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817" w:rsidRPr="000C029F" w:rsidRDefault="00753817" w:rsidP="00753817">
      <w:pPr>
        <w:spacing w:after="0" w:line="240" w:lineRule="auto"/>
        <w:jc w:val="center"/>
        <w:rPr>
          <w:rFonts w:ascii="Arial" w:hAnsi="Arial" w:cs="Arial"/>
          <w:b/>
          <w:sz w:val="42"/>
          <w:szCs w:val="42"/>
        </w:rPr>
      </w:pPr>
      <w:r w:rsidRPr="000C029F">
        <w:rPr>
          <w:rFonts w:ascii="Arial" w:hAnsi="Arial" w:cs="Arial"/>
          <w:b/>
          <w:sz w:val="42"/>
          <w:szCs w:val="42"/>
        </w:rPr>
        <w:t>Escuela Normal de Educación Preescolar</w:t>
      </w:r>
    </w:p>
    <w:p w:rsidR="00753817" w:rsidRPr="000C029F" w:rsidRDefault="00753817" w:rsidP="00753817">
      <w:pPr>
        <w:spacing w:after="0" w:line="240" w:lineRule="auto"/>
        <w:jc w:val="center"/>
        <w:rPr>
          <w:rFonts w:ascii="Arial" w:hAnsi="Arial" w:cs="Arial"/>
          <w:b/>
          <w:sz w:val="42"/>
          <w:szCs w:val="42"/>
        </w:rPr>
      </w:pPr>
      <w:r>
        <w:rPr>
          <w:noProof/>
          <w:lang w:eastAsia="es-MX"/>
        </w:rPr>
        <w:drawing>
          <wp:anchor distT="0" distB="0" distL="114300" distR="114300" simplePos="0" relativeHeight="251659264" behindDoc="0" locked="0" layoutInCell="1" allowOverlap="1">
            <wp:simplePos x="0" y="0"/>
            <wp:positionH relativeFrom="column">
              <wp:posOffset>1711960</wp:posOffset>
            </wp:positionH>
            <wp:positionV relativeFrom="paragraph">
              <wp:posOffset>123190</wp:posOffset>
            </wp:positionV>
            <wp:extent cx="2505710" cy="195961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710" cy="1959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29F">
        <w:rPr>
          <w:rFonts w:ascii="Arial" w:hAnsi="Arial" w:cs="Arial"/>
          <w:b/>
          <w:sz w:val="42"/>
          <w:szCs w:val="42"/>
        </w:rPr>
        <w:t xml:space="preserve">                                                      </w:t>
      </w:r>
    </w:p>
    <w:p w:rsidR="00753817" w:rsidRPr="000C029F" w:rsidRDefault="00753817" w:rsidP="00753817">
      <w:pPr>
        <w:spacing w:after="0" w:line="240" w:lineRule="auto"/>
        <w:rPr>
          <w:rFonts w:ascii="Arial" w:hAnsi="Arial" w:cs="Arial"/>
          <w:b/>
          <w:sz w:val="42"/>
          <w:szCs w:val="42"/>
        </w:rPr>
      </w:pPr>
    </w:p>
    <w:p w:rsidR="00753817" w:rsidRPr="000C029F" w:rsidRDefault="00753817" w:rsidP="00753817">
      <w:pPr>
        <w:spacing w:after="0" w:line="240" w:lineRule="auto"/>
        <w:jc w:val="center"/>
        <w:rPr>
          <w:rFonts w:ascii="Arial" w:hAnsi="Arial" w:cs="Arial"/>
          <w:b/>
          <w:sz w:val="42"/>
          <w:szCs w:val="42"/>
        </w:rPr>
      </w:pPr>
    </w:p>
    <w:p w:rsidR="00753817" w:rsidRPr="000C029F" w:rsidRDefault="00753817" w:rsidP="00753817">
      <w:pPr>
        <w:spacing w:after="0" w:line="240" w:lineRule="auto"/>
        <w:jc w:val="center"/>
        <w:rPr>
          <w:rFonts w:ascii="Arial" w:hAnsi="Arial" w:cs="Arial"/>
          <w:b/>
          <w:sz w:val="42"/>
          <w:szCs w:val="42"/>
        </w:rPr>
      </w:pPr>
    </w:p>
    <w:p w:rsidR="00753817" w:rsidRPr="000C029F" w:rsidRDefault="00753817" w:rsidP="00753817">
      <w:pPr>
        <w:spacing w:after="0" w:line="240" w:lineRule="auto"/>
        <w:jc w:val="center"/>
        <w:rPr>
          <w:rFonts w:ascii="Arial" w:hAnsi="Arial" w:cs="Arial"/>
          <w:b/>
          <w:sz w:val="42"/>
          <w:szCs w:val="42"/>
        </w:rPr>
      </w:pPr>
    </w:p>
    <w:p w:rsidR="00753817" w:rsidRPr="000C029F" w:rsidRDefault="00753817" w:rsidP="00753817">
      <w:pPr>
        <w:spacing w:after="0" w:line="240" w:lineRule="auto"/>
        <w:jc w:val="center"/>
        <w:rPr>
          <w:rFonts w:ascii="Arial" w:hAnsi="Arial" w:cs="Arial"/>
          <w:b/>
          <w:sz w:val="42"/>
          <w:szCs w:val="42"/>
        </w:rPr>
      </w:pPr>
    </w:p>
    <w:p w:rsidR="00753817" w:rsidRPr="000C029F" w:rsidRDefault="00753817" w:rsidP="00753817">
      <w:pPr>
        <w:spacing w:after="0" w:line="240" w:lineRule="auto"/>
        <w:rPr>
          <w:rFonts w:ascii="Arial" w:hAnsi="Arial" w:cs="Arial"/>
          <w:b/>
          <w:sz w:val="42"/>
          <w:szCs w:val="42"/>
        </w:rPr>
      </w:pPr>
    </w:p>
    <w:p w:rsidR="00753817" w:rsidRPr="00260C2C" w:rsidRDefault="00753817" w:rsidP="00753817">
      <w:pPr>
        <w:spacing w:after="0" w:line="240" w:lineRule="auto"/>
        <w:jc w:val="center"/>
        <w:rPr>
          <w:rFonts w:ascii="Arial" w:hAnsi="Arial" w:cs="Arial"/>
          <w:b/>
          <w:sz w:val="40"/>
          <w:szCs w:val="40"/>
        </w:rPr>
      </w:pPr>
      <w:r>
        <w:rPr>
          <w:rFonts w:ascii="Arial" w:hAnsi="Arial" w:cs="Arial"/>
          <w:b/>
          <w:sz w:val="40"/>
          <w:szCs w:val="40"/>
        </w:rPr>
        <w:t>PRÁCTICAS SOCIALES DEL LENGUAJE</w:t>
      </w:r>
    </w:p>
    <w:p w:rsidR="00753817" w:rsidRDefault="00753817" w:rsidP="00753817">
      <w:pPr>
        <w:autoSpaceDE w:val="0"/>
        <w:autoSpaceDN w:val="0"/>
        <w:adjustRightInd w:val="0"/>
        <w:spacing w:after="0" w:line="240" w:lineRule="auto"/>
        <w:jc w:val="center"/>
        <w:rPr>
          <w:rFonts w:ascii="Arial" w:hAnsi="Arial" w:cs="Arial"/>
          <w:b/>
          <w:sz w:val="40"/>
          <w:szCs w:val="40"/>
        </w:rPr>
      </w:pPr>
    </w:p>
    <w:p w:rsidR="00753817" w:rsidRDefault="00753817" w:rsidP="00753817">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Evidencia de la</w:t>
      </w:r>
    </w:p>
    <w:p w:rsidR="00753817" w:rsidRPr="00260C2C" w:rsidRDefault="00753817" w:rsidP="00753817">
      <w:pPr>
        <w:autoSpaceDE w:val="0"/>
        <w:autoSpaceDN w:val="0"/>
        <w:adjustRightInd w:val="0"/>
        <w:spacing w:after="0" w:line="240" w:lineRule="auto"/>
        <w:jc w:val="center"/>
        <w:rPr>
          <w:rFonts w:ascii="Arial" w:hAnsi="Arial" w:cs="Arial"/>
          <w:b/>
          <w:sz w:val="32"/>
          <w:szCs w:val="32"/>
        </w:rPr>
      </w:pPr>
      <w:r w:rsidRPr="00260C2C">
        <w:rPr>
          <w:rFonts w:ascii="Arial" w:hAnsi="Arial" w:cs="Arial"/>
          <w:b/>
          <w:sz w:val="32"/>
          <w:szCs w:val="32"/>
        </w:rPr>
        <w:t>Unidad de aprendizaje I</w:t>
      </w:r>
    </w:p>
    <w:p w:rsidR="00753817" w:rsidRDefault="00753817" w:rsidP="00753817">
      <w:pPr>
        <w:autoSpaceDE w:val="0"/>
        <w:autoSpaceDN w:val="0"/>
        <w:adjustRightInd w:val="0"/>
        <w:spacing w:after="0" w:line="240" w:lineRule="auto"/>
        <w:jc w:val="center"/>
        <w:rPr>
          <w:rFonts w:ascii="Arial" w:hAnsi="Arial" w:cs="Arial"/>
          <w:b/>
          <w:sz w:val="32"/>
          <w:szCs w:val="32"/>
        </w:rPr>
      </w:pPr>
      <w:r w:rsidRPr="00762C70">
        <w:rPr>
          <w:rFonts w:ascii="Arial" w:hAnsi="Arial" w:cs="Arial"/>
          <w:b/>
          <w:sz w:val="32"/>
          <w:szCs w:val="32"/>
        </w:rPr>
        <w:t>Proceso de la comunicación y las funciones del lenguaje</w:t>
      </w:r>
    </w:p>
    <w:p w:rsidR="00753817" w:rsidRDefault="00753817" w:rsidP="00753817">
      <w:pPr>
        <w:autoSpaceDE w:val="0"/>
        <w:autoSpaceDN w:val="0"/>
        <w:adjustRightInd w:val="0"/>
        <w:spacing w:after="0" w:line="240" w:lineRule="auto"/>
        <w:jc w:val="center"/>
        <w:rPr>
          <w:rFonts w:ascii="Arial" w:hAnsi="Arial" w:cs="Arial"/>
          <w:b/>
          <w:sz w:val="32"/>
          <w:szCs w:val="32"/>
        </w:rPr>
      </w:pPr>
    </w:p>
    <w:p w:rsidR="00753817" w:rsidRDefault="00753817" w:rsidP="00753817">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“Observación y practica”</w:t>
      </w:r>
    </w:p>
    <w:p w:rsidR="00753817" w:rsidRDefault="00753817" w:rsidP="00753817">
      <w:pPr>
        <w:autoSpaceDE w:val="0"/>
        <w:autoSpaceDN w:val="0"/>
        <w:adjustRightInd w:val="0"/>
        <w:spacing w:after="0" w:line="240" w:lineRule="auto"/>
        <w:jc w:val="center"/>
        <w:rPr>
          <w:rFonts w:ascii="Arial" w:hAnsi="Arial" w:cs="Arial"/>
          <w:b/>
          <w:sz w:val="32"/>
          <w:szCs w:val="32"/>
        </w:rPr>
      </w:pPr>
    </w:p>
    <w:p w:rsidR="00753817" w:rsidRPr="00260C2C" w:rsidRDefault="00753817" w:rsidP="00753817">
      <w:pPr>
        <w:autoSpaceDE w:val="0"/>
        <w:autoSpaceDN w:val="0"/>
        <w:adjustRightInd w:val="0"/>
        <w:spacing w:after="0" w:line="240" w:lineRule="auto"/>
        <w:jc w:val="center"/>
        <w:rPr>
          <w:rFonts w:ascii="Arial" w:hAnsi="Arial" w:cs="Arial"/>
          <w:b/>
          <w:sz w:val="32"/>
          <w:szCs w:val="32"/>
        </w:rPr>
      </w:pPr>
    </w:p>
    <w:p w:rsidR="00753817" w:rsidRPr="00260C2C" w:rsidRDefault="00753817" w:rsidP="00753817">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Maestra</w:t>
      </w:r>
      <w:r w:rsidRPr="00260C2C">
        <w:rPr>
          <w:rFonts w:ascii="Arial" w:hAnsi="Arial" w:cs="Arial"/>
          <w:b/>
          <w:sz w:val="32"/>
          <w:szCs w:val="32"/>
        </w:rPr>
        <w:t xml:space="preserve">: Claudia Elena Hernández Gutiérrez  </w:t>
      </w:r>
    </w:p>
    <w:p w:rsidR="00753817" w:rsidRPr="00260C2C" w:rsidRDefault="00753817" w:rsidP="00753817">
      <w:pPr>
        <w:autoSpaceDE w:val="0"/>
        <w:autoSpaceDN w:val="0"/>
        <w:adjustRightInd w:val="0"/>
        <w:spacing w:after="0" w:line="240" w:lineRule="auto"/>
        <w:jc w:val="center"/>
        <w:rPr>
          <w:rFonts w:ascii="Arial" w:hAnsi="Arial" w:cs="Arial"/>
          <w:b/>
          <w:sz w:val="32"/>
          <w:szCs w:val="32"/>
        </w:rPr>
      </w:pPr>
      <w:r w:rsidRPr="00260C2C">
        <w:rPr>
          <w:rFonts w:ascii="Arial" w:hAnsi="Arial" w:cs="Arial"/>
          <w:b/>
          <w:sz w:val="32"/>
          <w:szCs w:val="32"/>
        </w:rPr>
        <w:t xml:space="preserve"> </w:t>
      </w:r>
    </w:p>
    <w:p w:rsidR="00753817" w:rsidRDefault="00753817" w:rsidP="00753817">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Alumna</w:t>
      </w:r>
      <w:r w:rsidRPr="00260C2C">
        <w:rPr>
          <w:rFonts w:ascii="Arial" w:hAnsi="Arial" w:cs="Arial"/>
          <w:b/>
          <w:sz w:val="32"/>
          <w:szCs w:val="32"/>
        </w:rPr>
        <w:t>:</w:t>
      </w:r>
      <w:r>
        <w:rPr>
          <w:rFonts w:ascii="Arial" w:hAnsi="Arial" w:cs="Arial"/>
          <w:b/>
          <w:sz w:val="32"/>
          <w:szCs w:val="32"/>
        </w:rPr>
        <w:t xml:space="preserve"> Abril </w:t>
      </w:r>
      <w:proofErr w:type="spellStart"/>
      <w:r>
        <w:rPr>
          <w:rFonts w:ascii="Arial" w:hAnsi="Arial" w:cs="Arial"/>
          <w:b/>
          <w:sz w:val="32"/>
          <w:szCs w:val="32"/>
        </w:rPr>
        <w:t>Azeneth</w:t>
      </w:r>
      <w:proofErr w:type="spellEnd"/>
      <w:r>
        <w:rPr>
          <w:rFonts w:ascii="Arial" w:hAnsi="Arial" w:cs="Arial"/>
          <w:b/>
          <w:sz w:val="32"/>
          <w:szCs w:val="32"/>
        </w:rPr>
        <w:t xml:space="preserve"> </w:t>
      </w:r>
      <w:proofErr w:type="spellStart"/>
      <w:r>
        <w:rPr>
          <w:rFonts w:ascii="Arial" w:hAnsi="Arial" w:cs="Arial"/>
          <w:b/>
          <w:sz w:val="32"/>
          <w:szCs w:val="32"/>
        </w:rPr>
        <w:t>Enriquez</w:t>
      </w:r>
      <w:proofErr w:type="spellEnd"/>
      <w:r>
        <w:rPr>
          <w:rFonts w:ascii="Arial" w:hAnsi="Arial" w:cs="Arial"/>
          <w:b/>
          <w:sz w:val="32"/>
          <w:szCs w:val="32"/>
        </w:rPr>
        <w:t xml:space="preserve"> </w:t>
      </w:r>
      <w:proofErr w:type="spellStart"/>
      <w:r>
        <w:rPr>
          <w:rFonts w:ascii="Arial" w:hAnsi="Arial" w:cs="Arial"/>
          <w:b/>
          <w:sz w:val="32"/>
          <w:szCs w:val="32"/>
        </w:rPr>
        <w:t>Valdes</w:t>
      </w:r>
      <w:proofErr w:type="spellEnd"/>
    </w:p>
    <w:p w:rsidR="00753817" w:rsidRDefault="00753817" w:rsidP="00753817">
      <w:pPr>
        <w:autoSpaceDE w:val="0"/>
        <w:autoSpaceDN w:val="0"/>
        <w:adjustRightInd w:val="0"/>
        <w:spacing w:after="0" w:line="240" w:lineRule="auto"/>
        <w:jc w:val="center"/>
        <w:rPr>
          <w:rFonts w:ascii="Arial" w:hAnsi="Arial" w:cs="Arial"/>
          <w:b/>
          <w:sz w:val="32"/>
          <w:szCs w:val="32"/>
        </w:rPr>
      </w:pPr>
    </w:p>
    <w:p w:rsidR="00753817" w:rsidRPr="00260C2C" w:rsidRDefault="00753817" w:rsidP="00753817">
      <w:pPr>
        <w:autoSpaceDE w:val="0"/>
        <w:autoSpaceDN w:val="0"/>
        <w:adjustRightInd w:val="0"/>
        <w:spacing w:after="0" w:line="240" w:lineRule="auto"/>
        <w:jc w:val="center"/>
        <w:rPr>
          <w:rFonts w:ascii="Arial" w:hAnsi="Arial" w:cs="Arial"/>
          <w:b/>
          <w:sz w:val="32"/>
          <w:szCs w:val="32"/>
        </w:rPr>
      </w:pPr>
      <w:r w:rsidRPr="00260C2C">
        <w:rPr>
          <w:rFonts w:ascii="Arial" w:hAnsi="Arial" w:cs="Arial"/>
          <w:b/>
          <w:sz w:val="32"/>
          <w:szCs w:val="32"/>
        </w:rPr>
        <w:t>#</w:t>
      </w:r>
      <w:r>
        <w:rPr>
          <w:rFonts w:ascii="Arial" w:hAnsi="Arial" w:cs="Arial"/>
          <w:b/>
          <w:sz w:val="32"/>
          <w:szCs w:val="32"/>
        </w:rPr>
        <w:t>6</w:t>
      </w:r>
    </w:p>
    <w:p w:rsidR="00753817" w:rsidRPr="00260C2C" w:rsidRDefault="00753817" w:rsidP="00753817">
      <w:pPr>
        <w:autoSpaceDE w:val="0"/>
        <w:autoSpaceDN w:val="0"/>
        <w:adjustRightInd w:val="0"/>
        <w:spacing w:after="0" w:line="240" w:lineRule="auto"/>
        <w:jc w:val="center"/>
        <w:rPr>
          <w:rFonts w:ascii="Arial" w:hAnsi="Arial" w:cs="Arial"/>
          <w:b/>
          <w:sz w:val="32"/>
          <w:szCs w:val="32"/>
        </w:rPr>
      </w:pPr>
      <w:r w:rsidRPr="00260C2C">
        <w:rPr>
          <w:rFonts w:ascii="Arial" w:hAnsi="Arial" w:cs="Arial"/>
          <w:b/>
          <w:sz w:val="32"/>
          <w:szCs w:val="32"/>
        </w:rPr>
        <w:tab/>
      </w:r>
      <w:r w:rsidRPr="00260C2C">
        <w:rPr>
          <w:rFonts w:ascii="Arial" w:hAnsi="Arial" w:cs="Arial"/>
          <w:b/>
          <w:sz w:val="32"/>
          <w:szCs w:val="32"/>
        </w:rPr>
        <w:tab/>
      </w:r>
    </w:p>
    <w:p w:rsidR="00753817" w:rsidRPr="00260C2C" w:rsidRDefault="00753817" w:rsidP="00753817">
      <w:pPr>
        <w:autoSpaceDE w:val="0"/>
        <w:autoSpaceDN w:val="0"/>
        <w:adjustRightInd w:val="0"/>
        <w:spacing w:after="0" w:line="240" w:lineRule="auto"/>
        <w:jc w:val="center"/>
        <w:rPr>
          <w:rFonts w:ascii="Arial" w:hAnsi="Arial" w:cs="Arial"/>
          <w:b/>
          <w:sz w:val="32"/>
          <w:szCs w:val="32"/>
        </w:rPr>
      </w:pPr>
    </w:p>
    <w:p w:rsidR="00753817" w:rsidRPr="00260C2C" w:rsidRDefault="00753817" w:rsidP="00753817">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1</w:t>
      </w:r>
      <w:r w:rsidRPr="00260C2C">
        <w:rPr>
          <w:rFonts w:ascii="Arial" w:hAnsi="Arial" w:cs="Arial"/>
          <w:b/>
          <w:sz w:val="32"/>
          <w:szCs w:val="32"/>
        </w:rPr>
        <w:t>°</w:t>
      </w:r>
      <w:r>
        <w:rPr>
          <w:rFonts w:ascii="Arial" w:hAnsi="Arial" w:cs="Arial"/>
          <w:b/>
          <w:sz w:val="32"/>
          <w:szCs w:val="32"/>
        </w:rPr>
        <w:t xml:space="preserve"> “B</w:t>
      </w:r>
      <w:r w:rsidRPr="00260C2C">
        <w:rPr>
          <w:rFonts w:ascii="Arial" w:hAnsi="Arial" w:cs="Arial"/>
          <w:b/>
          <w:sz w:val="32"/>
          <w:szCs w:val="32"/>
        </w:rPr>
        <w:t>”</w:t>
      </w:r>
    </w:p>
    <w:p w:rsidR="00753817" w:rsidRPr="00260C2C" w:rsidRDefault="00753817" w:rsidP="00753817">
      <w:pPr>
        <w:autoSpaceDE w:val="0"/>
        <w:autoSpaceDN w:val="0"/>
        <w:adjustRightInd w:val="0"/>
        <w:spacing w:after="0" w:line="240" w:lineRule="auto"/>
        <w:jc w:val="center"/>
        <w:rPr>
          <w:rFonts w:ascii="Arial" w:hAnsi="Arial" w:cs="Arial"/>
          <w:b/>
          <w:sz w:val="32"/>
          <w:szCs w:val="32"/>
        </w:rPr>
      </w:pPr>
    </w:p>
    <w:p w:rsidR="00753817" w:rsidRDefault="00753817" w:rsidP="00753817">
      <w:pPr>
        <w:autoSpaceDE w:val="0"/>
        <w:autoSpaceDN w:val="0"/>
        <w:adjustRightInd w:val="0"/>
        <w:spacing w:after="0" w:line="240" w:lineRule="auto"/>
        <w:jc w:val="center"/>
        <w:rPr>
          <w:rFonts w:ascii="Arial" w:hAnsi="Arial" w:cs="Arial"/>
          <w:b/>
          <w:sz w:val="32"/>
          <w:szCs w:val="32"/>
        </w:rPr>
      </w:pPr>
    </w:p>
    <w:p w:rsidR="00753817" w:rsidRDefault="00753817" w:rsidP="00753817">
      <w:pPr>
        <w:autoSpaceDE w:val="0"/>
        <w:autoSpaceDN w:val="0"/>
        <w:adjustRightInd w:val="0"/>
        <w:spacing w:after="0" w:line="240" w:lineRule="auto"/>
        <w:jc w:val="center"/>
        <w:rPr>
          <w:rFonts w:ascii="Arial" w:hAnsi="Arial" w:cs="Arial"/>
          <w:b/>
          <w:sz w:val="32"/>
          <w:szCs w:val="32"/>
        </w:rPr>
      </w:pPr>
    </w:p>
    <w:p w:rsidR="00753817" w:rsidRDefault="00753817" w:rsidP="00753817">
      <w:pPr>
        <w:autoSpaceDE w:val="0"/>
        <w:autoSpaceDN w:val="0"/>
        <w:adjustRightInd w:val="0"/>
        <w:spacing w:after="0" w:line="240" w:lineRule="auto"/>
        <w:jc w:val="center"/>
        <w:rPr>
          <w:rFonts w:ascii="Arial" w:hAnsi="Arial" w:cs="Arial"/>
          <w:b/>
          <w:sz w:val="32"/>
          <w:szCs w:val="32"/>
        </w:rPr>
      </w:pPr>
    </w:p>
    <w:p w:rsidR="00753817" w:rsidRPr="00260C2C" w:rsidRDefault="00753817" w:rsidP="00753817">
      <w:pPr>
        <w:autoSpaceDE w:val="0"/>
        <w:autoSpaceDN w:val="0"/>
        <w:adjustRightInd w:val="0"/>
        <w:spacing w:after="0" w:line="240" w:lineRule="auto"/>
        <w:jc w:val="center"/>
        <w:rPr>
          <w:rFonts w:ascii="Arial" w:hAnsi="Arial" w:cs="Arial"/>
          <w:b/>
          <w:sz w:val="32"/>
          <w:szCs w:val="32"/>
        </w:rPr>
      </w:pPr>
    </w:p>
    <w:p w:rsidR="00753817" w:rsidRDefault="00753817" w:rsidP="00753817">
      <w:pPr>
        <w:autoSpaceDE w:val="0"/>
        <w:autoSpaceDN w:val="0"/>
        <w:adjustRightInd w:val="0"/>
        <w:spacing w:after="0" w:line="240" w:lineRule="auto"/>
        <w:jc w:val="center"/>
        <w:rPr>
          <w:rFonts w:ascii="Arial" w:hAnsi="Arial" w:cs="Arial"/>
          <w:b/>
          <w:sz w:val="32"/>
          <w:szCs w:val="32"/>
        </w:rPr>
      </w:pPr>
      <w:r w:rsidRPr="00260C2C">
        <w:rPr>
          <w:rFonts w:ascii="Arial" w:hAnsi="Arial" w:cs="Arial"/>
          <w:b/>
          <w:sz w:val="32"/>
          <w:szCs w:val="32"/>
        </w:rPr>
        <w:t xml:space="preserve">Saltillo, Coahuila                                         </w:t>
      </w:r>
      <w:r>
        <w:rPr>
          <w:rFonts w:ascii="Arial" w:hAnsi="Arial" w:cs="Arial"/>
          <w:b/>
          <w:sz w:val="32"/>
          <w:szCs w:val="32"/>
        </w:rPr>
        <w:t>12 de marzo</w:t>
      </w:r>
      <w:r w:rsidRPr="00260C2C">
        <w:rPr>
          <w:rFonts w:ascii="Arial" w:hAnsi="Arial" w:cs="Arial"/>
          <w:b/>
          <w:sz w:val="32"/>
          <w:szCs w:val="32"/>
        </w:rPr>
        <w:t xml:space="preserve"> </w:t>
      </w:r>
      <w:r>
        <w:rPr>
          <w:rFonts w:ascii="Arial" w:hAnsi="Arial" w:cs="Arial"/>
          <w:b/>
          <w:sz w:val="32"/>
          <w:szCs w:val="32"/>
        </w:rPr>
        <w:t>de 2015</w:t>
      </w:r>
    </w:p>
    <w:p w:rsidR="00753817" w:rsidRPr="00260C2C" w:rsidRDefault="00753817" w:rsidP="00753817">
      <w:pPr>
        <w:autoSpaceDE w:val="0"/>
        <w:autoSpaceDN w:val="0"/>
        <w:adjustRightInd w:val="0"/>
        <w:spacing w:after="0" w:line="240" w:lineRule="auto"/>
        <w:rPr>
          <w:rFonts w:ascii="Arial" w:hAnsi="Arial" w:cs="Arial"/>
          <w:b/>
          <w:sz w:val="32"/>
          <w:szCs w:val="32"/>
        </w:rPr>
      </w:pPr>
    </w:p>
    <w:p w:rsidR="00753817" w:rsidRPr="00982F58" w:rsidRDefault="00753817" w:rsidP="00753817">
      <w:pPr>
        <w:autoSpaceDE w:val="0"/>
        <w:autoSpaceDN w:val="0"/>
        <w:adjustRightInd w:val="0"/>
        <w:spacing w:after="0" w:line="240" w:lineRule="auto"/>
        <w:jc w:val="center"/>
        <w:rPr>
          <w:rFonts w:ascii="Arial" w:hAnsi="Arial" w:cs="Arial"/>
          <w:b/>
          <w:sz w:val="32"/>
          <w:szCs w:val="32"/>
        </w:rPr>
      </w:pPr>
    </w:p>
    <w:p w:rsidR="00753817" w:rsidRPr="00982F58" w:rsidRDefault="00753817" w:rsidP="00753817">
      <w:pPr>
        <w:spacing w:line="360" w:lineRule="auto"/>
        <w:jc w:val="both"/>
        <w:rPr>
          <w:rFonts w:ascii="Arial" w:hAnsi="Arial" w:cs="Arial"/>
          <w:sz w:val="32"/>
          <w:szCs w:val="32"/>
        </w:rPr>
      </w:pPr>
      <w:r w:rsidRPr="00982F58">
        <w:rPr>
          <w:rFonts w:ascii="Arial" w:hAnsi="Arial" w:cs="Arial"/>
          <w:sz w:val="32"/>
          <w:szCs w:val="32"/>
        </w:rPr>
        <w:t xml:space="preserve">Indicadores. </w:t>
      </w:r>
    </w:p>
    <w:p w:rsidR="00753817" w:rsidRDefault="00753817" w:rsidP="00753817">
      <w:pPr>
        <w:spacing w:line="360" w:lineRule="auto"/>
        <w:jc w:val="both"/>
        <w:rPr>
          <w:rFonts w:ascii="Arial" w:hAnsi="Arial" w:cs="Arial"/>
          <w:sz w:val="20"/>
          <w:szCs w:val="20"/>
        </w:rPr>
      </w:pPr>
      <w:r w:rsidRPr="002136DB">
        <w:rPr>
          <w:rFonts w:ascii="Arial" w:hAnsi="Arial" w:cs="Arial"/>
          <w:sz w:val="20"/>
          <w:szCs w:val="20"/>
        </w:rPr>
        <w:t>En la jornada de observación, identifique ciertos indicadores de la materia Practicas del Lenguaje, donde tenía que darme cuenta del lenguaje que utilizaban tantos los alumnos preescolar como la educadora referente a algunas variables léxicas o ciertas palabras que me llamaran la atención, también las comparaciones que hacían con algunos objetos.</w:t>
      </w:r>
      <w:r>
        <w:rPr>
          <w:rFonts w:ascii="Arial" w:hAnsi="Arial" w:cs="Arial"/>
          <w:sz w:val="20"/>
          <w:szCs w:val="20"/>
        </w:rPr>
        <w:t xml:space="preserve"> </w:t>
      </w:r>
    </w:p>
    <w:p w:rsidR="00753817" w:rsidRPr="002136DB" w:rsidRDefault="00753817" w:rsidP="00753817">
      <w:pPr>
        <w:spacing w:line="360" w:lineRule="auto"/>
        <w:jc w:val="both"/>
        <w:rPr>
          <w:rFonts w:ascii="Arial" w:hAnsi="Arial" w:cs="Arial"/>
          <w:sz w:val="20"/>
          <w:szCs w:val="20"/>
        </w:rPr>
      </w:pPr>
      <w:r>
        <w:rPr>
          <w:rFonts w:ascii="Arial" w:hAnsi="Arial" w:cs="Arial"/>
          <w:sz w:val="20"/>
          <w:szCs w:val="20"/>
        </w:rPr>
        <w:t>Algunos de los niños no pronunciaban correctamente las palabras y quizá es por que como es el grupo de los más pequeños aún les falta desarrollar algunas capacidades y/o habilidades para tener un lenguaje más fluido más sin embargo se puede comprender lo que quieren decir.</w:t>
      </w:r>
    </w:p>
    <w:p w:rsidR="00753817" w:rsidRPr="002136DB" w:rsidRDefault="00753817" w:rsidP="00753817">
      <w:pPr>
        <w:spacing w:line="360" w:lineRule="auto"/>
        <w:jc w:val="both"/>
        <w:rPr>
          <w:rFonts w:ascii="Arial" w:hAnsi="Arial" w:cs="Arial"/>
          <w:sz w:val="20"/>
          <w:szCs w:val="20"/>
        </w:rPr>
      </w:pPr>
      <w:r w:rsidRPr="002136DB">
        <w:rPr>
          <w:rFonts w:ascii="Arial" w:hAnsi="Arial" w:cs="Arial"/>
          <w:sz w:val="20"/>
          <w:szCs w:val="20"/>
        </w:rPr>
        <w:t>Una te las características de los niños, es que son muy expresivos y simples al describir o tratar de dar nombre a un concepto determinado o anclar algunas características de sobre algún objeto, ya que los niños lo dicen tal cual lo ven, los niños utilizan más un lenguaje connotativo donde es lo que ellos piensan en lo personal, lo que creen que es, tienen una percepción y después logran un concepto, cuando la educadora les asigna cuestionamientos para lograr que determine por si solo lo que ve y sus características con un lenguaje propio y adecuado.</w:t>
      </w:r>
    </w:p>
    <w:p w:rsidR="00753817" w:rsidRPr="002136DB" w:rsidRDefault="00753817" w:rsidP="00753817">
      <w:pPr>
        <w:spacing w:line="360" w:lineRule="auto"/>
        <w:jc w:val="both"/>
        <w:rPr>
          <w:rFonts w:ascii="Arial" w:hAnsi="Arial" w:cs="Arial"/>
          <w:sz w:val="20"/>
          <w:szCs w:val="20"/>
        </w:rPr>
      </w:pPr>
      <w:r w:rsidRPr="002136DB">
        <w:rPr>
          <w:rFonts w:ascii="Arial" w:hAnsi="Arial" w:cs="Arial"/>
          <w:sz w:val="20"/>
          <w:szCs w:val="20"/>
        </w:rPr>
        <w:t>Por otro lado la educadora utiliza un lenguaje más técnico pero que el alumno puede comprender, con palabras simples. Se podría decir que tiene un lenguaje denotativo pero también maneja lo connotativo, ya que algunas de las expresiones quizá no las lleguen a comprender por el vocabulario utilizado. Es bueno ampliar el lenguaje o jerga del niño para que con el paso el tiempo pueda tener la suficiente capacidad para desarrollar amplios textos con un léxico bastante vareado.</w:t>
      </w:r>
    </w:p>
    <w:p w:rsidR="00753817" w:rsidRPr="002136DB" w:rsidRDefault="00753817" w:rsidP="00753817">
      <w:pPr>
        <w:spacing w:line="360" w:lineRule="auto"/>
        <w:jc w:val="both"/>
        <w:rPr>
          <w:rFonts w:ascii="Arial" w:hAnsi="Arial" w:cs="Arial"/>
          <w:sz w:val="20"/>
          <w:szCs w:val="20"/>
        </w:rPr>
      </w:pPr>
      <w:r w:rsidRPr="002136DB">
        <w:rPr>
          <w:rFonts w:ascii="Arial" w:hAnsi="Arial" w:cs="Arial"/>
          <w:sz w:val="20"/>
          <w:szCs w:val="20"/>
        </w:rPr>
        <w:t xml:space="preserve">La sencillez con que los niños se expresan es admirable y en muchos de los casos graciosas, un ejemplo en mi grupo fue que una niña estaba observando unas imágenes y estaba un gato color verde, ella me mira atentamente y me dice ‘’mire maestra el gato es color limón’’, es una comparación que hace referente al color. </w:t>
      </w:r>
    </w:p>
    <w:p w:rsidR="00753817" w:rsidRPr="002136DB" w:rsidRDefault="00753817" w:rsidP="00753817">
      <w:pPr>
        <w:spacing w:line="360" w:lineRule="auto"/>
        <w:jc w:val="both"/>
        <w:rPr>
          <w:rFonts w:ascii="Arial" w:hAnsi="Arial" w:cs="Arial"/>
          <w:sz w:val="20"/>
          <w:szCs w:val="20"/>
        </w:rPr>
      </w:pPr>
      <w:r w:rsidRPr="002136DB">
        <w:rPr>
          <w:rFonts w:ascii="Arial" w:hAnsi="Arial" w:cs="Arial"/>
          <w:sz w:val="20"/>
          <w:szCs w:val="20"/>
        </w:rPr>
        <w:t xml:space="preserve">En cuanto a la educadora trata de darles a conocer palabras muy correctas para que su léxico pueda ser más amplio, utiliza conceptos y después pregunta que entienden por eso, el resultado es que algunos niños tienen una perspectiva diferente de lo que la maestra dice, pero en cuanto al contexto o ciertas características el significado es diferente por ejemplo un comentario que escuche de una compañera fue, que la maestra estaba hablando del espacio pero referente a los planetas, entonces les hizo la pregunta de ¿que era el espacio? Y unos niños respondieron que era un lugar donde había planetas, estrellas en cambio otros respondieron que era la diferencia que había entre un objeto y otro, al ver la situación  observar la respuesta la maestra les respondió </w:t>
      </w:r>
      <w:r w:rsidRPr="002136DB">
        <w:rPr>
          <w:rFonts w:ascii="Arial" w:hAnsi="Arial" w:cs="Arial"/>
          <w:sz w:val="20"/>
          <w:szCs w:val="20"/>
        </w:rPr>
        <w:lastRenderedPageBreak/>
        <w:t xml:space="preserve">que sus respuestas eran correctas pero referente al contexto y tal tema que estaban hablando se refería a la primera respuesta, como podemos darnos cuenta es tan simple y única la forma en que responden  que es más fácil para ellos llegar a comprender lo que dicen. </w:t>
      </w:r>
    </w:p>
    <w:p w:rsidR="00753817" w:rsidRPr="002136DB" w:rsidRDefault="00753817" w:rsidP="00753817">
      <w:pPr>
        <w:spacing w:line="360" w:lineRule="auto"/>
        <w:jc w:val="both"/>
        <w:rPr>
          <w:rFonts w:ascii="Arial" w:hAnsi="Arial" w:cs="Arial"/>
          <w:sz w:val="20"/>
          <w:szCs w:val="20"/>
        </w:rPr>
      </w:pPr>
      <w:r w:rsidRPr="002136DB">
        <w:rPr>
          <w:rFonts w:ascii="Arial" w:hAnsi="Arial" w:cs="Arial"/>
          <w:sz w:val="20"/>
          <w:szCs w:val="20"/>
        </w:rPr>
        <w:t>Pienso que en este nivel a los niños es fácil hablarles pero claramente para que no se confundan y tengan un lenguaje adecuado, además que logres expresarse correctamente y poder describir realmente y adecuadamente como lo menciona Según Sánchez Lobato (2006) describir consiste en explicar las características o cualidades de un objeto, animal, una planta, un lugar, un ambiente, una persona, un sentimiento, una sensación de un paisaje o escena.</w:t>
      </w:r>
    </w:p>
    <w:p w:rsidR="00753817" w:rsidRPr="002136DB" w:rsidRDefault="00753817" w:rsidP="00753817">
      <w:pPr>
        <w:spacing w:line="360" w:lineRule="auto"/>
        <w:jc w:val="both"/>
        <w:rPr>
          <w:rFonts w:ascii="Arial" w:hAnsi="Arial" w:cs="Arial"/>
          <w:sz w:val="20"/>
          <w:szCs w:val="20"/>
        </w:rPr>
      </w:pPr>
      <w:r w:rsidRPr="002136DB">
        <w:rPr>
          <w:rFonts w:ascii="Arial" w:hAnsi="Arial" w:cs="Arial"/>
          <w:sz w:val="20"/>
          <w:szCs w:val="20"/>
        </w:rPr>
        <w:t>El poder describir hasta el más mínimo detalle es de gran utilidad además que el saber expresarte te ayuda en todos los ámbitos para la vida diaria, y así no tengan dificultan en un futuro para realizar discursos, por ejemplo algunas de nosotros batallamos al da una descripción porque no nos tomamos el suficiente tiempo quizá, o porque no tenemos ese plus en nuestro léxico.</w:t>
      </w:r>
    </w:p>
    <w:p w:rsidR="00753817" w:rsidRDefault="00753817" w:rsidP="00753817">
      <w:pPr>
        <w:jc w:val="center"/>
        <w:rPr>
          <w:sz w:val="16"/>
          <w:szCs w:val="16"/>
        </w:rPr>
      </w:pPr>
    </w:p>
    <w:p w:rsidR="00753817" w:rsidRDefault="00753817" w:rsidP="00753817">
      <w:pPr>
        <w:jc w:val="center"/>
        <w:rPr>
          <w:sz w:val="16"/>
          <w:szCs w:val="16"/>
        </w:rPr>
      </w:pPr>
    </w:p>
    <w:p w:rsidR="00753817" w:rsidRDefault="00753817" w:rsidP="00753817">
      <w:pPr>
        <w:jc w:val="center"/>
        <w:rPr>
          <w:sz w:val="16"/>
          <w:szCs w:val="16"/>
        </w:rPr>
      </w:pPr>
    </w:p>
    <w:p w:rsidR="00753817" w:rsidRDefault="00753817" w:rsidP="00753817">
      <w:pPr>
        <w:jc w:val="center"/>
        <w:rPr>
          <w:sz w:val="16"/>
          <w:szCs w:val="16"/>
        </w:rPr>
      </w:pPr>
    </w:p>
    <w:p w:rsidR="004C07AD" w:rsidRDefault="004C07AD" w:rsidP="004C07AD">
      <w:pPr>
        <w:jc w:val="both"/>
      </w:pPr>
      <w:bookmarkStart w:id="0" w:name="_GoBack"/>
      <w:bookmarkEnd w:id="0"/>
    </w:p>
    <w:sectPr w:rsidR="004C07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AD"/>
    <w:rsid w:val="004C07AD"/>
    <w:rsid w:val="00753817"/>
    <w:rsid w:val="007F547D"/>
    <w:rsid w:val="00B47153"/>
    <w:rsid w:val="00FA50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81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81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3638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Abril Enriquez</dc:creator>
  <cp:lastModifiedBy>Abril Enriquez</cp:lastModifiedBy>
  <cp:revision>2</cp:revision>
  <dcterms:created xsi:type="dcterms:W3CDTF">2015-03-12T03:14:00Z</dcterms:created>
  <dcterms:modified xsi:type="dcterms:W3CDTF">2015-03-12T03:14:00Z</dcterms:modified>
</cp:coreProperties>
</file>