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0C" w:rsidRDefault="00C03A1D" w:rsidP="00C03A1D">
      <w:pPr>
        <w:jc w:val="center"/>
        <w:rPr>
          <w:rFonts w:ascii="Arial" w:hAnsi="Arial" w:cs="Arial"/>
          <w:b/>
          <w:bCs/>
          <w:sz w:val="48"/>
          <w:szCs w:val="56"/>
          <w:lang w:val="es-ES_tradnl"/>
        </w:rPr>
      </w:pPr>
      <w:r w:rsidRPr="003D210C">
        <w:rPr>
          <w:rFonts w:ascii="Arial" w:hAnsi="Arial" w:cs="Arial"/>
          <w:b/>
          <w:noProof/>
          <w:sz w:val="20"/>
          <w:lang w:eastAsia="es-MX"/>
        </w:rPr>
        <w:drawing>
          <wp:anchor distT="0" distB="0" distL="114300" distR="114300" simplePos="0" relativeHeight="251659264" behindDoc="0" locked="0" layoutInCell="1" allowOverlap="1" wp14:anchorId="2A4D61B4" wp14:editId="75A9F3AE">
            <wp:simplePos x="0" y="0"/>
            <wp:positionH relativeFrom="column">
              <wp:posOffset>2282190</wp:posOffset>
            </wp:positionH>
            <wp:positionV relativeFrom="paragraph">
              <wp:posOffset>1204595</wp:posOffset>
            </wp:positionV>
            <wp:extent cx="948055" cy="1231900"/>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055" cy="1231900"/>
                    </a:xfrm>
                    <a:prstGeom prst="rect">
                      <a:avLst/>
                    </a:prstGeom>
                    <a:noFill/>
                  </pic:spPr>
                </pic:pic>
              </a:graphicData>
            </a:graphic>
            <wp14:sizeRelH relativeFrom="page">
              <wp14:pctWidth>0</wp14:pctWidth>
            </wp14:sizeRelH>
            <wp14:sizeRelV relativeFrom="page">
              <wp14:pctHeight>0</wp14:pctHeight>
            </wp14:sizeRelV>
          </wp:anchor>
        </w:drawing>
      </w:r>
      <w:r w:rsidRPr="003D210C">
        <w:rPr>
          <w:rFonts w:ascii="Arial" w:hAnsi="Arial" w:cs="Arial"/>
          <w:b/>
          <w:i/>
          <w:sz w:val="56"/>
          <w:szCs w:val="56"/>
        </w:rPr>
        <w:t>ESCUELA NORMAL DE EDUCACIÓN PREESCOLAR</w:t>
      </w:r>
      <w:r w:rsidRPr="003D210C">
        <w:rPr>
          <w:rFonts w:ascii="Arial" w:hAnsi="Arial" w:cs="Arial"/>
          <w:b/>
          <w:sz w:val="40"/>
        </w:rPr>
        <w:br/>
      </w:r>
      <w:r w:rsidRPr="003D210C">
        <w:rPr>
          <w:rFonts w:ascii="Arial" w:hAnsi="Arial" w:cs="Arial"/>
          <w:b/>
          <w:bCs/>
          <w:sz w:val="40"/>
          <w:szCs w:val="40"/>
          <w:lang w:val="es-ES_tradnl"/>
        </w:rPr>
        <w:br/>
      </w:r>
      <w:r w:rsidRPr="003D210C">
        <w:rPr>
          <w:rFonts w:ascii="Arial" w:hAnsi="Arial" w:cs="Arial"/>
          <w:b/>
          <w:bCs/>
          <w:sz w:val="32"/>
          <w:szCs w:val="40"/>
          <w:lang w:val="es-ES_tradnl"/>
        </w:rPr>
        <w:br/>
      </w:r>
    </w:p>
    <w:p w:rsidR="003D210C" w:rsidRDefault="003D210C" w:rsidP="00C03A1D">
      <w:pPr>
        <w:jc w:val="center"/>
        <w:rPr>
          <w:rFonts w:ascii="Arial" w:hAnsi="Arial" w:cs="Arial"/>
          <w:b/>
          <w:bCs/>
          <w:sz w:val="48"/>
          <w:szCs w:val="56"/>
          <w:lang w:val="es-ES_tradnl"/>
        </w:rPr>
      </w:pPr>
    </w:p>
    <w:p w:rsidR="003D210C" w:rsidRDefault="003D210C" w:rsidP="00C03A1D">
      <w:pPr>
        <w:jc w:val="center"/>
        <w:rPr>
          <w:rFonts w:ascii="Arial" w:hAnsi="Arial" w:cs="Arial"/>
          <w:b/>
          <w:bCs/>
          <w:sz w:val="48"/>
          <w:szCs w:val="56"/>
          <w:lang w:val="es-ES_tradnl"/>
        </w:rPr>
      </w:pPr>
    </w:p>
    <w:p w:rsidR="00C03A1D" w:rsidRPr="003D210C" w:rsidRDefault="003D210C" w:rsidP="00C03A1D">
      <w:pPr>
        <w:jc w:val="center"/>
        <w:rPr>
          <w:rFonts w:ascii="Arial" w:hAnsi="Arial" w:cs="Arial"/>
          <w:b/>
          <w:bCs/>
          <w:sz w:val="52"/>
          <w:szCs w:val="56"/>
          <w:lang w:val="es-ES_tradnl"/>
        </w:rPr>
      </w:pPr>
      <w:r>
        <w:rPr>
          <w:rFonts w:ascii="Arial" w:hAnsi="Arial" w:cs="Arial"/>
          <w:b/>
          <w:bCs/>
          <w:sz w:val="48"/>
          <w:szCs w:val="56"/>
          <w:lang w:val="es-ES_tradnl"/>
        </w:rPr>
        <w:t xml:space="preserve">Educación Artística </w:t>
      </w:r>
      <w:r w:rsidR="00C03A1D" w:rsidRPr="003D210C">
        <w:rPr>
          <w:rFonts w:ascii="Arial" w:hAnsi="Arial" w:cs="Arial"/>
          <w:b/>
          <w:bCs/>
          <w:sz w:val="48"/>
          <w:szCs w:val="56"/>
          <w:lang w:val="es-ES_tradnl"/>
        </w:rPr>
        <w:t xml:space="preserve"> </w:t>
      </w:r>
    </w:p>
    <w:p w:rsidR="00C03A1D" w:rsidRPr="003D210C" w:rsidRDefault="00C03A1D" w:rsidP="00C03A1D">
      <w:pPr>
        <w:jc w:val="center"/>
        <w:rPr>
          <w:rFonts w:ascii="Arial" w:hAnsi="Arial" w:cs="Arial"/>
          <w:b/>
          <w:bCs/>
          <w:sz w:val="52"/>
          <w:szCs w:val="56"/>
          <w:lang w:val="es-ES_tradnl"/>
        </w:rPr>
      </w:pPr>
    </w:p>
    <w:p w:rsidR="00C03A1D" w:rsidRPr="003D210C" w:rsidRDefault="00C03A1D" w:rsidP="00C03A1D">
      <w:pPr>
        <w:jc w:val="center"/>
        <w:rPr>
          <w:rFonts w:ascii="Arial" w:hAnsi="Arial" w:cs="Arial"/>
          <w:b/>
          <w:sz w:val="40"/>
        </w:rPr>
      </w:pPr>
      <w:r w:rsidRPr="003D210C">
        <w:rPr>
          <w:rFonts w:ascii="Arial" w:hAnsi="Arial" w:cs="Arial"/>
          <w:b/>
          <w:sz w:val="40"/>
        </w:rPr>
        <w:t>Proyecto.</w:t>
      </w:r>
    </w:p>
    <w:p w:rsidR="00C03A1D" w:rsidRPr="003D210C" w:rsidRDefault="00C03A1D" w:rsidP="00C03A1D">
      <w:pPr>
        <w:jc w:val="center"/>
        <w:rPr>
          <w:rFonts w:ascii="Arial" w:hAnsi="Arial" w:cs="Arial"/>
          <w:b/>
          <w:sz w:val="36"/>
          <w:szCs w:val="56"/>
        </w:rPr>
      </w:pPr>
      <w:r w:rsidRPr="003D210C">
        <w:rPr>
          <w:rFonts w:ascii="Arial" w:hAnsi="Arial" w:cs="Arial"/>
          <w:b/>
          <w:bCs/>
          <w:sz w:val="44"/>
          <w:szCs w:val="56"/>
          <w:lang w:val="es-ES_tradnl"/>
        </w:rPr>
        <w:br/>
      </w:r>
      <w:r w:rsidRPr="003D210C">
        <w:rPr>
          <w:rFonts w:ascii="Arial" w:hAnsi="Arial" w:cs="Arial"/>
          <w:b/>
          <w:bCs/>
          <w:sz w:val="36"/>
          <w:szCs w:val="56"/>
          <w:lang w:val="es-ES_tradnl"/>
        </w:rPr>
        <w:t>Prof. Manuel Federico Rodríguez Aguilar.</w:t>
      </w:r>
      <w:r w:rsidRPr="003D210C">
        <w:rPr>
          <w:rFonts w:ascii="Arial" w:hAnsi="Arial" w:cs="Arial"/>
          <w:b/>
          <w:bCs/>
          <w:sz w:val="36"/>
          <w:szCs w:val="56"/>
          <w:lang w:val="es-ES_tradnl"/>
        </w:rPr>
        <w:br/>
      </w:r>
      <w:r w:rsidRPr="003D210C">
        <w:rPr>
          <w:rFonts w:ascii="Arial" w:hAnsi="Arial" w:cs="Arial"/>
          <w:b/>
          <w:sz w:val="36"/>
          <w:szCs w:val="56"/>
        </w:rPr>
        <w:br/>
      </w:r>
      <w:proofErr w:type="spellStart"/>
      <w:r w:rsidR="003D210C">
        <w:rPr>
          <w:rFonts w:ascii="Arial" w:hAnsi="Arial" w:cs="Arial"/>
          <w:b/>
          <w:sz w:val="36"/>
          <w:szCs w:val="56"/>
        </w:rPr>
        <w:t>Kennya</w:t>
      </w:r>
      <w:proofErr w:type="spellEnd"/>
      <w:r w:rsidR="003D210C">
        <w:rPr>
          <w:rFonts w:ascii="Arial" w:hAnsi="Arial" w:cs="Arial"/>
          <w:b/>
          <w:sz w:val="36"/>
          <w:szCs w:val="56"/>
        </w:rPr>
        <w:t xml:space="preserve"> Ramos Valenzuela</w:t>
      </w:r>
      <w:r w:rsidRPr="003D210C">
        <w:rPr>
          <w:rFonts w:ascii="Arial" w:hAnsi="Arial" w:cs="Arial"/>
          <w:b/>
          <w:sz w:val="36"/>
          <w:szCs w:val="56"/>
        </w:rPr>
        <w:t xml:space="preserve">. </w:t>
      </w:r>
    </w:p>
    <w:p w:rsidR="00C03A1D" w:rsidRPr="003D210C" w:rsidRDefault="00C03A1D" w:rsidP="00C03A1D">
      <w:pPr>
        <w:jc w:val="center"/>
        <w:rPr>
          <w:rFonts w:ascii="Arial" w:hAnsi="Arial" w:cs="Arial"/>
          <w:b/>
          <w:i/>
          <w:sz w:val="36"/>
          <w:szCs w:val="56"/>
        </w:rPr>
      </w:pPr>
      <w:r w:rsidRPr="003D210C">
        <w:rPr>
          <w:rFonts w:ascii="Arial" w:hAnsi="Arial" w:cs="Arial"/>
          <w:b/>
          <w:sz w:val="36"/>
          <w:szCs w:val="56"/>
        </w:rPr>
        <w:t xml:space="preserve"> 3° “B”</w:t>
      </w:r>
    </w:p>
    <w:p w:rsidR="00C03A1D" w:rsidRDefault="00C03A1D" w:rsidP="00C03A1D">
      <w:pPr>
        <w:spacing w:after="0"/>
        <w:jc w:val="right"/>
        <w:rPr>
          <w:rFonts w:ascii="Arial" w:hAnsi="Arial" w:cs="Arial"/>
          <w:b/>
          <w:sz w:val="36"/>
          <w:szCs w:val="56"/>
        </w:rPr>
      </w:pPr>
      <w:r w:rsidRPr="003D210C">
        <w:rPr>
          <w:rFonts w:ascii="Arial" w:hAnsi="Arial" w:cs="Arial"/>
          <w:b/>
          <w:sz w:val="52"/>
          <w:szCs w:val="56"/>
        </w:rPr>
        <w:br/>
      </w:r>
      <w:r w:rsidRPr="003D210C">
        <w:rPr>
          <w:rFonts w:ascii="Arial" w:hAnsi="Arial" w:cs="Arial"/>
          <w:b/>
          <w:sz w:val="36"/>
          <w:szCs w:val="56"/>
        </w:rPr>
        <w:t>Junio del 2015</w:t>
      </w:r>
    </w:p>
    <w:p w:rsidR="003D210C" w:rsidRDefault="003D210C" w:rsidP="00C03A1D">
      <w:pPr>
        <w:spacing w:after="0"/>
        <w:jc w:val="right"/>
        <w:rPr>
          <w:rFonts w:ascii="Arial" w:hAnsi="Arial" w:cs="Arial"/>
          <w:b/>
          <w:sz w:val="36"/>
          <w:szCs w:val="56"/>
        </w:rPr>
      </w:pPr>
    </w:p>
    <w:p w:rsidR="003D210C" w:rsidRDefault="003D210C" w:rsidP="00C03A1D">
      <w:pPr>
        <w:spacing w:after="0"/>
        <w:jc w:val="right"/>
        <w:rPr>
          <w:rFonts w:ascii="Arial" w:hAnsi="Arial" w:cs="Arial"/>
          <w:b/>
          <w:sz w:val="36"/>
          <w:szCs w:val="56"/>
        </w:rPr>
      </w:pPr>
    </w:p>
    <w:p w:rsidR="003D210C" w:rsidRPr="003D210C" w:rsidRDefault="003D210C" w:rsidP="00C03A1D">
      <w:pPr>
        <w:spacing w:after="0"/>
        <w:jc w:val="right"/>
        <w:rPr>
          <w:rFonts w:ascii="Arial" w:hAnsi="Arial" w:cs="Arial"/>
          <w:b/>
          <w:sz w:val="36"/>
          <w:szCs w:val="56"/>
        </w:rPr>
      </w:pPr>
    </w:p>
    <w:p w:rsidR="00F675F5" w:rsidRPr="00F675F5" w:rsidRDefault="00F675F5" w:rsidP="00F675F5">
      <w:pPr>
        <w:rPr>
          <w:rFonts w:ascii="Arial" w:hAnsi="Arial" w:cs="Arial"/>
          <w:b/>
          <w:bCs/>
          <w:sz w:val="24"/>
          <w:szCs w:val="24"/>
        </w:rPr>
      </w:pPr>
    </w:p>
    <w:p w:rsidR="00F675F5" w:rsidRPr="00F675F5" w:rsidRDefault="00F675F5" w:rsidP="00E93252">
      <w:pPr>
        <w:jc w:val="both"/>
        <w:rPr>
          <w:rFonts w:ascii="Arial" w:hAnsi="Arial" w:cs="Arial"/>
          <w:sz w:val="24"/>
          <w:szCs w:val="24"/>
        </w:rPr>
      </w:pPr>
      <w:r w:rsidRPr="00F675F5">
        <w:rPr>
          <w:rFonts w:ascii="Arial" w:hAnsi="Arial" w:cs="Arial"/>
          <w:b/>
          <w:bCs/>
          <w:sz w:val="24"/>
          <w:szCs w:val="24"/>
        </w:rPr>
        <w:lastRenderedPageBreak/>
        <w:t xml:space="preserve">Campo formativo: </w:t>
      </w:r>
      <w:r w:rsidRPr="00F675F5">
        <w:rPr>
          <w:rFonts w:ascii="Arial" w:hAnsi="Arial" w:cs="Arial"/>
          <w:sz w:val="24"/>
          <w:szCs w:val="24"/>
        </w:rPr>
        <w:t>Expresión y apreciación artística.</w:t>
      </w:r>
    </w:p>
    <w:p w:rsidR="00F675F5" w:rsidRPr="00F675F5" w:rsidRDefault="00F675F5" w:rsidP="00E93252">
      <w:pPr>
        <w:jc w:val="both"/>
        <w:rPr>
          <w:rFonts w:ascii="Arial" w:hAnsi="Arial" w:cs="Arial"/>
          <w:sz w:val="24"/>
          <w:szCs w:val="24"/>
          <w:lang w:val="es-ES"/>
        </w:rPr>
      </w:pPr>
      <w:r w:rsidRPr="00F675F5">
        <w:rPr>
          <w:rFonts w:ascii="Arial" w:hAnsi="Arial" w:cs="Arial"/>
          <w:b/>
          <w:bCs/>
          <w:sz w:val="24"/>
          <w:szCs w:val="24"/>
        </w:rPr>
        <w:t>Aspecto:</w:t>
      </w:r>
      <w:r w:rsidRPr="00F675F5">
        <w:rPr>
          <w:rFonts w:ascii="Arial" w:hAnsi="Arial" w:cs="Arial"/>
          <w:sz w:val="24"/>
          <w:szCs w:val="24"/>
        </w:rPr>
        <w:t xml:space="preserve"> </w:t>
      </w:r>
      <w:r w:rsidRPr="00F675F5">
        <w:rPr>
          <w:rFonts w:ascii="Arial" w:hAnsi="Arial" w:cs="Arial"/>
          <w:sz w:val="24"/>
          <w:szCs w:val="24"/>
          <w:lang w:val="es-ES"/>
        </w:rPr>
        <w:t>Expresión y apreciación visual</w:t>
      </w:r>
      <w:r w:rsidR="005E1096">
        <w:rPr>
          <w:rFonts w:ascii="Arial" w:hAnsi="Arial" w:cs="Arial"/>
          <w:sz w:val="24"/>
          <w:szCs w:val="24"/>
          <w:lang w:val="es-ES"/>
        </w:rPr>
        <w:t>.</w:t>
      </w:r>
    </w:p>
    <w:p w:rsidR="00F675F5" w:rsidRPr="00F675F5" w:rsidRDefault="00F675F5" w:rsidP="00E93252">
      <w:pPr>
        <w:jc w:val="both"/>
        <w:rPr>
          <w:rFonts w:ascii="Arial" w:hAnsi="Arial" w:cs="Arial"/>
          <w:sz w:val="24"/>
          <w:szCs w:val="24"/>
        </w:rPr>
      </w:pPr>
      <w:r w:rsidRPr="00F675F5">
        <w:rPr>
          <w:rFonts w:ascii="Arial" w:hAnsi="Arial" w:cs="Arial"/>
          <w:b/>
          <w:bCs/>
          <w:sz w:val="24"/>
          <w:szCs w:val="24"/>
        </w:rPr>
        <w:t xml:space="preserve">Competencia: </w:t>
      </w:r>
      <w:r w:rsidRPr="00F675F5">
        <w:rPr>
          <w:rFonts w:ascii="Arial" w:hAnsi="Arial" w:cs="Arial"/>
          <w:sz w:val="24"/>
          <w:szCs w:val="24"/>
          <w:lang w:val="es-ES"/>
        </w:rPr>
        <w:t>Expresa ideas, sentimientos y fantasías mediante la creación de representaciones visuales, usando técnicas y materiales variados.</w:t>
      </w:r>
    </w:p>
    <w:p w:rsidR="00F675F5" w:rsidRPr="00F675F5" w:rsidRDefault="00F675F5" w:rsidP="00E93252">
      <w:pPr>
        <w:jc w:val="both"/>
        <w:rPr>
          <w:rFonts w:ascii="Arial" w:hAnsi="Arial" w:cs="Arial"/>
          <w:sz w:val="24"/>
          <w:szCs w:val="24"/>
        </w:rPr>
      </w:pPr>
      <w:r w:rsidRPr="00F675F5">
        <w:rPr>
          <w:rFonts w:ascii="Arial" w:hAnsi="Arial" w:cs="Arial"/>
          <w:b/>
          <w:bCs/>
          <w:sz w:val="24"/>
          <w:szCs w:val="24"/>
          <w:lang w:val="es-ES"/>
        </w:rPr>
        <w:t xml:space="preserve">Aprendizaje esperado: </w:t>
      </w:r>
      <w:r w:rsidRPr="00F675F5">
        <w:rPr>
          <w:rFonts w:ascii="Arial" w:hAnsi="Arial" w:cs="Arial"/>
          <w:sz w:val="24"/>
          <w:szCs w:val="24"/>
          <w:lang w:val="es-ES"/>
        </w:rPr>
        <w:t>Selecciona materiales, herramientas y técnicas que prefiere cuando va a crear una obra.</w:t>
      </w:r>
    </w:p>
    <w:tbl>
      <w:tblPr>
        <w:tblStyle w:val="Tablaconcuadrcula"/>
        <w:tblW w:w="0" w:type="auto"/>
        <w:tblLook w:val="04A0" w:firstRow="1" w:lastRow="0" w:firstColumn="1" w:lastColumn="0" w:noHBand="0" w:noVBand="1"/>
      </w:tblPr>
      <w:tblGrid>
        <w:gridCol w:w="3272"/>
        <w:gridCol w:w="3151"/>
        <w:gridCol w:w="2631"/>
      </w:tblGrid>
      <w:tr w:rsidR="00F675F5" w:rsidRPr="00F675F5" w:rsidTr="00301412">
        <w:tc>
          <w:tcPr>
            <w:tcW w:w="9054" w:type="dxa"/>
            <w:gridSpan w:val="3"/>
          </w:tcPr>
          <w:p w:rsidR="00F675F5" w:rsidRPr="00F675F5" w:rsidRDefault="00F675F5" w:rsidP="00F675F5">
            <w:pPr>
              <w:jc w:val="center"/>
              <w:rPr>
                <w:rFonts w:ascii="Arial" w:hAnsi="Arial" w:cs="Arial"/>
                <w:b/>
                <w:sz w:val="36"/>
                <w:szCs w:val="24"/>
              </w:rPr>
            </w:pPr>
            <w:r w:rsidRPr="00F675F5">
              <w:rPr>
                <w:rFonts w:ascii="Arial" w:hAnsi="Arial" w:cs="Arial"/>
                <w:b/>
                <w:sz w:val="36"/>
                <w:szCs w:val="24"/>
              </w:rPr>
              <w:t>Calendario de trabajo</w:t>
            </w:r>
            <w:r>
              <w:rPr>
                <w:rFonts w:ascii="Arial" w:hAnsi="Arial" w:cs="Arial"/>
                <w:b/>
                <w:sz w:val="36"/>
                <w:szCs w:val="24"/>
              </w:rPr>
              <w:t xml:space="preserve"> </w:t>
            </w:r>
          </w:p>
        </w:tc>
      </w:tr>
      <w:tr w:rsidR="00F675F5" w:rsidRPr="00F675F5" w:rsidTr="00F675F5">
        <w:tc>
          <w:tcPr>
            <w:tcW w:w="3272" w:type="dxa"/>
          </w:tcPr>
          <w:p w:rsidR="00F675F5" w:rsidRPr="00F675F5" w:rsidRDefault="00F675F5" w:rsidP="00F675F5">
            <w:pPr>
              <w:jc w:val="center"/>
              <w:rPr>
                <w:rFonts w:ascii="Arial" w:hAnsi="Arial" w:cs="Arial"/>
                <w:b/>
                <w:sz w:val="32"/>
                <w:szCs w:val="24"/>
              </w:rPr>
            </w:pPr>
            <w:r w:rsidRPr="00F675F5">
              <w:rPr>
                <w:rFonts w:ascii="Arial" w:hAnsi="Arial" w:cs="Arial"/>
                <w:b/>
                <w:sz w:val="32"/>
                <w:szCs w:val="24"/>
              </w:rPr>
              <w:t>Miércoles 27 de Mayo</w:t>
            </w:r>
          </w:p>
        </w:tc>
        <w:tc>
          <w:tcPr>
            <w:tcW w:w="3151" w:type="dxa"/>
          </w:tcPr>
          <w:p w:rsidR="00F675F5" w:rsidRPr="00F675F5" w:rsidRDefault="00F675F5" w:rsidP="00F675F5">
            <w:pPr>
              <w:tabs>
                <w:tab w:val="left" w:pos="898"/>
                <w:tab w:val="center" w:pos="2136"/>
              </w:tabs>
              <w:jc w:val="center"/>
              <w:rPr>
                <w:rFonts w:ascii="Arial" w:hAnsi="Arial" w:cs="Arial"/>
                <w:b/>
                <w:sz w:val="32"/>
                <w:szCs w:val="24"/>
              </w:rPr>
            </w:pPr>
            <w:r w:rsidRPr="00F675F5">
              <w:rPr>
                <w:rFonts w:ascii="Arial" w:hAnsi="Arial" w:cs="Arial"/>
                <w:b/>
                <w:sz w:val="32"/>
                <w:szCs w:val="24"/>
              </w:rPr>
              <w:t>Jueves 28 de Mayo</w:t>
            </w:r>
          </w:p>
        </w:tc>
        <w:tc>
          <w:tcPr>
            <w:tcW w:w="2631" w:type="dxa"/>
          </w:tcPr>
          <w:p w:rsidR="00F675F5" w:rsidRPr="00F675F5" w:rsidRDefault="00F675F5" w:rsidP="00886DDA">
            <w:pPr>
              <w:tabs>
                <w:tab w:val="left" w:pos="898"/>
                <w:tab w:val="center" w:pos="2136"/>
              </w:tabs>
              <w:jc w:val="center"/>
              <w:rPr>
                <w:rFonts w:ascii="Arial" w:hAnsi="Arial" w:cs="Arial"/>
                <w:b/>
                <w:sz w:val="32"/>
                <w:szCs w:val="24"/>
              </w:rPr>
            </w:pPr>
            <w:r>
              <w:rPr>
                <w:rFonts w:ascii="Arial" w:hAnsi="Arial" w:cs="Arial"/>
                <w:b/>
                <w:sz w:val="32"/>
                <w:szCs w:val="24"/>
              </w:rPr>
              <w:t>Lunes 1 Junio</w:t>
            </w:r>
          </w:p>
        </w:tc>
      </w:tr>
      <w:tr w:rsidR="00F675F5" w:rsidRPr="00F675F5" w:rsidTr="00F675F5">
        <w:tc>
          <w:tcPr>
            <w:tcW w:w="3272" w:type="dxa"/>
          </w:tcPr>
          <w:p w:rsidR="00F675F5" w:rsidRPr="00F675F5" w:rsidRDefault="00F675F5">
            <w:pPr>
              <w:rPr>
                <w:rFonts w:ascii="Arial" w:hAnsi="Arial" w:cs="Arial"/>
                <w:sz w:val="28"/>
                <w:szCs w:val="24"/>
              </w:rPr>
            </w:pPr>
            <w:r w:rsidRPr="00F675F5">
              <w:rPr>
                <w:rFonts w:ascii="Arial" w:hAnsi="Arial" w:cs="Arial"/>
                <w:sz w:val="28"/>
                <w:szCs w:val="24"/>
              </w:rPr>
              <w:t>Decorando al panadero</w:t>
            </w:r>
          </w:p>
        </w:tc>
        <w:tc>
          <w:tcPr>
            <w:tcW w:w="3151" w:type="dxa"/>
          </w:tcPr>
          <w:p w:rsidR="00F675F5" w:rsidRPr="00F675F5" w:rsidRDefault="00F675F5">
            <w:pPr>
              <w:rPr>
                <w:rFonts w:ascii="Arial" w:hAnsi="Arial" w:cs="Arial"/>
                <w:sz w:val="28"/>
                <w:szCs w:val="24"/>
              </w:rPr>
            </w:pPr>
            <w:r w:rsidRPr="00F675F5">
              <w:rPr>
                <w:rFonts w:ascii="Arial" w:hAnsi="Arial" w:cs="Arial"/>
                <w:sz w:val="28"/>
                <w:szCs w:val="24"/>
              </w:rPr>
              <w:t>Hagamos al doctor</w:t>
            </w:r>
          </w:p>
        </w:tc>
        <w:tc>
          <w:tcPr>
            <w:tcW w:w="2631" w:type="dxa"/>
          </w:tcPr>
          <w:p w:rsidR="00F675F5" w:rsidRPr="00F675F5" w:rsidRDefault="00F675F5" w:rsidP="00F675F5">
            <w:pPr>
              <w:rPr>
                <w:rFonts w:ascii="Arial" w:hAnsi="Arial" w:cs="Arial"/>
                <w:sz w:val="28"/>
                <w:szCs w:val="24"/>
              </w:rPr>
            </w:pPr>
            <w:r w:rsidRPr="00F675F5">
              <w:rPr>
                <w:rFonts w:ascii="Arial" w:hAnsi="Arial" w:cs="Arial"/>
                <w:bCs/>
                <w:sz w:val="28"/>
                <w:szCs w:val="24"/>
              </w:rPr>
              <w:t>Los 5 Bomberos</w:t>
            </w:r>
          </w:p>
          <w:p w:rsidR="00F675F5" w:rsidRPr="00F675F5" w:rsidRDefault="00F675F5">
            <w:pPr>
              <w:rPr>
                <w:rFonts w:ascii="Arial" w:hAnsi="Arial" w:cs="Arial"/>
                <w:sz w:val="28"/>
                <w:szCs w:val="24"/>
              </w:rPr>
            </w:pPr>
          </w:p>
        </w:tc>
      </w:tr>
    </w:tbl>
    <w:p w:rsidR="00886DDA" w:rsidRDefault="00886DDA">
      <w:pPr>
        <w:rPr>
          <w:rFonts w:ascii="Arial" w:hAnsi="Arial" w:cs="Arial"/>
          <w:sz w:val="24"/>
          <w:szCs w:val="24"/>
        </w:rPr>
      </w:pPr>
    </w:p>
    <w:tbl>
      <w:tblPr>
        <w:tblStyle w:val="Tablaconcuadrcula"/>
        <w:tblW w:w="9180" w:type="dxa"/>
        <w:tblLook w:val="04A0" w:firstRow="1" w:lastRow="0" w:firstColumn="1" w:lastColumn="0" w:noHBand="0" w:noVBand="1"/>
      </w:tblPr>
      <w:tblGrid>
        <w:gridCol w:w="2093"/>
        <w:gridCol w:w="1665"/>
        <w:gridCol w:w="1737"/>
        <w:gridCol w:w="1843"/>
        <w:gridCol w:w="1842"/>
      </w:tblGrid>
      <w:tr w:rsidR="005E1096" w:rsidTr="005E1096">
        <w:tc>
          <w:tcPr>
            <w:tcW w:w="2093" w:type="dxa"/>
          </w:tcPr>
          <w:p w:rsidR="005E1096" w:rsidRPr="005E1096" w:rsidRDefault="005E1096" w:rsidP="005E1096">
            <w:pPr>
              <w:jc w:val="center"/>
              <w:rPr>
                <w:rFonts w:ascii="Arial" w:hAnsi="Arial" w:cs="Arial"/>
                <w:b/>
                <w:sz w:val="24"/>
                <w:szCs w:val="24"/>
              </w:rPr>
            </w:pPr>
            <w:r w:rsidRPr="005E1096">
              <w:rPr>
                <w:rFonts w:ascii="Arial" w:hAnsi="Arial" w:cs="Arial"/>
                <w:b/>
                <w:bCs/>
                <w:sz w:val="24"/>
                <w:szCs w:val="24"/>
              </w:rPr>
              <w:t xml:space="preserve">Campo, </w:t>
            </w:r>
            <w:proofErr w:type="spellStart"/>
            <w:r w:rsidRPr="005E1096">
              <w:rPr>
                <w:rFonts w:ascii="Arial" w:hAnsi="Arial" w:cs="Arial"/>
                <w:b/>
                <w:bCs/>
                <w:sz w:val="24"/>
                <w:szCs w:val="24"/>
              </w:rPr>
              <w:t>asp</w:t>
            </w:r>
            <w:proofErr w:type="spellEnd"/>
            <w:r w:rsidRPr="005E1096">
              <w:rPr>
                <w:rFonts w:ascii="Arial" w:hAnsi="Arial" w:cs="Arial"/>
                <w:b/>
                <w:bCs/>
                <w:sz w:val="24"/>
                <w:szCs w:val="24"/>
              </w:rPr>
              <w:t xml:space="preserve">, </w:t>
            </w:r>
            <w:proofErr w:type="spellStart"/>
            <w:r w:rsidRPr="005E1096">
              <w:rPr>
                <w:rFonts w:ascii="Arial" w:hAnsi="Arial" w:cs="Arial"/>
                <w:b/>
                <w:bCs/>
                <w:sz w:val="24"/>
                <w:szCs w:val="24"/>
              </w:rPr>
              <w:t>comp</w:t>
            </w:r>
            <w:proofErr w:type="spellEnd"/>
            <w:r w:rsidRPr="005E1096">
              <w:rPr>
                <w:rFonts w:ascii="Arial" w:hAnsi="Arial" w:cs="Arial"/>
                <w:b/>
                <w:bCs/>
                <w:sz w:val="24"/>
                <w:szCs w:val="24"/>
              </w:rPr>
              <w:t xml:space="preserve"> y </w:t>
            </w:r>
            <w:proofErr w:type="spellStart"/>
            <w:r w:rsidRPr="005E1096">
              <w:rPr>
                <w:rFonts w:ascii="Arial" w:hAnsi="Arial" w:cs="Arial"/>
                <w:b/>
                <w:bCs/>
                <w:sz w:val="24"/>
                <w:szCs w:val="24"/>
              </w:rPr>
              <w:t>ap</w:t>
            </w:r>
            <w:proofErr w:type="spellEnd"/>
            <w:r w:rsidRPr="005E1096">
              <w:rPr>
                <w:rFonts w:ascii="Arial" w:hAnsi="Arial" w:cs="Arial"/>
                <w:b/>
                <w:bCs/>
                <w:sz w:val="24"/>
                <w:szCs w:val="24"/>
              </w:rPr>
              <w:t xml:space="preserve"> esp.</w:t>
            </w:r>
          </w:p>
        </w:tc>
        <w:tc>
          <w:tcPr>
            <w:tcW w:w="1665"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Actividad</w:t>
            </w:r>
          </w:p>
        </w:tc>
        <w:tc>
          <w:tcPr>
            <w:tcW w:w="1737"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Organización y espacio</w:t>
            </w:r>
          </w:p>
        </w:tc>
        <w:tc>
          <w:tcPr>
            <w:tcW w:w="1843"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Materiales</w:t>
            </w:r>
          </w:p>
        </w:tc>
        <w:tc>
          <w:tcPr>
            <w:tcW w:w="1842"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Evaluación</w:t>
            </w:r>
          </w:p>
        </w:tc>
      </w:tr>
      <w:tr w:rsidR="005E1096" w:rsidTr="005E1096">
        <w:tc>
          <w:tcPr>
            <w:tcW w:w="2093" w:type="dxa"/>
          </w:tcPr>
          <w:p w:rsidR="005E1096" w:rsidRPr="00F675F5" w:rsidRDefault="005E1096" w:rsidP="005E1096">
            <w:pPr>
              <w:rPr>
                <w:rFonts w:ascii="Arial" w:eastAsia="Times New Roman" w:hAnsi="Arial" w:cs="Arial"/>
                <w:sz w:val="20"/>
                <w:szCs w:val="20"/>
                <w:lang w:eastAsia="es-MX"/>
              </w:rPr>
            </w:pPr>
            <w:r w:rsidRPr="00F675F5">
              <w:rPr>
                <w:rFonts w:ascii="Arial" w:eastAsiaTheme="minorEastAsia" w:hAnsi="Arial" w:cs="Arial"/>
                <w:b/>
                <w:bCs/>
                <w:color w:val="000000" w:themeColor="text1"/>
                <w:kern w:val="24"/>
                <w:sz w:val="20"/>
                <w:szCs w:val="20"/>
                <w:lang w:eastAsia="es-MX"/>
              </w:rPr>
              <w:t xml:space="preserve">Campo formativo: </w:t>
            </w:r>
            <w:r w:rsidRPr="00F675F5">
              <w:rPr>
                <w:rFonts w:ascii="Arial" w:eastAsiaTheme="minorEastAsia" w:hAnsi="Arial" w:cs="Arial"/>
                <w:color w:val="000000" w:themeColor="text1"/>
                <w:kern w:val="24"/>
                <w:sz w:val="20"/>
                <w:szCs w:val="20"/>
                <w:lang w:eastAsia="es-MX"/>
              </w:rPr>
              <w:t>Expresión y apreciación artística.</w:t>
            </w:r>
          </w:p>
          <w:p w:rsidR="005E1096" w:rsidRPr="00F675F5" w:rsidRDefault="005E1096" w:rsidP="005E1096">
            <w:pPr>
              <w:rPr>
                <w:rFonts w:ascii="Arial" w:eastAsia="Times New Roman" w:hAnsi="Arial" w:cs="Arial"/>
                <w:sz w:val="20"/>
                <w:szCs w:val="20"/>
                <w:lang w:eastAsia="es-MX"/>
              </w:rPr>
            </w:pPr>
            <w:r w:rsidRPr="00F675F5">
              <w:rPr>
                <w:rFonts w:ascii="Arial" w:eastAsiaTheme="minorEastAsia" w:hAnsi="Arial" w:cs="Arial"/>
                <w:b/>
                <w:bCs/>
                <w:color w:val="000000" w:themeColor="text1"/>
                <w:kern w:val="24"/>
                <w:sz w:val="20"/>
                <w:szCs w:val="20"/>
                <w:lang w:eastAsia="es-MX"/>
              </w:rPr>
              <w:t>Aspecto:</w:t>
            </w:r>
          </w:p>
          <w:p w:rsidR="005E1096" w:rsidRPr="005E1096" w:rsidRDefault="005E1096" w:rsidP="005E1096">
            <w:pPr>
              <w:rPr>
                <w:rFonts w:ascii="Arial" w:eastAsia="Times New Roman" w:hAnsi="Arial" w:cs="Arial"/>
                <w:color w:val="000000" w:themeColor="text1"/>
                <w:kern w:val="24"/>
                <w:sz w:val="20"/>
                <w:szCs w:val="20"/>
                <w:lang w:val="es-ES" w:eastAsia="es-MX"/>
              </w:rPr>
            </w:pPr>
            <w:r w:rsidRPr="005E1096">
              <w:rPr>
                <w:rFonts w:ascii="Arial" w:eastAsia="Times New Roman" w:hAnsi="Arial" w:cs="Arial"/>
                <w:color w:val="000000" w:themeColor="text1"/>
                <w:kern w:val="24"/>
                <w:sz w:val="20"/>
                <w:szCs w:val="20"/>
                <w:lang w:val="es-ES" w:eastAsia="es-MX"/>
              </w:rPr>
              <w:t>Expresión y apreciación visual.</w:t>
            </w:r>
          </w:p>
          <w:p w:rsidR="005E1096" w:rsidRPr="00F675F5" w:rsidRDefault="005E1096" w:rsidP="005E1096">
            <w:pPr>
              <w:rPr>
                <w:rFonts w:ascii="Arial" w:eastAsia="Times New Roman" w:hAnsi="Arial" w:cs="Arial"/>
                <w:sz w:val="20"/>
                <w:szCs w:val="20"/>
                <w:lang w:eastAsia="es-MX"/>
              </w:rPr>
            </w:pPr>
            <w:r w:rsidRPr="00F675F5">
              <w:rPr>
                <w:rFonts w:ascii="Arial" w:eastAsiaTheme="minorEastAsia" w:hAnsi="Arial" w:cs="Arial"/>
                <w:b/>
                <w:bCs/>
                <w:color w:val="000000" w:themeColor="text1"/>
                <w:kern w:val="24"/>
                <w:sz w:val="20"/>
                <w:szCs w:val="20"/>
                <w:lang w:eastAsia="es-MX"/>
              </w:rPr>
              <w:t xml:space="preserve">Competencia: </w:t>
            </w:r>
            <w:r w:rsidRPr="00F675F5">
              <w:rPr>
                <w:rFonts w:ascii="Arial" w:eastAsia="Times New Roman" w:hAnsi="Arial" w:cs="Arial"/>
                <w:color w:val="000000" w:themeColor="text1"/>
                <w:kern w:val="24"/>
                <w:sz w:val="20"/>
                <w:szCs w:val="20"/>
                <w:lang w:val="es-ES" w:eastAsia="es-MX"/>
              </w:rPr>
              <w:t>Expresa ideas, sentimientos y fantasías mediante la creación de representaciones visuales, usando técnicas y materiales variados.</w:t>
            </w:r>
          </w:p>
          <w:p w:rsidR="005E1096" w:rsidRPr="005E1096" w:rsidRDefault="005E1096" w:rsidP="005E1096">
            <w:pPr>
              <w:rPr>
                <w:rFonts w:ascii="Arial" w:hAnsi="Arial" w:cs="Arial"/>
              </w:rPr>
            </w:pPr>
            <w:r w:rsidRPr="00F675F5">
              <w:rPr>
                <w:rFonts w:ascii="Arial" w:eastAsia="Times New Roman" w:hAnsi="Arial" w:cs="Arial"/>
                <w:b/>
                <w:bCs/>
                <w:color w:val="000000" w:themeColor="text1"/>
                <w:kern w:val="24"/>
                <w:sz w:val="20"/>
                <w:szCs w:val="20"/>
                <w:lang w:val="es-ES" w:eastAsia="es-MX"/>
              </w:rPr>
              <w:t xml:space="preserve">Aprendizaje esperado: </w:t>
            </w:r>
            <w:r w:rsidRPr="00F675F5">
              <w:rPr>
                <w:rFonts w:ascii="Arial" w:eastAsia="Times New Roman" w:hAnsi="Arial" w:cs="Arial"/>
                <w:color w:val="000000" w:themeColor="text1"/>
                <w:kern w:val="24"/>
                <w:sz w:val="20"/>
                <w:szCs w:val="20"/>
                <w:lang w:val="es-ES" w:eastAsia="es-MX"/>
              </w:rPr>
              <w:t>Selecciona materiales, herramientas y técnicas que prefiere cuando va a crear una obra.</w:t>
            </w:r>
          </w:p>
        </w:tc>
        <w:tc>
          <w:tcPr>
            <w:tcW w:w="1665" w:type="dxa"/>
          </w:tcPr>
          <w:p w:rsidR="005E1096" w:rsidRPr="00F675F5" w:rsidRDefault="005E1096" w:rsidP="005E1096">
            <w:pPr>
              <w:jc w:val="center"/>
              <w:rPr>
                <w:rFonts w:ascii="Arial" w:eastAsia="Times New Roman" w:hAnsi="Arial" w:cs="Arial"/>
                <w:lang w:eastAsia="es-MX"/>
              </w:rPr>
            </w:pPr>
            <w:r w:rsidRPr="00F675F5">
              <w:rPr>
                <w:rFonts w:ascii="Arial" w:eastAsia="Times New Roman" w:hAnsi="Arial" w:cs="Arial"/>
                <w:b/>
                <w:bCs/>
                <w:color w:val="000000" w:themeColor="text1"/>
                <w:kern w:val="24"/>
                <w:lang w:eastAsia="es-MX"/>
              </w:rPr>
              <w:t>Decorando al panadero</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I: Observa la imagen que se le presenta.</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D: Selecciona los materiales que desea utilizar para decorar la imagen.</w:t>
            </w:r>
          </w:p>
          <w:p w:rsidR="005E1096" w:rsidRPr="005E1096" w:rsidRDefault="005E1096" w:rsidP="005E1096">
            <w:pPr>
              <w:rPr>
                <w:rFonts w:ascii="Arial" w:hAnsi="Arial" w:cs="Arial"/>
              </w:rPr>
            </w:pPr>
            <w:r w:rsidRPr="00F675F5">
              <w:rPr>
                <w:rFonts w:ascii="Arial" w:eastAsia="Times New Roman" w:hAnsi="Arial" w:cs="Arial"/>
                <w:color w:val="000000" w:themeColor="text1"/>
                <w:kern w:val="24"/>
                <w:lang w:eastAsia="es-MX"/>
              </w:rPr>
              <w:t>C: Decora la imagen y muestre el resultado a sus compañeros.</w:t>
            </w:r>
          </w:p>
        </w:tc>
        <w:tc>
          <w:tcPr>
            <w:tcW w:w="1737" w:type="dxa"/>
          </w:tcPr>
          <w:p w:rsidR="005E1096" w:rsidRPr="005E1096" w:rsidRDefault="005E1096">
            <w:pPr>
              <w:rPr>
                <w:rFonts w:ascii="Arial" w:hAnsi="Arial" w:cs="Arial"/>
              </w:rPr>
            </w:pPr>
            <w:r w:rsidRPr="005E1096">
              <w:rPr>
                <w:rFonts w:ascii="Arial" w:hAnsi="Arial" w:cs="Arial"/>
              </w:rPr>
              <w:t>Individual. Salón de clase.</w:t>
            </w:r>
          </w:p>
        </w:tc>
        <w:tc>
          <w:tcPr>
            <w:tcW w:w="1843" w:type="dxa"/>
          </w:tcPr>
          <w:p w:rsidR="005E1096" w:rsidRPr="005E1096" w:rsidRDefault="005E1096">
            <w:pPr>
              <w:rPr>
                <w:rFonts w:ascii="Arial" w:hAnsi="Arial" w:cs="Arial"/>
              </w:rPr>
            </w:pPr>
            <w:r w:rsidRPr="005E1096">
              <w:rPr>
                <w:rFonts w:ascii="Arial" w:hAnsi="Arial" w:cs="Arial"/>
              </w:rPr>
              <w:t>Hoja de ejercicio.</w:t>
            </w:r>
          </w:p>
          <w:p w:rsidR="005E1096" w:rsidRPr="005E1096" w:rsidRDefault="005E1096">
            <w:pPr>
              <w:rPr>
                <w:rFonts w:ascii="Arial" w:hAnsi="Arial" w:cs="Arial"/>
              </w:rPr>
            </w:pPr>
            <w:r w:rsidRPr="005E1096">
              <w:rPr>
                <w:rFonts w:ascii="Arial" w:hAnsi="Arial" w:cs="Arial"/>
              </w:rPr>
              <w:t>Resistol.</w:t>
            </w:r>
          </w:p>
          <w:p w:rsidR="005E1096" w:rsidRPr="005E1096" w:rsidRDefault="005E1096">
            <w:pPr>
              <w:rPr>
                <w:rFonts w:ascii="Arial" w:hAnsi="Arial" w:cs="Arial"/>
              </w:rPr>
            </w:pPr>
            <w:r w:rsidRPr="005E1096">
              <w:rPr>
                <w:rFonts w:ascii="Arial" w:hAnsi="Arial" w:cs="Arial"/>
              </w:rPr>
              <w:t>Pintura.</w:t>
            </w:r>
          </w:p>
          <w:p w:rsidR="005E1096" w:rsidRPr="005E1096" w:rsidRDefault="005E1096">
            <w:pPr>
              <w:rPr>
                <w:rFonts w:ascii="Arial" w:hAnsi="Arial" w:cs="Arial"/>
              </w:rPr>
            </w:pPr>
            <w:r w:rsidRPr="005E1096">
              <w:rPr>
                <w:rFonts w:ascii="Arial" w:hAnsi="Arial" w:cs="Arial"/>
              </w:rPr>
              <w:t>Diamantina.</w:t>
            </w:r>
          </w:p>
          <w:p w:rsidR="005E1096" w:rsidRPr="005E1096" w:rsidRDefault="005E1096">
            <w:pPr>
              <w:rPr>
                <w:rFonts w:ascii="Arial" w:hAnsi="Arial" w:cs="Arial"/>
              </w:rPr>
            </w:pPr>
            <w:r w:rsidRPr="005E1096">
              <w:rPr>
                <w:rFonts w:ascii="Arial" w:hAnsi="Arial" w:cs="Arial"/>
              </w:rPr>
              <w:t>Lentejuela</w:t>
            </w:r>
          </w:p>
        </w:tc>
        <w:tc>
          <w:tcPr>
            <w:tcW w:w="1842" w:type="dxa"/>
          </w:tcPr>
          <w:p w:rsidR="005E1096" w:rsidRPr="005E1096" w:rsidRDefault="005E1096">
            <w:pPr>
              <w:rPr>
                <w:rFonts w:ascii="Arial" w:hAnsi="Arial" w:cs="Arial"/>
              </w:rPr>
            </w:pPr>
            <w:r w:rsidRPr="00F675F5">
              <w:rPr>
                <w:rFonts w:ascii="Arial" w:eastAsia="Times New Roman" w:hAnsi="Arial" w:cs="Arial"/>
                <w:color w:val="000000" w:themeColor="text1"/>
                <w:kern w:val="24"/>
                <w:lang w:eastAsia="es-MX"/>
              </w:rPr>
              <w:t>Decora la imagen con ayuda de los materiales que seleccionó.</w:t>
            </w:r>
          </w:p>
        </w:tc>
      </w:tr>
    </w:tbl>
    <w:p w:rsidR="00886DDA" w:rsidRDefault="00886DDA">
      <w:pPr>
        <w:rPr>
          <w:rFonts w:ascii="Arial" w:hAnsi="Arial" w:cs="Arial"/>
          <w:sz w:val="24"/>
          <w:szCs w:val="24"/>
        </w:rPr>
      </w:pPr>
    </w:p>
    <w:p w:rsidR="00886DDA" w:rsidRDefault="00886DDA">
      <w:pPr>
        <w:rPr>
          <w:rFonts w:ascii="Arial" w:hAnsi="Arial" w:cs="Arial"/>
          <w:sz w:val="24"/>
          <w:szCs w:val="24"/>
        </w:rPr>
      </w:pPr>
    </w:p>
    <w:tbl>
      <w:tblPr>
        <w:tblStyle w:val="Tablaconcuadrcula"/>
        <w:tblW w:w="9180" w:type="dxa"/>
        <w:tblLook w:val="04A0" w:firstRow="1" w:lastRow="0" w:firstColumn="1" w:lastColumn="0" w:noHBand="0" w:noVBand="1"/>
      </w:tblPr>
      <w:tblGrid>
        <w:gridCol w:w="2093"/>
        <w:gridCol w:w="1665"/>
        <w:gridCol w:w="1737"/>
        <w:gridCol w:w="1843"/>
        <w:gridCol w:w="1842"/>
      </w:tblGrid>
      <w:tr w:rsidR="005E1096" w:rsidTr="0009154A">
        <w:tc>
          <w:tcPr>
            <w:tcW w:w="2093" w:type="dxa"/>
          </w:tcPr>
          <w:p w:rsidR="005E1096" w:rsidRPr="005E1096" w:rsidRDefault="005E1096" w:rsidP="0009154A">
            <w:pPr>
              <w:jc w:val="center"/>
              <w:rPr>
                <w:rFonts w:ascii="Arial" w:hAnsi="Arial" w:cs="Arial"/>
                <w:b/>
                <w:sz w:val="24"/>
                <w:szCs w:val="24"/>
              </w:rPr>
            </w:pPr>
            <w:r w:rsidRPr="005E1096">
              <w:rPr>
                <w:rFonts w:ascii="Arial" w:hAnsi="Arial" w:cs="Arial"/>
                <w:b/>
                <w:bCs/>
                <w:sz w:val="24"/>
                <w:szCs w:val="24"/>
              </w:rPr>
              <w:t xml:space="preserve">Campo, </w:t>
            </w:r>
            <w:proofErr w:type="spellStart"/>
            <w:r w:rsidRPr="005E1096">
              <w:rPr>
                <w:rFonts w:ascii="Arial" w:hAnsi="Arial" w:cs="Arial"/>
                <w:b/>
                <w:bCs/>
                <w:sz w:val="24"/>
                <w:szCs w:val="24"/>
              </w:rPr>
              <w:t>asp</w:t>
            </w:r>
            <w:proofErr w:type="spellEnd"/>
            <w:r w:rsidRPr="005E1096">
              <w:rPr>
                <w:rFonts w:ascii="Arial" w:hAnsi="Arial" w:cs="Arial"/>
                <w:b/>
                <w:bCs/>
                <w:sz w:val="24"/>
                <w:szCs w:val="24"/>
              </w:rPr>
              <w:t xml:space="preserve">, </w:t>
            </w:r>
            <w:proofErr w:type="spellStart"/>
            <w:r w:rsidRPr="005E1096">
              <w:rPr>
                <w:rFonts w:ascii="Arial" w:hAnsi="Arial" w:cs="Arial"/>
                <w:b/>
                <w:bCs/>
                <w:sz w:val="24"/>
                <w:szCs w:val="24"/>
              </w:rPr>
              <w:t>comp</w:t>
            </w:r>
            <w:proofErr w:type="spellEnd"/>
            <w:r w:rsidRPr="005E1096">
              <w:rPr>
                <w:rFonts w:ascii="Arial" w:hAnsi="Arial" w:cs="Arial"/>
                <w:b/>
                <w:bCs/>
                <w:sz w:val="24"/>
                <w:szCs w:val="24"/>
              </w:rPr>
              <w:t xml:space="preserve"> y </w:t>
            </w:r>
            <w:proofErr w:type="spellStart"/>
            <w:r w:rsidRPr="005E1096">
              <w:rPr>
                <w:rFonts w:ascii="Arial" w:hAnsi="Arial" w:cs="Arial"/>
                <w:b/>
                <w:bCs/>
                <w:sz w:val="24"/>
                <w:szCs w:val="24"/>
              </w:rPr>
              <w:t>ap</w:t>
            </w:r>
            <w:proofErr w:type="spellEnd"/>
            <w:r w:rsidRPr="005E1096">
              <w:rPr>
                <w:rFonts w:ascii="Arial" w:hAnsi="Arial" w:cs="Arial"/>
                <w:b/>
                <w:bCs/>
                <w:sz w:val="24"/>
                <w:szCs w:val="24"/>
              </w:rPr>
              <w:t xml:space="preserve"> esp.</w:t>
            </w:r>
          </w:p>
        </w:tc>
        <w:tc>
          <w:tcPr>
            <w:tcW w:w="1665"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Actividad</w:t>
            </w:r>
          </w:p>
        </w:tc>
        <w:tc>
          <w:tcPr>
            <w:tcW w:w="1737"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Organización y espacio</w:t>
            </w:r>
          </w:p>
        </w:tc>
        <w:tc>
          <w:tcPr>
            <w:tcW w:w="1843"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Materiales</w:t>
            </w:r>
          </w:p>
        </w:tc>
        <w:tc>
          <w:tcPr>
            <w:tcW w:w="1842"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Evaluación</w:t>
            </w:r>
          </w:p>
        </w:tc>
      </w:tr>
      <w:tr w:rsidR="005E1096" w:rsidTr="0009154A">
        <w:tc>
          <w:tcPr>
            <w:tcW w:w="2093" w:type="dxa"/>
          </w:tcPr>
          <w:p w:rsidR="005E1096" w:rsidRPr="00F675F5" w:rsidRDefault="005E1096" w:rsidP="005E1096">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 xml:space="preserve">Campo formativo: </w:t>
            </w:r>
            <w:r w:rsidRPr="00F675F5">
              <w:rPr>
                <w:rFonts w:ascii="Arial" w:eastAsiaTheme="minorEastAsia" w:hAnsi="Arial" w:cs="Arial"/>
                <w:color w:val="000000" w:themeColor="text1"/>
                <w:kern w:val="24"/>
                <w:sz w:val="20"/>
                <w:szCs w:val="24"/>
                <w:lang w:eastAsia="es-MX"/>
              </w:rPr>
              <w:t xml:space="preserve">Expresión y </w:t>
            </w:r>
            <w:r w:rsidRPr="00F675F5">
              <w:rPr>
                <w:rFonts w:ascii="Arial" w:eastAsiaTheme="minorEastAsia" w:hAnsi="Arial" w:cs="Arial"/>
                <w:color w:val="000000" w:themeColor="text1"/>
                <w:kern w:val="24"/>
                <w:sz w:val="20"/>
                <w:szCs w:val="24"/>
                <w:lang w:eastAsia="es-MX"/>
              </w:rPr>
              <w:lastRenderedPageBreak/>
              <w:t>apreciación artística.</w:t>
            </w:r>
          </w:p>
          <w:p w:rsidR="005E1096" w:rsidRPr="00F675F5" w:rsidRDefault="005E1096" w:rsidP="005E1096">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Aspecto:</w:t>
            </w:r>
          </w:p>
          <w:p w:rsidR="005E1096" w:rsidRPr="00F675F5" w:rsidRDefault="005E1096" w:rsidP="005E1096">
            <w:pPr>
              <w:rPr>
                <w:rFonts w:ascii="Arial" w:eastAsia="Times New Roman" w:hAnsi="Arial" w:cs="Arial"/>
                <w:sz w:val="20"/>
                <w:szCs w:val="24"/>
                <w:lang w:eastAsia="es-MX"/>
              </w:rPr>
            </w:pPr>
            <w:r w:rsidRPr="00F675F5">
              <w:rPr>
                <w:rFonts w:ascii="Arial" w:eastAsia="Times New Roman" w:hAnsi="Arial" w:cs="Arial"/>
                <w:color w:val="000000" w:themeColor="text1"/>
                <w:kern w:val="24"/>
                <w:sz w:val="20"/>
                <w:szCs w:val="24"/>
                <w:lang w:val="es-ES" w:eastAsia="es-MX"/>
              </w:rPr>
              <w:t xml:space="preserve">Expresión y apreciación visual </w:t>
            </w:r>
            <w:r w:rsidRPr="00F675F5">
              <w:rPr>
                <w:rFonts w:ascii="Arial" w:eastAsiaTheme="minorEastAsia" w:hAnsi="Arial" w:cs="Arial"/>
                <w:b/>
                <w:bCs/>
                <w:color w:val="000000" w:themeColor="text1"/>
                <w:kern w:val="24"/>
                <w:sz w:val="20"/>
                <w:szCs w:val="24"/>
                <w:lang w:eastAsia="es-MX"/>
              </w:rPr>
              <w:t xml:space="preserve">Competencia: </w:t>
            </w:r>
            <w:r w:rsidRPr="00F675F5">
              <w:rPr>
                <w:rFonts w:ascii="Arial" w:eastAsia="Times New Roman" w:hAnsi="Arial" w:cs="Arial"/>
                <w:color w:val="000000" w:themeColor="text1"/>
                <w:kern w:val="24"/>
                <w:sz w:val="20"/>
                <w:szCs w:val="24"/>
                <w:lang w:val="es-ES" w:eastAsia="es-MX"/>
              </w:rPr>
              <w:t>Expresa ideas, sentimientos y fantasías mediante la creación de representaciones visuales, usando técnicas y materiales variados.</w:t>
            </w:r>
          </w:p>
          <w:p w:rsidR="005E1096" w:rsidRPr="005E1096" w:rsidRDefault="005E1096" w:rsidP="005E1096">
            <w:pPr>
              <w:rPr>
                <w:rFonts w:ascii="Arial" w:hAnsi="Arial" w:cs="Arial"/>
              </w:rPr>
            </w:pPr>
            <w:r w:rsidRPr="00F675F5">
              <w:rPr>
                <w:rFonts w:ascii="Arial" w:eastAsia="Times New Roman" w:hAnsi="Arial" w:cs="Arial"/>
                <w:b/>
                <w:bCs/>
                <w:color w:val="000000" w:themeColor="text1"/>
                <w:kern w:val="24"/>
                <w:sz w:val="20"/>
                <w:szCs w:val="24"/>
                <w:lang w:val="es-ES" w:eastAsia="es-MX"/>
              </w:rPr>
              <w:t xml:space="preserve">Aprendizaje esperado: </w:t>
            </w:r>
            <w:r w:rsidRPr="00F675F5">
              <w:rPr>
                <w:rFonts w:ascii="Arial" w:eastAsia="Times New Roman" w:hAnsi="Arial" w:cs="Arial"/>
                <w:color w:val="000000" w:themeColor="text1"/>
                <w:kern w:val="24"/>
                <w:sz w:val="20"/>
                <w:szCs w:val="24"/>
                <w:lang w:val="es-ES" w:eastAsia="es-MX"/>
              </w:rPr>
              <w:t>Selecciona materiales, herramientas y técnicas que prefiere cuando va a crear una obra.</w:t>
            </w:r>
          </w:p>
        </w:tc>
        <w:tc>
          <w:tcPr>
            <w:tcW w:w="1665" w:type="dxa"/>
          </w:tcPr>
          <w:p w:rsidR="005E1096" w:rsidRPr="00F675F5" w:rsidRDefault="005E1096" w:rsidP="005E1096">
            <w:pPr>
              <w:jc w:val="center"/>
              <w:rPr>
                <w:rFonts w:ascii="Arial" w:eastAsia="Times New Roman" w:hAnsi="Arial" w:cs="Arial"/>
                <w:lang w:eastAsia="es-MX"/>
              </w:rPr>
            </w:pPr>
            <w:r w:rsidRPr="00F675F5">
              <w:rPr>
                <w:rFonts w:ascii="Arial" w:eastAsiaTheme="minorEastAsia" w:hAnsi="Arial" w:cs="Arial"/>
                <w:b/>
                <w:bCs/>
                <w:color w:val="000000" w:themeColor="text1"/>
                <w:kern w:val="24"/>
                <w:lang w:eastAsia="es-MX"/>
              </w:rPr>
              <w:lastRenderedPageBreak/>
              <w:t xml:space="preserve">Hagamos al </w:t>
            </w:r>
            <w:r w:rsidRPr="00F675F5">
              <w:rPr>
                <w:rFonts w:ascii="Arial" w:eastAsiaTheme="minorEastAsia" w:hAnsi="Arial" w:cs="Arial"/>
                <w:b/>
                <w:bCs/>
                <w:color w:val="000000" w:themeColor="text1"/>
                <w:kern w:val="24"/>
                <w:lang w:eastAsia="es-MX"/>
              </w:rPr>
              <w:lastRenderedPageBreak/>
              <w:t>doctor</w:t>
            </w:r>
          </w:p>
          <w:p w:rsidR="005E1096" w:rsidRPr="00F675F5" w:rsidRDefault="005E1096" w:rsidP="005E1096">
            <w:pPr>
              <w:rPr>
                <w:rFonts w:ascii="Arial" w:eastAsia="Times New Roman" w:hAnsi="Arial" w:cs="Arial"/>
                <w:lang w:eastAsia="es-MX"/>
              </w:rPr>
            </w:pPr>
            <w:r w:rsidRPr="00F675F5">
              <w:rPr>
                <w:rFonts w:ascii="Arial" w:eastAsiaTheme="minorEastAsia" w:hAnsi="Arial" w:cs="Arial"/>
                <w:color w:val="000000" w:themeColor="text1"/>
                <w:kern w:val="24"/>
                <w:lang w:eastAsia="es-MX"/>
              </w:rPr>
              <w:t xml:space="preserve">I: </w:t>
            </w:r>
            <w:r w:rsidRPr="00F675F5">
              <w:rPr>
                <w:rFonts w:ascii="Arial" w:eastAsia="Times New Roman" w:hAnsi="Arial" w:cs="Arial"/>
                <w:color w:val="000000" w:themeColor="text1"/>
                <w:kern w:val="24"/>
                <w:lang w:eastAsia="es-MX"/>
              </w:rPr>
              <w:t>Escucha las indicaciones y argumenta cual es la vestimenta de un doctor.</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D: Recibe diversos materiales (foami, lustrina y estambre) con el que realizaran a su doctor.</w:t>
            </w:r>
          </w:p>
          <w:p w:rsidR="005E1096" w:rsidRPr="005E1096" w:rsidRDefault="005E1096" w:rsidP="005E1096">
            <w:pPr>
              <w:rPr>
                <w:rFonts w:ascii="Arial" w:hAnsi="Arial" w:cs="Arial"/>
              </w:rPr>
            </w:pPr>
            <w:r w:rsidRPr="00F675F5">
              <w:rPr>
                <w:rFonts w:ascii="Arial" w:eastAsia="Times New Roman" w:hAnsi="Arial" w:cs="Arial"/>
                <w:color w:val="000000" w:themeColor="text1"/>
                <w:kern w:val="24"/>
                <w:lang w:eastAsia="es-MX"/>
              </w:rPr>
              <w:t>C: Comenta que le puso a su doctor.</w:t>
            </w:r>
          </w:p>
        </w:tc>
        <w:tc>
          <w:tcPr>
            <w:tcW w:w="1737" w:type="dxa"/>
          </w:tcPr>
          <w:p w:rsidR="005E1096" w:rsidRPr="005E1096" w:rsidRDefault="005E1096" w:rsidP="0009154A">
            <w:pPr>
              <w:rPr>
                <w:rFonts w:ascii="Arial" w:hAnsi="Arial" w:cs="Arial"/>
              </w:rPr>
            </w:pPr>
            <w:r w:rsidRPr="005E1096">
              <w:rPr>
                <w:rFonts w:ascii="Arial" w:hAnsi="Arial" w:cs="Arial"/>
              </w:rPr>
              <w:lastRenderedPageBreak/>
              <w:t xml:space="preserve">Individual. </w:t>
            </w:r>
            <w:r w:rsidRPr="005E1096">
              <w:rPr>
                <w:rFonts w:ascii="Arial" w:hAnsi="Arial" w:cs="Arial"/>
              </w:rPr>
              <w:lastRenderedPageBreak/>
              <w:t>Salón de clase.</w:t>
            </w:r>
          </w:p>
        </w:tc>
        <w:tc>
          <w:tcPr>
            <w:tcW w:w="1843" w:type="dxa"/>
          </w:tcPr>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lastRenderedPageBreak/>
              <w:t>Colores</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lastRenderedPageBreak/>
              <w:t>Hojas blancas</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Foami</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Lustrina</w:t>
            </w:r>
          </w:p>
          <w:p w:rsidR="005E1096" w:rsidRPr="005E1096" w:rsidRDefault="005E1096" w:rsidP="005E1096">
            <w:pPr>
              <w:rPr>
                <w:rFonts w:ascii="Arial" w:eastAsia="Times New Roman" w:hAnsi="Arial" w:cs="Arial"/>
                <w:color w:val="000000" w:themeColor="text1"/>
                <w:kern w:val="24"/>
                <w:lang w:eastAsia="es-MX"/>
              </w:rPr>
            </w:pPr>
            <w:r w:rsidRPr="00F675F5">
              <w:rPr>
                <w:rFonts w:ascii="Arial" w:eastAsia="Times New Roman" w:hAnsi="Arial" w:cs="Arial"/>
                <w:color w:val="000000" w:themeColor="text1"/>
                <w:kern w:val="24"/>
                <w:lang w:eastAsia="es-MX"/>
              </w:rPr>
              <w:t>Estambre</w:t>
            </w:r>
          </w:p>
          <w:p w:rsidR="005E1096" w:rsidRPr="005E1096" w:rsidRDefault="005E1096" w:rsidP="005E1096">
            <w:pPr>
              <w:rPr>
                <w:rFonts w:ascii="Arial" w:hAnsi="Arial" w:cs="Arial"/>
              </w:rPr>
            </w:pPr>
            <w:r w:rsidRPr="005E1096">
              <w:rPr>
                <w:rFonts w:ascii="Arial" w:eastAsia="Times New Roman" w:hAnsi="Arial" w:cs="Arial"/>
                <w:color w:val="000000" w:themeColor="text1"/>
                <w:kern w:val="24"/>
                <w:lang w:eastAsia="es-MX"/>
              </w:rPr>
              <w:t>Tela</w:t>
            </w:r>
          </w:p>
        </w:tc>
        <w:tc>
          <w:tcPr>
            <w:tcW w:w="1842" w:type="dxa"/>
          </w:tcPr>
          <w:p w:rsidR="005E1096" w:rsidRPr="005E1096" w:rsidRDefault="005E1096" w:rsidP="0009154A">
            <w:pPr>
              <w:rPr>
                <w:rFonts w:ascii="Arial" w:hAnsi="Arial" w:cs="Arial"/>
              </w:rPr>
            </w:pPr>
            <w:r w:rsidRPr="00F675F5">
              <w:rPr>
                <w:rFonts w:ascii="Arial" w:eastAsia="Times New Roman" w:hAnsi="Arial" w:cs="Arial"/>
                <w:color w:val="000000" w:themeColor="text1"/>
                <w:kern w:val="24"/>
                <w:lang w:eastAsia="es-MX"/>
              </w:rPr>
              <w:lastRenderedPageBreak/>
              <w:t xml:space="preserve">Utiliza diversos </w:t>
            </w:r>
            <w:r w:rsidRPr="00F675F5">
              <w:rPr>
                <w:rFonts w:ascii="Arial" w:eastAsia="Times New Roman" w:hAnsi="Arial" w:cs="Arial"/>
                <w:color w:val="000000" w:themeColor="text1"/>
                <w:kern w:val="24"/>
                <w:lang w:eastAsia="es-MX"/>
              </w:rPr>
              <w:lastRenderedPageBreak/>
              <w:t>materiales para crear una obra de arte.</w:t>
            </w:r>
          </w:p>
        </w:tc>
      </w:tr>
    </w:tbl>
    <w:p w:rsidR="005E1096" w:rsidRDefault="005E1096">
      <w:pPr>
        <w:rPr>
          <w:rFonts w:ascii="Arial" w:hAnsi="Arial" w:cs="Arial"/>
          <w:sz w:val="24"/>
          <w:szCs w:val="24"/>
        </w:rPr>
      </w:pPr>
    </w:p>
    <w:tbl>
      <w:tblPr>
        <w:tblStyle w:val="Tablaconcuadrcula"/>
        <w:tblW w:w="9180" w:type="dxa"/>
        <w:tblLook w:val="04A0" w:firstRow="1" w:lastRow="0" w:firstColumn="1" w:lastColumn="0" w:noHBand="0" w:noVBand="1"/>
      </w:tblPr>
      <w:tblGrid>
        <w:gridCol w:w="1974"/>
        <w:gridCol w:w="1990"/>
        <w:gridCol w:w="1737"/>
        <w:gridCol w:w="1687"/>
        <w:gridCol w:w="1792"/>
      </w:tblGrid>
      <w:tr w:rsidR="005E1096" w:rsidTr="0009154A">
        <w:tc>
          <w:tcPr>
            <w:tcW w:w="2093" w:type="dxa"/>
          </w:tcPr>
          <w:p w:rsidR="005E1096" w:rsidRPr="005E1096" w:rsidRDefault="005E1096" w:rsidP="0009154A">
            <w:pPr>
              <w:jc w:val="center"/>
              <w:rPr>
                <w:rFonts w:ascii="Arial" w:hAnsi="Arial" w:cs="Arial"/>
                <w:b/>
                <w:sz w:val="24"/>
                <w:szCs w:val="24"/>
              </w:rPr>
            </w:pPr>
            <w:r w:rsidRPr="005E1096">
              <w:rPr>
                <w:rFonts w:ascii="Arial" w:hAnsi="Arial" w:cs="Arial"/>
                <w:b/>
                <w:bCs/>
                <w:sz w:val="24"/>
                <w:szCs w:val="24"/>
              </w:rPr>
              <w:t xml:space="preserve">Campo, </w:t>
            </w:r>
            <w:proofErr w:type="spellStart"/>
            <w:r w:rsidRPr="005E1096">
              <w:rPr>
                <w:rFonts w:ascii="Arial" w:hAnsi="Arial" w:cs="Arial"/>
                <w:b/>
                <w:bCs/>
                <w:sz w:val="24"/>
                <w:szCs w:val="24"/>
              </w:rPr>
              <w:t>asp</w:t>
            </w:r>
            <w:proofErr w:type="spellEnd"/>
            <w:r w:rsidRPr="005E1096">
              <w:rPr>
                <w:rFonts w:ascii="Arial" w:hAnsi="Arial" w:cs="Arial"/>
                <w:b/>
                <w:bCs/>
                <w:sz w:val="24"/>
                <w:szCs w:val="24"/>
              </w:rPr>
              <w:t xml:space="preserve">, </w:t>
            </w:r>
            <w:proofErr w:type="spellStart"/>
            <w:r w:rsidRPr="005E1096">
              <w:rPr>
                <w:rFonts w:ascii="Arial" w:hAnsi="Arial" w:cs="Arial"/>
                <w:b/>
                <w:bCs/>
                <w:sz w:val="24"/>
                <w:szCs w:val="24"/>
              </w:rPr>
              <w:t>comp</w:t>
            </w:r>
            <w:proofErr w:type="spellEnd"/>
            <w:r w:rsidRPr="005E1096">
              <w:rPr>
                <w:rFonts w:ascii="Arial" w:hAnsi="Arial" w:cs="Arial"/>
                <w:b/>
                <w:bCs/>
                <w:sz w:val="24"/>
                <w:szCs w:val="24"/>
              </w:rPr>
              <w:t xml:space="preserve"> y </w:t>
            </w:r>
            <w:proofErr w:type="spellStart"/>
            <w:r w:rsidRPr="005E1096">
              <w:rPr>
                <w:rFonts w:ascii="Arial" w:hAnsi="Arial" w:cs="Arial"/>
                <w:b/>
                <w:bCs/>
                <w:sz w:val="24"/>
                <w:szCs w:val="24"/>
              </w:rPr>
              <w:t>ap</w:t>
            </w:r>
            <w:proofErr w:type="spellEnd"/>
            <w:r w:rsidRPr="005E1096">
              <w:rPr>
                <w:rFonts w:ascii="Arial" w:hAnsi="Arial" w:cs="Arial"/>
                <w:b/>
                <w:bCs/>
                <w:sz w:val="24"/>
                <w:szCs w:val="24"/>
              </w:rPr>
              <w:t xml:space="preserve"> esp.</w:t>
            </w:r>
          </w:p>
        </w:tc>
        <w:tc>
          <w:tcPr>
            <w:tcW w:w="1665"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Actividad</w:t>
            </w:r>
          </w:p>
        </w:tc>
        <w:tc>
          <w:tcPr>
            <w:tcW w:w="1737"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Organización y espacio</w:t>
            </w:r>
          </w:p>
        </w:tc>
        <w:tc>
          <w:tcPr>
            <w:tcW w:w="1843"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Materiales</w:t>
            </w:r>
          </w:p>
        </w:tc>
        <w:tc>
          <w:tcPr>
            <w:tcW w:w="1842"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Evaluación</w:t>
            </w:r>
          </w:p>
        </w:tc>
      </w:tr>
      <w:tr w:rsidR="005E1096" w:rsidTr="0009154A">
        <w:tc>
          <w:tcPr>
            <w:tcW w:w="2093" w:type="dxa"/>
          </w:tcPr>
          <w:p w:rsidR="005E1096" w:rsidRPr="00F675F5" w:rsidRDefault="005E1096" w:rsidP="0009154A">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 xml:space="preserve">Campo formativo: </w:t>
            </w:r>
            <w:r w:rsidRPr="00F675F5">
              <w:rPr>
                <w:rFonts w:ascii="Arial" w:eastAsiaTheme="minorEastAsia" w:hAnsi="Arial" w:cs="Arial"/>
                <w:color w:val="000000" w:themeColor="text1"/>
                <w:kern w:val="24"/>
                <w:sz w:val="20"/>
                <w:szCs w:val="24"/>
                <w:lang w:eastAsia="es-MX"/>
              </w:rPr>
              <w:t>Expresión y apreciación artística.</w:t>
            </w:r>
          </w:p>
          <w:p w:rsidR="005E1096" w:rsidRPr="00F675F5" w:rsidRDefault="005E1096" w:rsidP="0009154A">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Aspecto:</w:t>
            </w:r>
          </w:p>
          <w:p w:rsidR="005E1096" w:rsidRPr="00F675F5" w:rsidRDefault="005E1096" w:rsidP="0009154A">
            <w:pPr>
              <w:rPr>
                <w:rFonts w:ascii="Arial" w:eastAsia="Times New Roman" w:hAnsi="Arial" w:cs="Arial"/>
                <w:sz w:val="20"/>
                <w:szCs w:val="24"/>
                <w:lang w:eastAsia="es-MX"/>
              </w:rPr>
            </w:pPr>
            <w:r w:rsidRPr="00F675F5">
              <w:rPr>
                <w:rFonts w:ascii="Arial" w:eastAsia="Times New Roman" w:hAnsi="Arial" w:cs="Arial"/>
                <w:color w:val="000000" w:themeColor="text1"/>
                <w:kern w:val="24"/>
                <w:sz w:val="20"/>
                <w:szCs w:val="24"/>
                <w:lang w:val="es-ES" w:eastAsia="es-MX"/>
              </w:rPr>
              <w:t xml:space="preserve">Expresión y apreciación visual </w:t>
            </w:r>
            <w:r w:rsidRPr="00F675F5">
              <w:rPr>
                <w:rFonts w:ascii="Arial" w:eastAsiaTheme="minorEastAsia" w:hAnsi="Arial" w:cs="Arial"/>
                <w:b/>
                <w:bCs/>
                <w:color w:val="000000" w:themeColor="text1"/>
                <w:kern w:val="24"/>
                <w:sz w:val="20"/>
                <w:szCs w:val="24"/>
                <w:lang w:eastAsia="es-MX"/>
              </w:rPr>
              <w:t xml:space="preserve">Competencia: </w:t>
            </w:r>
            <w:r w:rsidRPr="00F675F5">
              <w:rPr>
                <w:rFonts w:ascii="Arial" w:eastAsia="Times New Roman" w:hAnsi="Arial" w:cs="Arial"/>
                <w:color w:val="000000" w:themeColor="text1"/>
                <w:kern w:val="24"/>
                <w:sz w:val="20"/>
                <w:szCs w:val="24"/>
                <w:lang w:val="es-ES" w:eastAsia="es-MX"/>
              </w:rPr>
              <w:t>Expresa ideas, sentimientos y fantasías mediante la creación de representaciones visuales, usando técnicas y materiales variados.</w:t>
            </w:r>
          </w:p>
          <w:p w:rsidR="005E1096" w:rsidRPr="005E1096" w:rsidRDefault="005E1096" w:rsidP="0009154A">
            <w:pPr>
              <w:rPr>
                <w:rFonts w:ascii="Arial" w:hAnsi="Arial" w:cs="Arial"/>
              </w:rPr>
            </w:pPr>
            <w:r w:rsidRPr="00F675F5">
              <w:rPr>
                <w:rFonts w:ascii="Arial" w:eastAsia="Times New Roman" w:hAnsi="Arial" w:cs="Arial"/>
                <w:b/>
                <w:bCs/>
                <w:color w:val="000000" w:themeColor="text1"/>
                <w:kern w:val="24"/>
                <w:sz w:val="20"/>
                <w:szCs w:val="24"/>
                <w:lang w:val="es-ES" w:eastAsia="es-MX"/>
              </w:rPr>
              <w:t xml:space="preserve">Aprendizaje esperado: </w:t>
            </w:r>
            <w:r w:rsidRPr="00F675F5">
              <w:rPr>
                <w:rFonts w:ascii="Arial" w:eastAsia="Times New Roman" w:hAnsi="Arial" w:cs="Arial"/>
                <w:color w:val="000000" w:themeColor="text1"/>
                <w:kern w:val="24"/>
                <w:sz w:val="20"/>
                <w:szCs w:val="24"/>
                <w:lang w:val="es-ES" w:eastAsia="es-MX"/>
              </w:rPr>
              <w:t>Selecciona materiales, herramientas y técnicas que prefiere cuando va a crear una obra.</w:t>
            </w:r>
          </w:p>
        </w:tc>
        <w:tc>
          <w:tcPr>
            <w:tcW w:w="1665" w:type="dxa"/>
          </w:tcPr>
          <w:p w:rsidR="005E1096" w:rsidRPr="00F675F5" w:rsidRDefault="005E1096" w:rsidP="005E1096">
            <w:pPr>
              <w:jc w:val="center"/>
              <w:rPr>
                <w:rFonts w:ascii="Arial" w:eastAsia="Times New Roman" w:hAnsi="Arial" w:cs="Arial"/>
                <w:lang w:eastAsia="es-MX"/>
              </w:rPr>
            </w:pPr>
            <w:r w:rsidRPr="00F675F5">
              <w:rPr>
                <w:rFonts w:ascii="Arial" w:eastAsia="Times New Roman" w:hAnsi="Arial" w:cs="Arial"/>
                <w:b/>
                <w:bCs/>
                <w:color w:val="000000" w:themeColor="text1"/>
                <w:kern w:val="24"/>
                <w:lang w:eastAsia="es-MX"/>
              </w:rPr>
              <w:t>Los 5 Bomberos</w:t>
            </w:r>
          </w:p>
          <w:p w:rsidR="005E1096" w:rsidRPr="00F675F5" w:rsidRDefault="005E1096" w:rsidP="005E1096">
            <w:pPr>
              <w:rPr>
                <w:rFonts w:ascii="Arial" w:eastAsia="Times New Roman" w:hAnsi="Arial" w:cs="Arial"/>
                <w:lang w:eastAsia="es-MX"/>
              </w:rPr>
            </w:pPr>
            <w:r w:rsidRPr="00F675F5">
              <w:rPr>
                <w:rFonts w:ascii="Arial" w:eastAsiaTheme="minorEastAsia" w:hAnsi="Arial" w:cs="Arial"/>
                <w:color w:val="000000" w:themeColor="text1"/>
                <w:kern w:val="24"/>
                <w:lang w:eastAsia="es-MX"/>
              </w:rPr>
              <w:t>I: Escucha y observa las indicaciones para realizar la actividad.</w:t>
            </w:r>
          </w:p>
          <w:p w:rsidR="005E1096" w:rsidRPr="00F675F5" w:rsidRDefault="005E1096" w:rsidP="005E1096">
            <w:pPr>
              <w:rPr>
                <w:rFonts w:ascii="Arial" w:eastAsia="Times New Roman" w:hAnsi="Arial" w:cs="Arial"/>
                <w:lang w:eastAsia="es-MX"/>
              </w:rPr>
            </w:pPr>
            <w:r w:rsidRPr="00F675F5">
              <w:rPr>
                <w:rFonts w:ascii="Arial" w:eastAsiaTheme="minorEastAsia" w:hAnsi="Arial" w:cs="Arial"/>
                <w:color w:val="000000" w:themeColor="text1"/>
                <w:kern w:val="24"/>
                <w:lang w:eastAsia="es-MX"/>
              </w:rPr>
              <w:t xml:space="preserve">D: Se pinta la mano derecha con pintura dactilar roja y la plasma en una hoja de máquina, pega </w:t>
            </w:r>
            <w:r w:rsidRPr="00F675F5">
              <w:rPr>
                <w:rFonts w:ascii="Arial" w:eastAsia="Times New Roman" w:hAnsi="Arial" w:cs="Arial"/>
                <w:color w:val="000000" w:themeColor="text1"/>
                <w:kern w:val="24"/>
                <w:lang w:eastAsia="es-MX"/>
              </w:rPr>
              <w:t>los círculos en cada dedo, pinta los sombreros a cada bombero, y dibujar una manguera</w:t>
            </w:r>
          </w:p>
          <w:p w:rsidR="005E1096" w:rsidRPr="0007577A" w:rsidRDefault="005E1096" w:rsidP="005E1096">
            <w:pPr>
              <w:rPr>
                <w:rFonts w:ascii="Arial" w:hAnsi="Arial" w:cs="Arial"/>
              </w:rPr>
            </w:pPr>
            <w:r w:rsidRPr="00F675F5">
              <w:rPr>
                <w:rFonts w:ascii="Arial" w:eastAsiaTheme="minorEastAsia" w:hAnsi="Arial" w:cs="Arial"/>
                <w:color w:val="000000" w:themeColor="text1"/>
                <w:kern w:val="24"/>
                <w:lang w:eastAsia="es-MX"/>
              </w:rPr>
              <w:t>C: Responde cuestionamientos.</w:t>
            </w:r>
          </w:p>
        </w:tc>
        <w:tc>
          <w:tcPr>
            <w:tcW w:w="1737" w:type="dxa"/>
          </w:tcPr>
          <w:p w:rsidR="005E1096" w:rsidRPr="0007577A" w:rsidRDefault="005E1096" w:rsidP="0009154A">
            <w:pPr>
              <w:rPr>
                <w:rFonts w:ascii="Arial" w:hAnsi="Arial" w:cs="Arial"/>
              </w:rPr>
            </w:pPr>
            <w:r w:rsidRPr="0007577A">
              <w:rPr>
                <w:rFonts w:ascii="Arial" w:hAnsi="Arial" w:cs="Arial"/>
              </w:rPr>
              <w:t>Individual. Salón de clase.</w:t>
            </w:r>
          </w:p>
        </w:tc>
        <w:tc>
          <w:tcPr>
            <w:tcW w:w="1843" w:type="dxa"/>
          </w:tcPr>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Pintura dactilar.</w:t>
            </w:r>
          </w:p>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Hojas de máquina.</w:t>
            </w:r>
          </w:p>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5 círculos de foami.</w:t>
            </w:r>
          </w:p>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Pegamento líquido blanco.</w:t>
            </w:r>
          </w:p>
          <w:p w:rsidR="005E1096" w:rsidRPr="0007577A" w:rsidRDefault="005E1096" w:rsidP="0009154A">
            <w:pPr>
              <w:rPr>
                <w:rFonts w:ascii="Arial" w:eastAsia="Times New Roman" w:hAnsi="Arial" w:cs="Arial"/>
                <w:color w:val="000000" w:themeColor="text1"/>
                <w:kern w:val="24"/>
                <w:lang w:eastAsia="es-MX"/>
              </w:rPr>
            </w:pPr>
          </w:p>
          <w:p w:rsidR="005E1096" w:rsidRPr="0007577A" w:rsidRDefault="005E1096" w:rsidP="0009154A">
            <w:pPr>
              <w:rPr>
                <w:rFonts w:ascii="Arial" w:hAnsi="Arial" w:cs="Arial"/>
              </w:rPr>
            </w:pPr>
          </w:p>
        </w:tc>
        <w:tc>
          <w:tcPr>
            <w:tcW w:w="1842" w:type="dxa"/>
          </w:tcPr>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¿Qué color de pintura utilizaron?</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¿Qué materiales seleccionaron?</w:t>
            </w:r>
          </w:p>
          <w:p w:rsidR="005E1096" w:rsidRPr="0007577A" w:rsidRDefault="005E1096" w:rsidP="005E1096">
            <w:pPr>
              <w:rPr>
                <w:rFonts w:ascii="Arial" w:hAnsi="Arial" w:cs="Arial"/>
              </w:rPr>
            </w:pPr>
            <w:r w:rsidRPr="00F675F5">
              <w:rPr>
                <w:rFonts w:ascii="Arial" w:eastAsia="Times New Roman" w:hAnsi="Arial" w:cs="Arial"/>
                <w:color w:val="000000" w:themeColor="text1"/>
                <w:kern w:val="24"/>
                <w:lang w:eastAsia="es-MX"/>
              </w:rPr>
              <w:t>¿Cuántos bomberos hicieron?</w:t>
            </w:r>
          </w:p>
        </w:tc>
      </w:tr>
    </w:tbl>
    <w:p w:rsidR="003D210C" w:rsidRDefault="003D210C" w:rsidP="00B956FD">
      <w:pPr>
        <w:jc w:val="both"/>
        <w:rPr>
          <w:rFonts w:ascii="Arial" w:hAnsi="Arial" w:cs="Arial"/>
          <w:color w:val="000000" w:themeColor="text1"/>
          <w:sz w:val="24"/>
          <w:szCs w:val="24"/>
        </w:rPr>
      </w:pPr>
    </w:p>
    <w:p w:rsidR="003D210C" w:rsidRDefault="003D210C" w:rsidP="00B956FD">
      <w:pPr>
        <w:jc w:val="both"/>
        <w:rPr>
          <w:rFonts w:ascii="Arial" w:hAnsi="Arial" w:cs="Arial"/>
          <w:color w:val="000000" w:themeColor="text1"/>
          <w:sz w:val="24"/>
          <w:szCs w:val="24"/>
        </w:rPr>
      </w:pPr>
    </w:p>
    <w:p w:rsidR="0007577A" w:rsidRPr="00B956FD" w:rsidRDefault="0007577A"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lastRenderedPageBreak/>
        <w:t xml:space="preserve">El campo formativo de expresión y apreciación artísticas está orientado a </w:t>
      </w:r>
      <w:proofErr w:type="gramStart"/>
      <w:r w:rsidRPr="00B956FD">
        <w:rPr>
          <w:rFonts w:ascii="Arial" w:hAnsi="Arial" w:cs="Arial"/>
          <w:color w:val="000000" w:themeColor="text1"/>
          <w:sz w:val="24"/>
          <w:szCs w:val="24"/>
        </w:rPr>
        <w:t>potenciar</w:t>
      </w:r>
      <w:proofErr w:type="gramEnd"/>
      <w:r w:rsidRPr="00B956FD">
        <w:rPr>
          <w:rFonts w:ascii="Arial" w:hAnsi="Arial" w:cs="Arial"/>
          <w:color w:val="000000" w:themeColor="text1"/>
          <w:sz w:val="24"/>
          <w:szCs w:val="24"/>
        </w:rPr>
        <w:t xml:space="preserve"> en los niños la sensibilidad, la iniciativa, la curiosidad, la espontaneidad, la imaginación, el gusto estético y la creatividad mediante experiencias que propicien la expresión personal a partir de distintos lenguajes, así como el desarrollo de las capacidades necesarias para la interpretación y apreciación de producciones artísticas. </w:t>
      </w:r>
    </w:p>
    <w:p w:rsidR="00886DDA" w:rsidRPr="00B956FD" w:rsidRDefault="0007577A"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La expresión artística tiene sus raíces en la necesidad de comunicar sentimientos y pensamientos que son “traducidos” mediante el sonido, la imagen, la palabra o el lenguaje corporal, entre otros medios. El pensamiento en el arte implica la interpretación y representación de diversos elementos presentes en la realidad o en la imaginación de quien realiza una actividad creadora. Comunicar ideas mediante lenguajes artísticos significa combinar sensaciones, colores, formas, composiciones, transformar objetos, establecer analogías, emplear metáforas, improvisar movimientos, recurrir a la imaginación y a la fantasía, etc. El desarrollo de estas capacidades puede propiciarse en los niños desde edades tempranas.</w:t>
      </w:r>
    </w:p>
    <w:p w:rsidR="00B956FD" w:rsidRDefault="00B956FD" w:rsidP="00B956FD">
      <w:pPr>
        <w:jc w:val="both"/>
        <w:rPr>
          <w:rFonts w:ascii="Arial" w:hAnsi="Arial" w:cs="Arial"/>
          <w:color w:val="000000" w:themeColor="text1"/>
          <w:sz w:val="24"/>
          <w:szCs w:val="24"/>
        </w:rPr>
      </w:pPr>
    </w:p>
    <w:p w:rsidR="00B50833"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“El arte es el deseo de un hombre para expresarse, para registrar las reacciones de su personalidad al mundo en que vive” </w:t>
      </w:r>
    </w:p>
    <w:p w:rsidR="00B50833" w:rsidRDefault="00B50833" w:rsidP="00B956FD">
      <w:pPr>
        <w:jc w:val="right"/>
        <w:rPr>
          <w:rFonts w:ascii="Arial" w:hAnsi="Arial" w:cs="Arial"/>
          <w:color w:val="000000" w:themeColor="text1"/>
          <w:sz w:val="24"/>
          <w:szCs w:val="24"/>
        </w:rPr>
      </w:pPr>
      <w:r w:rsidRPr="00B956FD">
        <w:rPr>
          <w:rFonts w:ascii="Arial" w:hAnsi="Arial" w:cs="Arial"/>
          <w:color w:val="000000" w:themeColor="text1"/>
          <w:sz w:val="24"/>
          <w:szCs w:val="24"/>
        </w:rPr>
        <w:t>(</w:t>
      </w:r>
      <w:proofErr w:type="spellStart"/>
      <w:r w:rsidRPr="00B956FD">
        <w:rPr>
          <w:rFonts w:ascii="Arial" w:hAnsi="Arial" w:cs="Arial"/>
          <w:color w:val="000000" w:themeColor="text1"/>
          <w:sz w:val="24"/>
          <w:szCs w:val="24"/>
        </w:rPr>
        <w:t>Amy</w:t>
      </w:r>
      <w:proofErr w:type="spellEnd"/>
      <w:r w:rsidRPr="00B956FD">
        <w:rPr>
          <w:rFonts w:ascii="Arial" w:hAnsi="Arial" w:cs="Arial"/>
          <w:color w:val="000000" w:themeColor="text1"/>
          <w:sz w:val="24"/>
          <w:szCs w:val="24"/>
        </w:rPr>
        <w:t xml:space="preserve"> Lowell)</w:t>
      </w:r>
    </w:p>
    <w:p w:rsidR="00B956FD" w:rsidRPr="00B956FD" w:rsidRDefault="00B956FD" w:rsidP="00B956FD">
      <w:pPr>
        <w:jc w:val="right"/>
        <w:rPr>
          <w:rFonts w:ascii="Arial" w:hAnsi="Arial" w:cs="Arial"/>
          <w:color w:val="000000" w:themeColor="text1"/>
          <w:sz w:val="24"/>
          <w:szCs w:val="24"/>
        </w:rPr>
      </w:pPr>
    </w:p>
    <w:p w:rsidR="0007577A" w:rsidRPr="00B956FD" w:rsidRDefault="007E7164"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El arte ha servido para dar expresión a las visiones y sensaciones más sublimes del hombre, lo cual ha contribuido a potenciar seres más creativos. Pero no solo se manifiesta lo sublime, sino también a través de las representaciones artísticas se destacan los sueños, miedos, recuerdos en forma metafórica visual y audible. Con el arte se activa la sensibilización de los hilos más profundos del ser humano y además nos ayuda a fortalecer y transmitir valores.</w:t>
      </w:r>
    </w:p>
    <w:p w:rsidR="00886DDA"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El trabajo pedagógico con la expresión y la apreciación artísticas en la educación preescolar se basa en la creación de oportunidades para que los niños hagan su propio trabajo, miren y hablen sobre él y la producción de otros. Las actividades artísticas contribuyen a su desarrollo integral, porque mediante ellas: progresan en sus habilidades motoras y las fortalecen al utilizar materiales, herramientas y recursos diversos, como tijeras, pinceles, crayolas y títeres, entre otros, expresan sus sentimientos y emociones, y aprenden a controlarlos a partir de una acción positiva.</w:t>
      </w:r>
    </w:p>
    <w:p w:rsidR="00B956FD" w:rsidRDefault="00B956FD" w:rsidP="00B956FD">
      <w:pPr>
        <w:jc w:val="both"/>
        <w:rPr>
          <w:rFonts w:ascii="Arial" w:hAnsi="Arial" w:cs="Arial"/>
          <w:color w:val="000000" w:themeColor="text1"/>
          <w:sz w:val="24"/>
          <w:szCs w:val="24"/>
        </w:rPr>
      </w:pPr>
    </w:p>
    <w:p w:rsidR="00B50833"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lastRenderedPageBreak/>
        <w:t xml:space="preserve">En el programa de educación preescolar versión 2011 este campo formativo se organiza en cuatro aspectos relacionados con los lenguajes artísticos: Expresión y apreciación musical, Expresión corporal y apreciación de la danza, Expresión y apreciación visual, y Expresión </w:t>
      </w:r>
      <w:r w:rsidR="00B956FD">
        <w:rPr>
          <w:rFonts w:ascii="Arial" w:hAnsi="Arial" w:cs="Arial"/>
          <w:color w:val="000000" w:themeColor="text1"/>
          <w:sz w:val="24"/>
          <w:szCs w:val="24"/>
        </w:rPr>
        <w:t>dramática y apreciación teatral, todos tienen la misma importancia dentro de la planeación.</w:t>
      </w:r>
    </w:p>
    <w:p w:rsidR="00B50833"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Los cuatro aspectos son muy importantes en el preescolar, sin embargo para la propuesta de este proyecto me enfoque en la expresión y apreciación visual ya que los alumnos del tercer grado sección “A” del Jardín de Niños “Adolfo López Mateos”</w:t>
      </w:r>
      <w:r w:rsidR="00E93252" w:rsidRPr="00B956FD">
        <w:rPr>
          <w:rFonts w:ascii="Arial" w:hAnsi="Arial" w:cs="Arial"/>
          <w:color w:val="000000" w:themeColor="text1"/>
          <w:sz w:val="24"/>
          <w:szCs w:val="24"/>
        </w:rPr>
        <w:t xml:space="preserve">, carecen de la habilidad para apreciar obras artísticas de otros compañeros o de artistas. </w:t>
      </w:r>
    </w:p>
    <w:p w:rsidR="00E93252" w:rsidRPr="00B956FD" w:rsidRDefault="00E93252"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Considero que se debe empezar por que los alumnos expresen sus sentimientos por medio de obras artísticas que elaboren en el aula para asegurarnos de que sean ellos quienes manipulen diversos materiales y creen nuevos diseños, con la finalidad de que sientan seguridad por mostrar </w:t>
      </w:r>
      <w:r w:rsidR="005718A4" w:rsidRPr="00B956FD">
        <w:rPr>
          <w:rFonts w:ascii="Arial" w:hAnsi="Arial" w:cs="Arial"/>
          <w:color w:val="000000" w:themeColor="text1"/>
          <w:sz w:val="24"/>
          <w:szCs w:val="24"/>
        </w:rPr>
        <w:t xml:space="preserve">a sus compañeros sus creaciones y sientas </w:t>
      </w:r>
      <w:r w:rsidR="00B956FD" w:rsidRPr="00B956FD">
        <w:rPr>
          <w:rFonts w:ascii="Arial" w:hAnsi="Arial" w:cs="Arial"/>
          <w:color w:val="000000" w:themeColor="text1"/>
          <w:sz w:val="24"/>
          <w:szCs w:val="24"/>
        </w:rPr>
        <w:t>así</w:t>
      </w:r>
      <w:r w:rsidR="005718A4" w:rsidRPr="00B956FD">
        <w:rPr>
          <w:rFonts w:ascii="Arial" w:hAnsi="Arial" w:cs="Arial"/>
          <w:color w:val="000000" w:themeColor="text1"/>
          <w:sz w:val="24"/>
          <w:szCs w:val="24"/>
        </w:rPr>
        <w:t xml:space="preserve"> el interés por poner atención a lo que los demás realizaron, dándose cuenta de que material se ve mejor o cual es más llamativo.</w:t>
      </w:r>
    </w:p>
    <w:p w:rsidR="005718A4" w:rsidRPr="00B956FD" w:rsidRDefault="005718A4"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El aspecto visual es muy importante en el ser humano, quizá esto haya contribuido a que las artes visuales sean una de las primeras manifestaciones estéticas que el hombre haya llevado a cabo. </w:t>
      </w:r>
    </w:p>
    <w:p w:rsidR="005718A4" w:rsidRPr="00B956FD" w:rsidRDefault="005718A4"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En el ámbito educativo se lleva a la </w:t>
      </w:r>
      <w:r w:rsidR="00B956FD" w:rsidRPr="00B956FD">
        <w:rPr>
          <w:rFonts w:ascii="Arial" w:hAnsi="Arial" w:cs="Arial"/>
          <w:color w:val="000000" w:themeColor="text1"/>
          <w:sz w:val="24"/>
          <w:szCs w:val="24"/>
        </w:rPr>
        <w:t>práctica</w:t>
      </w:r>
      <w:r w:rsidRPr="00B956FD">
        <w:rPr>
          <w:rFonts w:ascii="Arial" w:hAnsi="Arial" w:cs="Arial"/>
          <w:color w:val="000000" w:themeColor="text1"/>
          <w:sz w:val="24"/>
          <w:szCs w:val="24"/>
        </w:rPr>
        <w:t xml:space="preserve"> desde el nivel preescolar, ya que desde pequeños los niños pueden expresarse a través de esta manifestación estética</w:t>
      </w:r>
      <w:r w:rsidR="00B956FD">
        <w:rPr>
          <w:rFonts w:ascii="Arial" w:hAnsi="Arial" w:cs="Arial"/>
          <w:color w:val="000000" w:themeColor="text1"/>
          <w:sz w:val="24"/>
          <w:szCs w:val="24"/>
        </w:rPr>
        <w:t>, este campo formativo está presente en todos los niveles de educación básica.</w:t>
      </w:r>
    </w:p>
    <w:p w:rsidR="005718A4" w:rsidRPr="00B956FD" w:rsidRDefault="005718A4" w:rsidP="00C03A1D">
      <w:pPr>
        <w:jc w:val="both"/>
        <w:rPr>
          <w:rFonts w:ascii="Arial" w:hAnsi="Arial" w:cs="Arial"/>
          <w:color w:val="000000" w:themeColor="text1"/>
          <w:sz w:val="24"/>
          <w:szCs w:val="24"/>
        </w:rPr>
      </w:pPr>
      <w:r w:rsidRPr="00B956FD">
        <w:rPr>
          <w:rFonts w:ascii="Arial" w:hAnsi="Arial" w:cs="Arial"/>
          <w:color w:val="000000" w:themeColor="text1"/>
          <w:sz w:val="24"/>
          <w:szCs w:val="24"/>
        </w:rPr>
        <w:t>Los aprendizajes a través de las artes visuales en la escuela se convierten en un proceso transformador que implica la persona en la construcción sociocultural y educativa de conocimientos que amplía al máximo “el desarrollo de capacidades, competencias y generación de actitudes y valores socialmente significativos, para un contexto determinado, en el que los actores del mismo [sic], se transforman y transforman la realidad” (Maeso, 2008, p. 146).</w:t>
      </w:r>
    </w:p>
    <w:p w:rsidR="00F74AD1" w:rsidRDefault="005718A4" w:rsidP="00C03A1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Los docentes deben planear actividades significativas en las que desarrolle, las capacidades para descubrir los mensajes visuales provocados por la percepción del entorno inmediato y, en general, desarrollar la adquisición de experiencias lúdicas como formas de experimentación y apreciación estética, que servirán en la elaboración de juicios de valor, interpretaciones y reflexiones necesariamente </w:t>
      </w:r>
      <w:r w:rsidR="00F74AD1">
        <w:rPr>
          <w:rFonts w:ascii="Arial" w:hAnsi="Arial" w:cs="Arial"/>
          <w:color w:val="000000" w:themeColor="text1"/>
          <w:sz w:val="24"/>
          <w:szCs w:val="24"/>
        </w:rPr>
        <w:t xml:space="preserve"> </w:t>
      </w:r>
    </w:p>
    <w:p w:rsidR="00F74AD1" w:rsidRDefault="00F74AD1" w:rsidP="00C03A1D">
      <w:pPr>
        <w:jc w:val="both"/>
        <w:rPr>
          <w:rFonts w:ascii="Arial" w:hAnsi="Arial" w:cs="Arial"/>
          <w:color w:val="000000" w:themeColor="text1"/>
          <w:sz w:val="24"/>
          <w:szCs w:val="24"/>
        </w:rPr>
      </w:pPr>
    </w:p>
    <w:p w:rsidR="00F74AD1" w:rsidRDefault="00F74AD1" w:rsidP="00C03A1D">
      <w:pPr>
        <w:jc w:val="both"/>
        <w:rPr>
          <w:rFonts w:ascii="Arial" w:hAnsi="Arial" w:cs="Arial"/>
          <w:color w:val="000000" w:themeColor="text1"/>
          <w:sz w:val="24"/>
          <w:szCs w:val="24"/>
        </w:rPr>
      </w:pPr>
    </w:p>
    <w:p w:rsidR="00B956FD" w:rsidRDefault="005718A4" w:rsidP="00C03A1D">
      <w:pPr>
        <w:jc w:val="both"/>
        <w:rPr>
          <w:rFonts w:ascii="Arial" w:hAnsi="Arial" w:cs="Arial"/>
          <w:color w:val="000000" w:themeColor="text1"/>
          <w:sz w:val="24"/>
          <w:szCs w:val="24"/>
        </w:rPr>
      </w:pPr>
      <w:r w:rsidRPr="00B956FD">
        <w:rPr>
          <w:rFonts w:ascii="Arial" w:hAnsi="Arial" w:cs="Arial"/>
          <w:color w:val="000000" w:themeColor="text1"/>
          <w:sz w:val="24"/>
          <w:szCs w:val="24"/>
        </w:rPr>
        <w:lastRenderedPageBreak/>
        <w:t>fundamentadas, para responder frente a la obra, como por ejemplo: la valoración del patrimonio artístico a partir del conocimiento más cercano de su localidad hasta lograr un nivel de comprensión aún mayor de las dimensiones expresivas que encierran las diferentes manifestaciones del arte universal.</w:t>
      </w:r>
    </w:p>
    <w:p w:rsidR="005718A4" w:rsidRDefault="005718A4" w:rsidP="00C03A1D">
      <w:pPr>
        <w:jc w:val="both"/>
        <w:rPr>
          <w:rFonts w:ascii="Arial" w:hAnsi="Arial" w:cs="Arial"/>
          <w:sz w:val="24"/>
          <w:szCs w:val="24"/>
        </w:rPr>
      </w:pPr>
      <w:r w:rsidRPr="00B956FD">
        <w:rPr>
          <w:rFonts w:ascii="Arial" w:hAnsi="Arial" w:cs="Arial"/>
          <w:color w:val="000000" w:themeColor="text1"/>
          <w:sz w:val="24"/>
          <w:szCs w:val="24"/>
        </w:rPr>
        <w:t>En cada una de las actividades realizadas en el aula, el proceso creativo está centrado en la retroalimentación constante del docente con sus estudiantes a medida que se desarrollan, paulatinamente, los trabajos de arte; de este modo, se resalta “la capacidad para traducir aquello que se percibe de manera singular, de</w:t>
      </w:r>
      <w:r w:rsidRPr="00B956FD">
        <w:rPr>
          <w:rFonts w:ascii="Arial" w:hAnsi="Arial" w:cs="Arial"/>
          <w:color w:val="000000" w:themeColor="text1"/>
          <w:sz w:val="28"/>
          <w:szCs w:val="24"/>
        </w:rPr>
        <w:t xml:space="preserve"> </w:t>
      </w:r>
      <w:r w:rsidRPr="00B956FD">
        <w:rPr>
          <w:rFonts w:ascii="Arial" w:hAnsi="Arial" w:cs="Arial"/>
          <w:sz w:val="24"/>
          <w:szCs w:val="24"/>
        </w:rPr>
        <w:t>modo que dicho producto no es semejante a ningún otro” (</w:t>
      </w:r>
      <w:proofErr w:type="spellStart"/>
      <w:r w:rsidRPr="00B956FD">
        <w:rPr>
          <w:rFonts w:ascii="Arial" w:hAnsi="Arial" w:cs="Arial"/>
          <w:sz w:val="24"/>
          <w:szCs w:val="24"/>
        </w:rPr>
        <w:t>Abramoff</w:t>
      </w:r>
      <w:proofErr w:type="spellEnd"/>
      <w:r w:rsidRPr="00B956FD">
        <w:rPr>
          <w:rFonts w:ascii="Arial" w:hAnsi="Arial" w:cs="Arial"/>
          <w:sz w:val="24"/>
          <w:szCs w:val="24"/>
        </w:rPr>
        <w:t xml:space="preserve"> y </w:t>
      </w:r>
      <w:proofErr w:type="spellStart"/>
      <w:r w:rsidRPr="00B956FD">
        <w:rPr>
          <w:rFonts w:ascii="Arial" w:hAnsi="Arial" w:cs="Arial"/>
          <w:sz w:val="24"/>
          <w:szCs w:val="24"/>
        </w:rPr>
        <w:t>Regatky</w:t>
      </w:r>
      <w:proofErr w:type="spellEnd"/>
      <w:r w:rsidRPr="00B956FD">
        <w:rPr>
          <w:rFonts w:ascii="Arial" w:hAnsi="Arial" w:cs="Arial"/>
          <w:sz w:val="24"/>
          <w:szCs w:val="24"/>
        </w:rPr>
        <w:t>, 2011, p. 129).</w:t>
      </w:r>
    </w:p>
    <w:p w:rsidR="00C03A1D" w:rsidRPr="00C03A1D" w:rsidRDefault="00C03A1D" w:rsidP="00C03A1D">
      <w:pPr>
        <w:jc w:val="both"/>
        <w:rPr>
          <w:rFonts w:ascii="Arial" w:hAnsi="Arial" w:cs="Arial"/>
          <w:sz w:val="24"/>
          <w:szCs w:val="24"/>
        </w:rPr>
      </w:pPr>
      <w:r w:rsidRPr="00C03A1D">
        <w:rPr>
          <w:rFonts w:ascii="Arial" w:hAnsi="Arial" w:cs="Arial"/>
          <w:sz w:val="24"/>
          <w:szCs w:val="24"/>
        </w:rPr>
        <w:t>Los objetivos de las actividades llevadas a cabo</w:t>
      </w:r>
      <w:r>
        <w:rPr>
          <w:rFonts w:ascii="Arial" w:hAnsi="Arial" w:cs="Arial"/>
          <w:sz w:val="24"/>
          <w:szCs w:val="24"/>
        </w:rPr>
        <w:t xml:space="preserve"> son:</w:t>
      </w:r>
      <w:r>
        <w:rPr>
          <w:rFonts w:ascii="Arial" w:hAnsi="Arial" w:cs="Arial"/>
          <w:sz w:val="24"/>
          <w:szCs w:val="24"/>
        </w:rPr>
        <w:br/>
      </w:r>
      <w:r w:rsidRPr="00C03A1D">
        <w:rPr>
          <w:rFonts w:ascii="Arial" w:hAnsi="Arial" w:cs="Arial"/>
          <w:sz w:val="24"/>
          <w:szCs w:val="24"/>
        </w:rPr>
        <w:t>Disfrutar de mú</w:t>
      </w:r>
      <w:r>
        <w:rPr>
          <w:rFonts w:ascii="Arial" w:hAnsi="Arial" w:cs="Arial"/>
          <w:sz w:val="24"/>
          <w:szCs w:val="24"/>
        </w:rPr>
        <w:t>ltiples expresiones artísticas, d</w:t>
      </w:r>
      <w:r w:rsidRPr="00C03A1D">
        <w:rPr>
          <w:rFonts w:ascii="Arial" w:hAnsi="Arial" w:cs="Arial"/>
          <w:sz w:val="24"/>
          <w:szCs w:val="24"/>
        </w:rPr>
        <w:t>emostrar disposición a expresar artísticamente la</w:t>
      </w:r>
      <w:r>
        <w:rPr>
          <w:rFonts w:ascii="Arial" w:hAnsi="Arial" w:cs="Arial"/>
          <w:sz w:val="24"/>
          <w:szCs w:val="24"/>
        </w:rPr>
        <w:t>s propias ideas y sentimientos, d</w:t>
      </w:r>
      <w:r w:rsidRPr="00C03A1D">
        <w:rPr>
          <w:rFonts w:ascii="Arial" w:hAnsi="Arial" w:cs="Arial"/>
          <w:sz w:val="24"/>
          <w:szCs w:val="24"/>
        </w:rPr>
        <w:t>emostrar disposición a desarrollar su creatividad, experi</w:t>
      </w:r>
      <w:r>
        <w:rPr>
          <w:rFonts w:ascii="Arial" w:hAnsi="Arial" w:cs="Arial"/>
          <w:sz w:val="24"/>
          <w:szCs w:val="24"/>
        </w:rPr>
        <w:t>mentando, imaginando y pensando, d</w:t>
      </w:r>
      <w:r w:rsidRPr="00C03A1D">
        <w:rPr>
          <w:rFonts w:ascii="Arial" w:hAnsi="Arial" w:cs="Arial"/>
          <w:sz w:val="24"/>
          <w:szCs w:val="24"/>
        </w:rPr>
        <w:t xml:space="preserve">emostrar disposición a trabajar en equipo, colaborar con otros, </w:t>
      </w:r>
      <w:r>
        <w:rPr>
          <w:rFonts w:ascii="Arial" w:hAnsi="Arial" w:cs="Arial"/>
          <w:sz w:val="24"/>
          <w:szCs w:val="24"/>
        </w:rPr>
        <w:t>aceptar consejos y críticas, r</w:t>
      </w:r>
      <w:r w:rsidRPr="00C03A1D">
        <w:rPr>
          <w:rFonts w:ascii="Arial" w:hAnsi="Arial" w:cs="Arial"/>
          <w:sz w:val="24"/>
          <w:szCs w:val="24"/>
        </w:rPr>
        <w:t>espetar y valorar el trabajo riguroso y el</w:t>
      </w:r>
      <w:r>
        <w:rPr>
          <w:rFonts w:ascii="Arial" w:hAnsi="Arial" w:cs="Arial"/>
          <w:sz w:val="24"/>
          <w:szCs w:val="24"/>
        </w:rPr>
        <w:t xml:space="preserve"> esfuerzo propio y el de otros, r</w:t>
      </w:r>
      <w:r w:rsidRPr="00C03A1D">
        <w:rPr>
          <w:rFonts w:ascii="Arial" w:hAnsi="Arial" w:cs="Arial"/>
          <w:sz w:val="24"/>
          <w:szCs w:val="24"/>
        </w:rPr>
        <w:t>espetar el trabajo artístico de otros, valorando la originalidad.</w:t>
      </w:r>
    </w:p>
    <w:p w:rsidR="00C03A1D" w:rsidRDefault="00C03A1D" w:rsidP="00C03A1D">
      <w:pPr>
        <w:jc w:val="both"/>
        <w:rPr>
          <w:rFonts w:ascii="Arial" w:hAnsi="Arial" w:cs="Arial"/>
          <w:sz w:val="24"/>
          <w:szCs w:val="24"/>
        </w:rPr>
      </w:pPr>
      <w:r>
        <w:rPr>
          <w:rFonts w:ascii="Arial" w:hAnsi="Arial" w:cs="Arial"/>
          <w:sz w:val="24"/>
          <w:szCs w:val="24"/>
        </w:rPr>
        <w:t>En conclusión el campo formativo de expresión y apreciación artística en el preescolar favorece los otros campos formativos, ya que con este se puede promover actividades creativas en las que los alumnos muestren mayor interés, por lo que considero que las educadoras tenemos la tarea de diseñar planeaciones didácticas donde utilicemos todos los aspectos de este campo formativo para desarrollar de manera conjunta otras habilidades.</w:t>
      </w:r>
    </w:p>
    <w:p w:rsidR="00C03A1D" w:rsidRDefault="00C03A1D" w:rsidP="00C03A1D">
      <w:pPr>
        <w:jc w:val="both"/>
        <w:rPr>
          <w:rFonts w:ascii="Arial" w:hAnsi="Arial" w:cs="Arial"/>
          <w:sz w:val="24"/>
          <w:szCs w:val="24"/>
        </w:rPr>
      </w:pPr>
      <w:r>
        <w:rPr>
          <w:rFonts w:ascii="Arial" w:hAnsi="Arial" w:cs="Arial"/>
          <w:sz w:val="24"/>
          <w:szCs w:val="24"/>
        </w:rPr>
        <w:t>Además estoy segura que a través del arte visual podemos dejar en nuestros alumnos un gran aprendizaje, así como fomentar valores de respeto hacia los demás y en los trabajos que se elaboren por equipo favorecemos la convivencia.</w:t>
      </w:r>
    </w:p>
    <w:p w:rsidR="00C03A1D" w:rsidRDefault="00C03A1D" w:rsidP="00C03A1D">
      <w:pPr>
        <w:jc w:val="both"/>
        <w:rPr>
          <w:rFonts w:ascii="Arial" w:hAnsi="Arial" w:cs="Arial"/>
          <w:sz w:val="24"/>
          <w:szCs w:val="24"/>
        </w:rPr>
      </w:pPr>
      <w:r>
        <w:rPr>
          <w:rFonts w:ascii="Arial" w:hAnsi="Arial" w:cs="Arial"/>
          <w:sz w:val="24"/>
          <w:szCs w:val="24"/>
        </w:rPr>
        <w:t>Considero que los padres de familia debieran conocer la importancia de este campo formativo ya que al observar las actividades elaboradas en el aula muchas veces creen que es solo un simple dibujo, mientras que sus hijos están progresando en otros aspectos no solo es para entretenerlos.</w:t>
      </w:r>
    </w:p>
    <w:p w:rsidR="00C03A1D" w:rsidRPr="005718A4" w:rsidRDefault="00C03A1D">
      <w:pPr>
        <w:rPr>
          <w:rFonts w:ascii="Arial" w:hAnsi="Arial" w:cs="Arial"/>
          <w:sz w:val="24"/>
          <w:szCs w:val="24"/>
        </w:rPr>
      </w:pPr>
    </w:p>
    <w:p w:rsidR="00BA4EE2" w:rsidRPr="00BA4EE2" w:rsidRDefault="00BA4EE2" w:rsidP="00BA4EE2">
      <w:pPr>
        <w:rPr>
          <w:rFonts w:ascii="Arial" w:hAnsi="Arial" w:cs="Arial"/>
          <w:sz w:val="32"/>
          <w:szCs w:val="24"/>
        </w:rPr>
      </w:pPr>
    </w:p>
    <w:p w:rsidR="00BA4EE2" w:rsidRDefault="00BA4EE2" w:rsidP="00BA4EE2">
      <w:pPr>
        <w:rPr>
          <w:rFonts w:ascii="Arial" w:hAnsi="Arial" w:cs="Arial"/>
          <w:sz w:val="32"/>
          <w:szCs w:val="24"/>
        </w:rPr>
      </w:pPr>
      <w:bookmarkStart w:id="0" w:name="_GoBack"/>
      <w:bookmarkEnd w:id="0"/>
    </w:p>
    <w:p w:rsidR="00BA4EE2" w:rsidRPr="00BA4EE2" w:rsidRDefault="00BA4EE2" w:rsidP="00BA4EE2">
      <w:pPr>
        <w:tabs>
          <w:tab w:val="left" w:pos="2310"/>
        </w:tabs>
        <w:rPr>
          <w:rFonts w:ascii="Arial" w:hAnsi="Arial" w:cs="Arial"/>
          <w:sz w:val="32"/>
          <w:szCs w:val="24"/>
        </w:rPr>
      </w:pPr>
      <w:r>
        <w:rPr>
          <w:rFonts w:ascii="Arial" w:hAnsi="Arial" w:cs="Arial"/>
          <w:sz w:val="32"/>
          <w:szCs w:val="24"/>
        </w:rPr>
        <w:tab/>
      </w:r>
    </w:p>
    <w:sectPr w:rsidR="00BA4EE2" w:rsidRPr="00BA4E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F5"/>
    <w:rsid w:val="0007577A"/>
    <w:rsid w:val="003D210C"/>
    <w:rsid w:val="005718A4"/>
    <w:rsid w:val="005E1096"/>
    <w:rsid w:val="007E7164"/>
    <w:rsid w:val="00860928"/>
    <w:rsid w:val="00886DDA"/>
    <w:rsid w:val="00B50833"/>
    <w:rsid w:val="00B956FD"/>
    <w:rsid w:val="00BA4EE2"/>
    <w:rsid w:val="00C03A1D"/>
    <w:rsid w:val="00E93252"/>
    <w:rsid w:val="00F675F5"/>
    <w:rsid w:val="00F74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7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7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A4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7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7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A4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9311">
      <w:bodyDiv w:val="1"/>
      <w:marLeft w:val="0"/>
      <w:marRight w:val="0"/>
      <w:marTop w:val="0"/>
      <w:marBottom w:val="0"/>
      <w:divBdr>
        <w:top w:val="none" w:sz="0" w:space="0" w:color="auto"/>
        <w:left w:val="none" w:sz="0" w:space="0" w:color="auto"/>
        <w:bottom w:val="none" w:sz="0" w:space="0" w:color="auto"/>
        <w:right w:val="none" w:sz="0" w:space="0" w:color="auto"/>
      </w:divBdr>
    </w:div>
    <w:div w:id="368995948">
      <w:bodyDiv w:val="1"/>
      <w:marLeft w:val="0"/>
      <w:marRight w:val="0"/>
      <w:marTop w:val="0"/>
      <w:marBottom w:val="0"/>
      <w:divBdr>
        <w:top w:val="none" w:sz="0" w:space="0" w:color="auto"/>
        <w:left w:val="none" w:sz="0" w:space="0" w:color="auto"/>
        <w:bottom w:val="none" w:sz="0" w:space="0" w:color="auto"/>
        <w:right w:val="none" w:sz="0" w:space="0" w:color="auto"/>
      </w:divBdr>
    </w:div>
    <w:div w:id="382604852">
      <w:bodyDiv w:val="1"/>
      <w:marLeft w:val="0"/>
      <w:marRight w:val="0"/>
      <w:marTop w:val="0"/>
      <w:marBottom w:val="0"/>
      <w:divBdr>
        <w:top w:val="none" w:sz="0" w:space="0" w:color="auto"/>
        <w:left w:val="none" w:sz="0" w:space="0" w:color="auto"/>
        <w:bottom w:val="none" w:sz="0" w:space="0" w:color="auto"/>
        <w:right w:val="none" w:sz="0" w:space="0" w:color="auto"/>
      </w:divBdr>
    </w:div>
    <w:div w:id="812134240">
      <w:bodyDiv w:val="1"/>
      <w:marLeft w:val="0"/>
      <w:marRight w:val="0"/>
      <w:marTop w:val="0"/>
      <w:marBottom w:val="0"/>
      <w:divBdr>
        <w:top w:val="none" w:sz="0" w:space="0" w:color="auto"/>
        <w:left w:val="none" w:sz="0" w:space="0" w:color="auto"/>
        <w:bottom w:val="none" w:sz="0" w:space="0" w:color="auto"/>
        <w:right w:val="none" w:sz="0" w:space="0" w:color="auto"/>
      </w:divBdr>
    </w:div>
    <w:div w:id="1359116127">
      <w:bodyDiv w:val="1"/>
      <w:marLeft w:val="0"/>
      <w:marRight w:val="0"/>
      <w:marTop w:val="0"/>
      <w:marBottom w:val="0"/>
      <w:divBdr>
        <w:top w:val="none" w:sz="0" w:space="0" w:color="auto"/>
        <w:left w:val="none" w:sz="0" w:space="0" w:color="auto"/>
        <w:bottom w:val="none" w:sz="0" w:space="0" w:color="auto"/>
        <w:right w:val="none" w:sz="0" w:space="0" w:color="auto"/>
      </w:divBdr>
    </w:div>
    <w:div w:id="16308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8546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OwnVivky</dc:creator>
  <cp:lastModifiedBy>OwnVivky</cp:lastModifiedBy>
  <cp:revision>2</cp:revision>
  <dcterms:created xsi:type="dcterms:W3CDTF">2015-06-20T04:11:00Z</dcterms:created>
  <dcterms:modified xsi:type="dcterms:W3CDTF">2015-06-20T04:11:00Z</dcterms:modified>
</cp:coreProperties>
</file>