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84" w:rsidRPr="00246A6A" w:rsidRDefault="00C80FBA" w:rsidP="00D93063">
      <w:pPr>
        <w:spacing w:line="360" w:lineRule="auto"/>
        <w:jc w:val="center"/>
        <w:rPr>
          <w:rFonts w:ascii="Arial" w:hAnsi="Arial" w:cs="Arial"/>
          <w:b/>
          <w:sz w:val="24"/>
          <w:szCs w:val="24"/>
          <w:lang w:val="es-MX"/>
        </w:rPr>
      </w:pPr>
      <w:r w:rsidRPr="00246A6A">
        <w:rPr>
          <w:rFonts w:ascii="Arial" w:hAnsi="Arial" w:cs="Arial"/>
          <w:b/>
          <w:sz w:val="24"/>
          <w:szCs w:val="24"/>
          <w:lang w:val="es-MX"/>
        </w:rPr>
        <w:t>ACTIVIDADES PARA FAVORECER EL ASPECTO EXPRESIÓN Y APRECIACIÓN VISUAL EN EL CAMPO DE EXPRESIÓN Y APRECIACIÓN ARTÍSTICA EN UN GRUPO DE TERCER AÑO DE PREESCOLAR</w:t>
      </w:r>
    </w:p>
    <w:p w:rsidR="00366076" w:rsidRPr="00246A6A" w:rsidRDefault="00366076" w:rsidP="00366076">
      <w:pPr>
        <w:spacing w:line="360" w:lineRule="auto"/>
        <w:jc w:val="center"/>
        <w:rPr>
          <w:rFonts w:ascii="Arial" w:hAnsi="Arial" w:cs="Arial"/>
          <w:b/>
          <w:sz w:val="24"/>
          <w:szCs w:val="24"/>
          <w:lang w:val="es-MX"/>
        </w:rPr>
      </w:pPr>
    </w:p>
    <w:p w:rsidR="0046205C" w:rsidRPr="00246A6A" w:rsidRDefault="0046205C" w:rsidP="0046205C">
      <w:pPr>
        <w:spacing w:line="360" w:lineRule="auto"/>
        <w:jc w:val="both"/>
        <w:rPr>
          <w:rFonts w:ascii="Arial" w:hAnsi="Arial" w:cs="Arial"/>
          <w:sz w:val="24"/>
          <w:szCs w:val="24"/>
          <w:lang w:val="es-MX"/>
        </w:rPr>
      </w:pPr>
      <w:r w:rsidRPr="00246A6A">
        <w:rPr>
          <w:rFonts w:ascii="Arial" w:hAnsi="Arial" w:cs="Arial"/>
          <w:sz w:val="24"/>
          <w:szCs w:val="24"/>
          <w:lang w:val="es-MX"/>
        </w:rPr>
        <w:t xml:space="preserve">En preescolar es fundamental favorecer el campo de expresión y apreciación artística ya que la sociedad en general debe comprender que la actividad artística no solo es un modo de entretenimiento; sino un componente esencial de desarrollo humano y la escuela es un espacio ideal para promover este cambio de concepción. </w:t>
      </w:r>
    </w:p>
    <w:p w:rsidR="00366076" w:rsidRPr="00246A6A" w:rsidRDefault="0046205C" w:rsidP="0046205C">
      <w:pPr>
        <w:spacing w:line="360" w:lineRule="auto"/>
        <w:jc w:val="both"/>
        <w:rPr>
          <w:rFonts w:ascii="Arial" w:hAnsi="Arial" w:cs="Arial"/>
          <w:sz w:val="24"/>
          <w:szCs w:val="24"/>
          <w:lang w:val="es-MX"/>
        </w:rPr>
      </w:pPr>
      <w:r w:rsidRPr="00246A6A">
        <w:rPr>
          <w:rFonts w:ascii="Arial" w:hAnsi="Arial" w:cs="Arial"/>
          <w:sz w:val="24"/>
          <w:szCs w:val="24"/>
          <w:lang w:val="es-MX"/>
        </w:rPr>
        <w:t>Partiendo del Programa de Educación Preescolar que es la base para el desarrollo de los aprendizajes significativos dentro de las aulas preescolares. Establece la importancia de llevar a cabo un trabajo pedagógico con la expresión y apreciación artísticas, este se basará en la creación de las oportunidades para que los alumnos sean autónomos en su propio trabajo, miren y hablen sobre él, así como la producción de otros.</w:t>
      </w:r>
    </w:p>
    <w:p w:rsidR="00D93063" w:rsidRPr="00246A6A" w:rsidRDefault="00D93063" w:rsidP="00D93063">
      <w:pPr>
        <w:spacing w:line="360" w:lineRule="auto"/>
        <w:jc w:val="both"/>
        <w:rPr>
          <w:rFonts w:ascii="Arial" w:hAnsi="Arial" w:cs="Arial"/>
          <w:sz w:val="24"/>
          <w:szCs w:val="24"/>
          <w:lang w:val="es-MX"/>
        </w:rPr>
      </w:pPr>
      <w:r w:rsidRPr="00246A6A">
        <w:rPr>
          <w:rFonts w:ascii="Arial" w:hAnsi="Arial" w:cs="Arial"/>
          <w:sz w:val="24"/>
          <w:szCs w:val="24"/>
          <w:lang w:val="es-MX"/>
        </w:rPr>
        <w:t xml:space="preserve">En el campo de </w:t>
      </w:r>
      <w:r w:rsidR="007D3D29" w:rsidRPr="00246A6A">
        <w:rPr>
          <w:rFonts w:ascii="Arial" w:hAnsi="Arial" w:cs="Arial"/>
          <w:sz w:val="24"/>
          <w:szCs w:val="24"/>
          <w:lang w:val="es-MX"/>
        </w:rPr>
        <w:t>expresión</w:t>
      </w:r>
      <w:r w:rsidRPr="00246A6A">
        <w:rPr>
          <w:rFonts w:ascii="Arial" w:hAnsi="Arial" w:cs="Arial"/>
          <w:sz w:val="24"/>
          <w:szCs w:val="24"/>
          <w:lang w:val="es-MX"/>
        </w:rPr>
        <w:t xml:space="preserve"> y apreciación artística se encuentra el </w:t>
      </w:r>
      <w:r w:rsidR="007D3D29" w:rsidRPr="00246A6A">
        <w:rPr>
          <w:rFonts w:ascii="Arial" w:hAnsi="Arial" w:cs="Arial"/>
          <w:sz w:val="24"/>
          <w:szCs w:val="24"/>
          <w:lang w:val="es-MX"/>
        </w:rPr>
        <w:t>aspecto</w:t>
      </w:r>
      <w:r w:rsidRPr="00246A6A">
        <w:rPr>
          <w:rFonts w:ascii="Arial" w:hAnsi="Arial" w:cs="Arial"/>
          <w:sz w:val="24"/>
          <w:szCs w:val="24"/>
          <w:lang w:val="es-MX"/>
        </w:rPr>
        <w:t xml:space="preserve"> de </w:t>
      </w:r>
      <w:r w:rsidR="007D3D29" w:rsidRPr="00246A6A">
        <w:rPr>
          <w:rFonts w:ascii="Arial" w:hAnsi="Arial" w:cs="Arial"/>
          <w:sz w:val="24"/>
          <w:szCs w:val="24"/>
          <w:lang w:val="es-MX"/>
        </w:rPr>
        <w:t>expresión</w:t>
      </w:r>
      <w:r w:rsidRPr="00246A6A">
        <w:rPr>
          <w:rFonts w:ascii="Arial" w:hAnsi="Arial" w:cs="Arial"/>
          <w:sz w:val="24"/>
          <w:szCs w:val="24"/>
          <w:lang w:val="es-MX"/>
        </w:rPr>
        <w:t xml:space="preserve"> y </w:t>
      </w:r>
      <w:r w:rsidR="007D3D29" w:rsidRPr="00246A6A">
        <w:rPr>
          <w:rFonts w:ascii="Arial" w:hAnsi="Arial" w:cs="Arial"/>
          <w:sz w:val="24"/>
          <w:szCs w:val="24"/>
          <w:lang w:val="es-MX"/>
        </w:rPr>
        <w:t>apreciación</w:t>
      </w:r>
      <w:r w:rsidRPr="00246A6A">
        <w:rPr>
          <w:rFonts w:ascii="Arial" w:hAnsi="Arial" w:cs="Arial"/>
          <w:sz w:val="24"/>
          <w:szCs w:val="24"/>
          <w:lang w:val="es-MX"/>
        </w:rPr>
        <w:t xml:space="preserve"> </w:t>
      </w:r>
      <w:r w:rsidR="007D3D29" w:rsidRPr="00246A6A">
        <w:rPr>
          <w:rFonts w:ascii="Arial" w:hAnsi="Arial" w:cs="Arial"/>
          <w:sz w:val="24"/>
          <w:szCs w:val="24"/>
          <w:lang w:val="es-MX"/>
        </w:rPr>
        <w:t>visual</w:t>
      </w:r>
      <w:r w:rsidRPr="00246A6A">
        <w:rPr>
          <w:rFonts w:ascii="Arial" w:hAnsi="Arial" w:cs="Arial"/>
          <w:sz w:val="24"/>
          <w:szCs w:val="24"/>
          <w:lang w:val="es-MX"/>
        </w:rPr>
        <w:t xml:space="preserve"> el cual es importante favorecer en el preescolar ya que la experimentación de diversos materiales plásticos les permite crear objetos que muestran su manera peculiar de ver el mundo, de lo que siente, de sus deseos y de sus propias capacidades creadoras. Con la expresión artística-plástica el niño tiene libertad para manifestar su propia verdad. </w:t>
      </w:r>
    </w:p>
    <w:p w:rsidR="00D93063" w:rsidRPr="00246A6A" w:rsidRDefault="00D93063" w:rsidP="00D93063">
      <w:pPr>
        <w:spacing w:line="360" w:lineRule="auto"/>
        <w:jc w:val="both"/>
        <w:rPr>
          <w:rFonts w:ascii="Arial" w:hAnsi="Arial" w:cs="Arial"/>
          <w:sz w:val="24"/>
          <w:szCs w:val="24"/>
          <w:lang w:val="es-MX"/>
        </w:rPr>
      </w:pPr>
      <w:r w:rsidRPr="00246A6A">
        <w:rPr>
          <w:rFonts w:ascii="Arial" w:hAnsi="Arial" w:cs="Arial"/>
          <w:sz w:val="24"/>
          <w:szCs w:val="24"/>
          <w:lang w:val="es-MX"/>
        </w:rPr>
        <w:t>Los niños pueden aclarar y elaborar psicológicamente algunos problemas surgidos del trato con las personas con las que conviven, asimilar a sus propios esquemas de conocimiento diferentes aspectos de la realidad, reconocer sus potencialidades y adquirir confianza para el desarrollo de sus propias capacidades creadoras.</w:t>
      </w:r>
    </w:p>
    <w:p w:rsidR="00D93063" w:rsidRPr="00246A6A" w:rsidRDefault="00D93063" w:rsidP="00D93063">
      <w:pPr>
        <w:spacing w:line="360" w:lineRule="auto"/>
        <w:jc w:val="both"/>
        <w:rPr>
          <w:rFonts w:ascii="Arial" w:hAnsi="Arial" w:cs="Arial"/>
          <w:sz w:val="24"/>
          <w:szCs w:val="24"/>
          <w:lang w:val="es-MX"/>
        </w:rPr>
      </w:pPr>
    </w:p>
    <w:p w:rsidR="007D3D29" w:rsidRPr="00246A6A" w:rsidRDefault="007D3D29" w:rsidP="00D93063">
      <w:pPr>
        <w:spacing w:line="360" w:lineRule="auto"/>
        <w:jc w:val="both"/>
        <w:rPr>
          <w:rFonts w:ascii="Arial" w:hAnsi="Arial" w:cs="Arial"/>
          <w:sz w:val="24"/>
          <w:szCs w:val="24"/>
          <w:lang w:val="es-MX"/>
        </w:rPr>
      </w:pPr>
    </w:p>
    <w:p w:rsidR="007D3D29" w:rsidRPr="00246A6A" w:rsidRDefault="007D3D29" w:rsidP="00D93063">
      <w:pPr>
        <w:spacing w:line="360" w:lineRule="auto"/>
        <w:jc w:val="both"/>
        <w:rPr>
          <w:rFonts w:ascii="Arial" w:hAnsi="Arial" w:cs="Arial"/>
          <w:sz w:val="24"/>
          <w:szCs w:val="24"/>
          <w:lang w:val="es-MX"/>
        </w:rPr>
      </w:pPr>
    </w:p>
    <w:tbl>
      <w:tblPr>
        <w:tblStyle w:val="Tablaconcuadrcula"/>
        <w:tblW w:w="9920" w:type="dxa"/>
        <w:tblLook w:val="04A0" w:firstRow="1" w:lastRow="0" w:firstColumn="1" w:lastColumn="0" w:noHBand="0" w:noVBand="1"/>
      </w:tblPr>
      <w:tblGrid>
        <w:gridCol w:w="1984"/>
        <w:gridCol w:w="1984"/>
        <w:gridCol w:w="1984"/>
        <w:gridCol w:w="1984"/>
        <w:gridCol w:w="1984"/>
      </w:tblGrid>
      <w:tr w:rsidR="00246A6A" w:rsidRPr="00246A6A" w:rsidTr="00366076">
        <w:tc>
          <w:tcPr>
            <w:tcW w:w="1984" w:type="dxa"/>
            <w:vAlign w:val="center"/>
          </w:tcPr>
          <w:p w:rsidR="00366076" w:rsidRPr="00246A6A" w:rsidRDefault="00366076" w:rsidP="00366076">
            <w:pPr>
              <w:spacing w:line="360" w:lineRule="auto"/>
              <w:jc w:val="center"/>
              <w:rPr>
                <w:rFonts w:ascii="Arial" w:hAnsi="Arial" w:cs="Arial"/>
                <w:b/>
                <w:sz w:val="24"/>
                <w:szCs w:val="24"/>
                <w:lang w:val="es-MX"/>
              </w:rPr>
            </w:pPr>
            <w:r w:rsidRPr="00246A6A">
              <w:rPr>
                <w:rFonts w:ascii="Arial" w:hAnsi="Arial" w:cs="Arial"/>
                <w:b/>
                <w:sz w:val="24"/>
                <w:szCs w:val="24"/>
                <w:lang w:val="es-MX"/>
              </w:rPr>
              <w:lastRenderedPageBreak/>
              <w:t>Lunes</w:t>
            </w:r>
          </w:p>
        </w:tc>
        <w:tc>
          <w:tcPr>
            <w:tcW w:w="1984" w:type="dxa"/>
            <w:vAlign w:val="center"/>
          </w:tcPr>
          <w:p w:rsidR="00366076" w:rsidRPr="00246A6A" w:rsidRDefault="00366076" w:rsidP="00366076">
            <w:pPr>
              <w:spacing w:line="360" w:lineRule="auto"/>
              <w:jc w:val="center"/>
              <w:rPr>
                <w:rFonts w:ascii="Arial" w:hAnsi="Arial" w:cs="Arial"/>
                <w:b/>
                <w:sz w:val="24"/>
                <w:szCs w:val="24"/>
                <w:lang w:val="es-MX"/>
              </w:rPr>
            </w:pPr>
            <w:r w:rsidRPr="00246A6A">
              <w:rPr>
                <w:rFonts w:ascii="Arial" w:hAnsi="Arial" w:cs="Arial"/>
                <w:b/>
                <w:sz w:val="24"/>
                <w:szCs w:val="24"/>
                <w:lang w:val="es-MX"/>
              </w:rPr>
              <w:t>Martes</w:t>
            </w:r>
          </w:p>
        </w:tc>
        <w:tc>
          <w:tcPr>
            <w:tcW w:w="1984" w:type="dxa"/>
            <w:vAlign w:val="center"/>
          </w:tcPr>
          <w:p w:rsidR="00366076" w:rsidRPr="00246A6A" w:rsidRDefault="00366076" w:rsidP="00366076">
            <w:pPr>
              <w:spacing w:line="360" w:lineRule="auto"/>
              <w:jc w:val="center"/>
              <w:rPr>
                <w:rFonts w:ascii="Arial" w:hAnsi="Arial" w:cs="Arial"/>
                <w:b/>
                <w:sz w:val="24"/>
                <w:szCs w:val="24"/>
                <w:lang w:val="es-MX"/>
              </w:rPr>
            </w:pPr>
            <w:r w:rsidRPr="00246A6A">
              <w:rPr>
                <w:rFonts w:ascii="Arial" w:hAnsi="Arial" w:cs="Arial"/>
                <w:b/>
                <w:sz w:val="24"/>
                <w:szCs w:val="24"/>
                <w:lang w:val="es-MX"/>
              </w:rPr>
              <w:t>Miércoles</w:t>
            </w:r>
          </w:p>
        </w:tc>
        <w:tc>
          <w:tcPr>
            <w:tcW w:w="1984" w:type="dxa"/>
            <w:vAlign w:val="center"/>
          </w:tcPr>
          <w:p w:rsidR="00366076" w:rsidRPr="00246A6A" w:rsidRDefault="00366076" w:rsidP="00366076">
            <w:pPr>
              <w:spacing w:line="360" w:lineRule="auto"/>
              <w:jc w:val="center"/>
              <w:rPr>
                <w:rFonts w:ascii="Arial" w:hAnsi="Arial" w:cs="Arial"/>
                <w:b/>
                <w:sz w:val="24"/>
                <w:szCs w:val="24"/>
                <w:lang w:val="es-MX"/>
              </w:rPr>
            </w:pPr>
            <w:r w:rsidRPr="00246A6A">
              <w:rPr>
                <w:rFonts w:ascii="Arial" w:hAnsi="Arial" w:cs="Arial"/>
                <w:b/>
                <w:sz w:val="24"/>
                <w:szCs w:val="24"/>
                <w:lang w:val="es-MX"/>
              </w:rPr>
              <w:t>Jueves</w:t>
            </w:r>
          </w:p>
        </w:tc>
        <w:tc>
          <w:tcPr>
            <w:tcW w:w="1984" w:type="dxa"/>
            <w:vAlign w:val="center"/>
          </w:tcPr>
          <w:p w:rsidR="00366076" w:rsidRPr="00246A6A" w:rsidRDefault="00366076" w:rsidP="00246A6A">
            <w:pPr>
              <w:tabs>
                <w:tab w:val="left" w:pos="144"/>
              </w:tabs>
              <w:spacing w:line="360" w:lineRule="auto"/>
              <w:jc w:val="center"/>
              <w:rPr>
                <w:rFonts w:ascii="Arial" w:hAnsi="Arial" w:cs="Arial"/>
                <w:b/>
                <w:sz w:val="24"/>
                <w:szCs w:val="24"/>
                <w:lang w:val="es-MX"/>
              </w:rPr>
            </w:pPr>
            <w:r w:rsidRPr="00246A6A">
              <w:rPr>
                <w:rFonts w:ascii="Arial" w:hAnsi="Arial" w:cs="Arial"/>
                <w:b/>
                <w:sz w:val="24"/>
                <w:szCs w:val="24"/>
                <w:lang w:val="es-MX"/>
              </w:rPr>
              <w:t>Viernes</w:t>
            </w:r>
          </w:p>
        </w:tc>
      </w:tr>
      <w:tr w:rsidR="00246A6A" w:rsidRPr="00246A6A" w:rsidTr="00366076">
        <w:tc>
          <w:tcPr>
            <w:tcW w:w="1984" w:type="dxa"/>
            <w:vAlign w:val="center"/>
          </w:tcPr>
          <w:p w:rsidR="00335F23" w:rsidRPr="00246A6A" w:rsidRDefault="00335F23" w:rsidP="00366076">
            <w:pPr>
              <w:spacing w:line="360" w:lineRule="auto"/>
              <w:jc w:val="center"/>
              <w:rPr>
                <w:rFonts w:ascii="Arial" w:hAnsi="Arial" w:cs="Arial"/>
                <w:i/>
                <w:sz w:val="24"/>
                <w:szCs w:val="24"/>
                <w:u w:val="single"/>
                <w:lang w:val="es-MX"/>
              </w:rPr>
            </w:pPr>
            <w:r w:rsidRPr="00246A6A">
              <w:rPr>
                <w:rFonts w:ascii="Arial" w:hAnsi="Arial" w:cs="Arial"/>
                <w:i/>
                <w:sz w:val="24"/>
                <w:szCs w:val="24"/>
                <w:u w:val="single"/>
                <w:lang w:val="es-MX"/>
              </w:rPr>
              <w:t>Los Colores</w:t>
            </w:r>
          </w:p>
        </w:tc>
        <w:tc>
          <w:tcPr>
            <w:tcW w:w="1984" w:type="dxa"/>
            <w:vAlign w:val="center"/>
          </w:tcPr>
          <w:p w:rsidR="00335F23" w:rsidRPr="00246A6A" w:rsidRDefault="00335F23" w:rsidP="00366076">
            <w:pPr>
              <w:spacing w:line="360" w:lineRule="auto"/>
              <w:jc w:val="center"/>
              <w:rPr>
                <w:rFonts w:ascii="Arial" w:hAnsi="Arial" w:cs="Arial"/>
                <w:i/>
                <w:sz w:val="24"/>
                <w:szCs w:val="24"/>
                <w:u w:val="single"/>
                <w:lang w:val="es-MX"/>
              </w:rPr>
            </w:pPr>
            <w:r w:rsidRPr="00246A6A">
              <w:rPr>
                <w:rFonts w:ascii="Arial" w:hAnsi="Arial" w:cs="Arial"/>
                <w:i/>
                <w:sz w:val="24"/>
                <w:szCs w:val="24"/>
                <w:u w:val="single"/>
                <w:lang w:val="es-MX"/>
              </w:rPr>
              <w:t>Pintura Dactilar</w:t>
            </w:r>
          </w:p>
        </w:tc>
        <w:tc>
          <w:tcPr>
            <w:tcW w:w="1984" w:type="dxa"/>
          </w:tcPr>
          <w:p w:rsidR="00335F23" w:rsidRPr="00246A6A" w:rsidRDefault="00335F23" w:rsidP="00366076">
            <w:pPr>
              <w:spacing w:line="360" w:lineRule="auto"/>
              <w:jc w:val="center"/>
              <w:rPr>
                <w:rFonts w:ascii="Arial" w:hAnsi="Arial" w:cs="Arial"/>
                <w:i/>
                <w:sz w:val="24"/>
                <w:szCs w:val="24"/>
                <w:u w:val="single"/>
                <w:lang w:val="es-MX"/>
              </w:rPr>
            </w:pPr>
            <w:r w:rsidRPr="00246A6A">
              <w:rPr>
                <w:rFonts w:ascii="Arial" w:hAnsi="Arial" w:cs="Arial"/>
                <w:i/>
                <w:sz w:val="24"/>
                <w:szCs w:val="24"/>
                <w:u w:val="single"/>
                <w:lang w:val="es-MX"/>
              </w:rPr>
              <w:t>Pintando con Gelatina</w:t>
            </w:r>
          </w:p>
        </w:tc>
        <w:tc>
          <w:tcPr>
            <w:tcW w:w="1984" w:type="dxa"/>
          </w:tcPr>
          <w:p w:rsidR="00335F23" w:rsidRPr="00246A6A" w:rsidRDefault="00335F23" w:rsidP="00366076">
            <w:pPr>
              <w:spacing w:line="360" w:lineRule="auto"/>
              <w:jc w:val="center"/>
              <w:rPr>
                <w:rFonts w:ascii="Arial" w:hAnsi="Arial" w:cs="Arial"/>
                <w:i/>
                <w:sz w:val="24"/>
                <w:szCs w:val="24"/>
                <w:u w:val="single"/>
                <w:lang w:val="es-MX"/>
              </w:rPr>
            </w:pPr>
            <w:r w:rsidRPr="00246A6A">
              <w:rPr>
                <w:rFonts w:ascii="Arial" w:hAnsi="Arial" w:cs="Arial"/>
                <w:i/>
                <w:sz w:val="24"/>
                <w:szCs w:val="24"/>
                <w:u w:val="single"/>
                <w:lang w:val="es-MX"/>
              </w:rPr>
              <w:t>Despintando las Hojas</w:t>
            </w:r>
          </w:p>
        </w:tc>
        <w:tc>
          <w:tcPr>
            <w:tcW w:w="1984" w:type="dxa"/>
            <w:vAlign w:val="center"/>
          </w:tcPr>
          <w:p w:rsidR="00335F23" w:rsidRPr="00246A6A" w:rsidRDefault="00335F23" w:rsidP="007D3D29">
            <w:pPr>
              <w:tabs>
                <w:tab w:val="left" w:pos="144"/>
              </w:tabs>
              <w:spacing w:line="360" w:lineRule="auto"/>
              <w:jc w:val="center"/>
              <w:rPr>
                <w:rFonts w:ascii="Arial" w:hAnsi="Arial" w:cs="Arial"/>
                <w:i/>
                <w:sz w:val="24"/>
                <w:szCs w:val="24"/>
                <w:u w:val="single"/>
                <w:lang w:val="es-MX"/>
              </w:rPr>
            </w:pPr>
            <w:r w:rsidRPr="00246A6A">
              <w:rPr>
                <w:rFonts w:ascii="Arial" w:hAnsi="Arial" w:cs="Arial"/>
                <w:i/>
                <w:sz w:val="24"/>
                <w:szCs w:val="24"/>
                <w:u w:val="single"/>
                <w:lang w:val="es-MX"/>
              </w:rPr>
              <w:t>Dibujo a Ciegas</w:t>
            </w:r>
          </w:p>
        </w:tc>
      </w:tr>
      <w:tr w:rsidR="00246A6A" w:rsidRPr="00246A6A" w:rsidTr="00246A6A">
        <w:tc>
          <w:tcPr>
            <w:tcW w:w="1984" w:type="dxa"/>
          </w:tcPr>
          <w:p w:rsidR="00335F23" w:rsidRPr="00246A6A" w:rsidRDefault="00366076" w:rsidP="00366076">
            <w:pPr>
              <w:autoSpaceDE w:val="0"/>
              <w:autoSpaceDN w:val="0"/>
              <w:adjustRightInd w:val="0"/>
              <w:jc w:val="center"/>
              <w:rPr>
                <w:rFonts w:ascii="Arial" w:hAnsi="Arial" w:cs="Arial"/>
                <w:sz w:val="24"/>
                <w:szCs w:val="24"/>
                <w:lang w:val="es-MX"/>
              </w:rPr>
            </w:pPr>
            <w:r w:rsidRPr="00246A6A">
              <w:rPr>
                <w:rFonts w:ascii="Arial" w:hAnsi="Arial" w:cs="Arial"/>
                <w:sz w:val="24"/>
                <w:szCs w:val="24"/>
                <w:lang w:val="es-MX"/>
              </w:rPr>
              <w:t>Material</w:t>
            </w:r>
          </w:p>
        </w:tc>
        <w:tc>
          <w:tcPr>
            <w:tcW w:w="1984" w:type="dxa"/>
          </w:tcPr>
          <w:p w:rsidR="00335F23" w:rsidRPr="00246A6A" w:rsidRDefault="00366076" w:rsidP="00366076">
            <w:pPr>
              <w:autoSpaceDE w:val="0"/>
              <w:autoSpaceDN w:val="0"/>
              <w:adjustRightInd w:val="0"/>
              <w:jc w:val="center"/>
              <w:rPr>
                <w:rFonts w:ascii="Arial" w:hAnsi="Arial" w:cs="Arial"/>
                <w:sz w:val="24"/>
                <w:szCs w:val="24"/>
                <w:lang w:val="es-MX"/>
              </w:rPr>
            </w:pPr>
            <w:r w:rsidRPr="00246A6A">
              <w:rPr>
                <w:rFonts w:ascii="Arial" w:hAnsi="Arial" w:cs="Arial"/>
                <w:sz w:val="24"/>
                <w:szCs w:val="24"/>
                <w:lang w:val="es-MX"/>
              </w:rPr>
              <w:t>Material</w:t>
            </w:r>
          </w:p>
        </w:tc>
        <w:tc>
          <w:tcPr>
            <w:tcW w:w="1984" w:type="dxa"/>
          </w:tcPr>
          <w:p w:rsidR="00335F23" w:rsidRPr="00246A6A" w:rsidRDefault="00366076" w:rsidP="00366076">
            <w:pPr>
              <w:spacing w:line="360" w:lineRule="auto"/>
              <w:jc w:val="center"/>
              <w:rPr>
                <w:rFonts w:ascii="Arial" w:hAnsi="Arial" w:cs="Arial"/>
                <w:sz w:val="24"/>
                <w:szCs w:val="24"/>
                <w:lang w:val="es-MX"/>
              </w:rPr>
            </w:pPr>
            <w:r w:rsidRPr="00246A6A">
              <w:rPr>
                <w:rFonts w:ascii="Arial" w:hAnsi="Arial" w:cs="Arial"/>
                <w:sz w:val="24"/>
                <w:szCs w:val="24"/>
                <w:lang w:val="es-MX"/>
              </w:rPr>
              <w:t>Material</w:t>
            </w:r>
          </w:p>
        </w:tc>
        <w:tc>
          <w:tcPr>
            <w:tcW w:w="1984" w:type="dxa"/>
          </w:tcPr>
          <w:p w:rsidR="00335F23" w:rsidRPr="00246A6A" w:rsidRDefault="00366076" w:rsidP="00366076">
            <w:pPr>
              <w:spacing w:line="360" w:lineRule="auto"/>
              <w:jc w:val="center"/>
              <w:rPr>
                <w:rFonts w:ascii="Arial" w:hAnsi="Arial" w:cs="Arial"/>
                <w:sz w:val="24"/>
                <w:szCs w:val="24"/>
                <w:lang w:val="es-MX"/>
              </w:rPr>
            </w:pPr>
            <w:r w:rsidRPr="00246A6A">
              <w:rPr>
                <w:rFonts w:ascii="Arial" w:hAnsi="Arial" w:cs="Arial"/>
                <w:sz w:val="24"/>
                <w:szCs w:val="24"/>
                <w:lang w:val="es-MX"/>
              </w:rPr>
              <w:t>Material</w:t>
            </w:r>
          </w:p>
        </w:tc>
        <w:tc>
          <w:tcPr>
            <w:tcW w:w="1984" w:type="dxa"/>
            <w:tcBorders>
              <w:bottom w:val="single" w:sz="4" w:space="0" w:color="auto"/>
            </w:tcBorders>
          </w:tcPr>
          <w:p w:rsidR="00335F23" w:rsidRPr="00246A6A" w:rsidRDefault="00366076" w:rsidP="007D3D29">
            <w:pPr>
              <w:tabs>
                <w:tab w:val="left" w:pos="144"/>
              </w:tabs>
              <w:spacing w:line="360" w:lineRule="auto"/>
              <w:jc w:val="center"/>
              <w:rPr>
                <w:rFonts w:ascii="Arial" w:hAnsi="Arial" w:cs="Arial"/>
                <w:sz w:val="24"/>
                <w:szCs w:val="24"/>
                <w:lang w:val="es-MX"/>
              </w:rPr>
            </w:pPr>
            <w:r w:rsidRPr="00246A6A">
              <w:rPr>
                <w:rFonts w:ascii="Arial" w:hAnsi="Arial" w:cs="Arial"/>
                <w:sz w:val="24"/>
                <w:szCs w:val="24"/>
                <w:lang w:val="es-MX"/>
              </w:rPr>
              <w:t>Material</w:t>
            </w:r>
          </w:p>
        </w:tc>
      </w:tr>
      <w:tr w:rsidR="00366076" w:rsidRPr="00246A6A" w:rsidTr="00366076">
        <w:tc>
          <w:tcPr>
            <w:tcW w:w="1984" w:type="dxa"/>
          </w:tcPr>
          <w:p w:rsidR="007D3D29" w:rsidRPr="00246A6A" w:rsidRDefault="007D3D29" w:rsidP="00246A6A">
            <w:pPr>
              <w:pStyle w:val="Prrafodelista"/>
              <w:numPr>
                <w:ilvl w:val="0"/>
                <w:numId w:val="3"/>
              </w:numPr>
              <w:tabs>
                <w:tab w:val="left" w:pos="142"/>
              </w:tabs>
              <w:spacing w:line="360" w:lineRule="auto"/>
              <w:ind w:left="0" w:firstLine="0"/>
              <w:jc w:val="center"/>
              <w:rPr>
                <w:rFonts w:ascii="Arial" w:eastAsia="Times New Roman" w:hAnsi="Arial" w:cs="Arial"/>
                <w:color w:val="000000"/>
                <w:sz w:val="24"/>
                <w:szCs w:val="24"/>
                <w:lang w:val="es-MX"/>
              </w:rPr>
            </w:pPr>
            <w:r w:rsidRPr="00246A6A">
              <w:rPr>
                <w:rFonts w:ascii="Arial" w:eastAsia="Times New Roman" w:hAnsi="Arial" w:cs="Arial"/>
                <w:color w:val="000000"/>
                <w:sz w:val="24"/>
                <w:szCs w:val="24"/>
                <w:lang w:val="es-MX"/>
              </w:rPr>
              <w:t>Pintura Amarilla</w:t>
            </w:r>
          </w:p>
          <w:p w:rsidR="007D3D29" w:rsidRPr="00246A6A" w:rsidRDefault="007D3D29" w:rsidP="00246A6A">
            <w:pPr>
              <w:pStyle w:val="Prrafodelista"/>
              <w:numPr>
                <w:ilvl w:val="0"/>
                <w:numId w:val="3"/>
              </w:numPr>
              <w:tabs>
                <w:tab w:val="left" w:pos="142"/>
              </w:tabs>
              <w:spacing w:line="360" w:lineRule="auto"/>
              <w:ind w:left="0" w:firstLine="0"/>
              <w:jc w:val="center"/>
              <w:rPr>
                <w:rFonts w:ascii="Arial" w:eastAsia="Times New Roman" w:hAnsi="Arial" w:cs="Arial"/>
                <w:color w:val="000000"/>
                <w:sz w:val="24"/>
                <w:szCs w:val="24"/>
                <w:lang w:val="es-MX"/>
              </w:rPr>
            </w:pPr>
            <w:r w:rsidRPr="00246A6A">
              <w:rPr>
                <w:rFonts w:ascii="Arial" w:eastAsia="Times New Roman" w:hAnsi="Arial" w:cs="Arial"/>
                <w:color w:val="000000"/>
                <w:sz w:val="24"/>
                <w:szCs w:val="24"/>
                <w:lang w:val="es-MX"/>
              </w:rPr>
              <w:t>Pintura Azul</w:t>
            </w:r>
          </w:p>
          <w:p w:rsidR="007D3D29" w:rsidRPr="00246A6A" w:rsidRDefault="007D3D29" w:rsidP="00246A6A">
            <w:pPr>
              <w:pStyle w:val="Prrafodelista"/>
              <w:numPr>
                <w:ilvl w:val="0"/>
                <w:numId w:val="3"/>
              </w:numPr>
              <w:tabs>
                <w:tab w:val="left" w:pos="142"/>
              </w:tabs>
              <w:spacing w:line="240" w:lineRule="atLeast"/>
              <w:ind w:left="0" w:firstLine="0"/>
              <w:jc w:val="center"/>
              <w:rPr>
                <w:rFonts w:ascii="Arial" w:eastAsia="Times New Roman" w:hAnsi="Arial" w:cs="Arial"/>
                <w:color w:val="000000"/>
                <w:sz w:val="24"/>
                <w:szCs w:val="24"/>
                <w:lang w:val="es-MX"/>
              </w:rPr>
            </w:pPr>
            <w:r w:rsidRPr="00246A6A">
              <w:rPr>
                <w:rFonts w:ascii="Arial" w:eastAsia="Times New Roman" w:hAnsi="Arial" w:cs="Arial"/>
                <w:color w:val="000000"/>
                <w:sz w:val="24"/>
                <w:szCs w:val="24"/>
                <w:lang w:val="es-MX"/>
              </w:rPr>
              <w:t>Pintura Roja</w:t>
            </w:r>
          </w:p>
          <w:p w:rsidR="00366076" w:rsidRPr="00246A6A" w:rsidRDefault="00366076" w:rsidP="007D3D29">
            <w:pPr>
              <w:spacing w:line="240" w:lineRule="atLeast"/>
              <w:rPr>
                <w:rFonts w:ascii="Arial" w:hAnsi="Arial" w:cs="Arial"/>
                <w:sz w:val="24"/>
                <w:szCs w:val="24"/>
                <w:lang w:val="es-MX"/>
              </w:rPr>
            </w:pPr>
          </w:p>
        </w:tc>
        <w:tc>
          <w:tcPr>
            <w:tcW w:w="1984" w:type="dxa"/>
          </w:tcPr>
          <w:p w:rsidR="00366076" w:rsidRPr="00246A6A" w:rsidRDefault="00246A6A" w:rsidP="007D3D29">
            <w:pPr>
              <w:pStyle w:val="Prrafodelista"/>
              <w:numPr>
                <w:ilvl w:val="0"/>
                <w:numId w:val="3"/>
              </w:numPr>
              <w:tabs>
                <w:tab w:val="left" w:pos="143"/>
              </w:tabs>
              <w:autoSpaceDE w:val="0"/>
              <w:autoSpaceDN w:val="0"/>
              <w:adjustRightInd w:val="0"/>
              <w:ind w:left="1" w:hanging="1"/>
              <w:jc w:val="center"/>
              <w:rPr>
                <w:rFonts w:ascii="Arial" w:hAnsi="Arial" w:cs="Arial"/>
                <w:sz w:val="24"/>
                <w:szCs w:val="24"/>
                <w:lang w:val="es-MX"/>
              </w:rPr>
            </w:pPr>
            <w:r w:rsidRPr="00246A6A">
              <w:rPr>
                <w:rFonts w:ascii="Arial" w:hAnsi="Arial" w:cs="Arial"/>
                <w:sz w:val="24"/>
                <w:szCs w:val="24"/>
                <w:lang w:val="es-MX"/>
              </w:rPr>
              <w:t>Pintura</w:t>
            </w:r>
          </w:p>
        </w:tc>
        <w:tc>
          <w:tcPr>
            <w:tcW w:w="1984" w:type="dxa"/>
          </w:tcPr>
          <w:p w:rsidR="00366076" w:rsidRPr="00246A6A" w:rsidRDefault="00246A6A" w:rsidP="00246A6A">
            <w:pPr>
              <w:pStyle w:val="Prrafodelista"/>
              <w:numPr>
                <w:ilvl w:val="0"/>
                <w:numId w:val="3"/>
              </w:numPr>
              <w:tabs>
                <w:tab w:val="left" w:pos="143"/>
              </w:tabs>
              <w:spacing w:line="360" w:lineRule="auto"/>
              <w:ind w:left="0" w:firstLine="0"/>
              <w:jc w:val="center"/>
              <w:rPr>
                <w:rFonts w:ascii="Arial" w:hAnsi="Arial" w:cs="Arial"/>
                <w:sz w:val="24"/>
                <w:szCs w:val="24"/>
                <w:lang w:val="es-MX"/>
              </w:rPr>
            </w:pPr>
            <w:r w:rsidRPr="00246A6A">
              <w:rPr>
                <w:rFonts w:ascii="Arial" w:hAnsi="Arial" w:cs="Arial"/>
                <w:sz w:val="24"/>
                <w:szCs w:val="24"/>
                <w:lang w:val="es-MX"/>
              </w:rPr>
              <w:t>Gelatina</w:t>
            </w:r>
          </w:p>
          <w:p w:rsidR="00246A6A" w:rsidRPr="00246A6A" w:rsidRDefault="00246A6A" w:rsidP="00246A6A">
            <w:pPr>
              <w:pStyle w:val="Prrafodelista"/>
              <w:numPr>
                <w:ilvl w:val="0"/>
                <w:numId w:val="3"/>
              </w:numPr>
              <w:tabs>
                <w:tab w:val="left" w:pos="143"/>
              </w:tabs>
              <w:spacing w:line="360" w:lineRule="auto"/>
              <w:ind w:left="0" w:firstLine="0"/>
              <w:jc w:val="center"/>
              <w:rPr>
                <w:rFonts w:ascii="Arial" w:hAnsi="Arial" w:cs="Arial"/>
                <w:sz w:val="24"/>
                <w:szCs w:val="24"/>
                <w:lang w:val="es-MX"/>
              </w:rPr>
            </w:pPr>
            <w:r w:rsidRPr="00246A6A">
              <w:rPr>
                <w:rFonts w:ascii="Arial" w:hAnsi="Arial" w:cs="Arial"/>
                <w:sz w:val="24"/>
                <w:szCs w:val="24"/>
                <w:lang w:val="es-MX"/>
              </w:rPr>
              <w:t>Resistol</w:t>
            </w:r>
          </w:p>
          <w:p w:rsidR="00246A6A" w:rsidRPr="00246A6A" w:rsidRDefault="00246A6A" w:rsidP="00246A6A">
            <w:pPr>
              <w:pStyle w:val="Prrafodelista"/>
              <w:numPr>
                <w:ilvl w:val="0"/>
                <w:numId w:val="3"/>
              </w:numPr>
              <w:tabs>
                <w:tab w:val="left" w:pos="143"/>
              </w:tabs>
              <w:spacing w:line="360" w:lineRule="auto"/>
              <w:ind w:left="0" w:firstLine="0"/>
              <w:jc w:val="center"/>
              <w:rPr>
                <w:rFonts w:ascii="Arial" w:hAnsi="Arial" w:cs="Arial"/>
                <w:sz w:val="24"/>
                <w:szCs w:val="24"/>
                <w:lang w:val="es-MX"/>
              </w:rPr>
            </w:pPr>
            <w:r w:rsidRPr="00246A6A">
              <w:rPr>
                <w:rFonts w:ascii="Arial" w:hAnsi="Arial" w:cs="Arial"/>
                <w:sz w:val="24"/>
                <w:szCs w:val="24"/>
                <w:lang w:val="es-MX"/>
              </w:rPr>
              <w:t>Lechera</w:t>
            </w:r>
          </w:p>
        </w:tc>
        <w:tc>
          <w:tcPr>
            <w:tcW w:w="1984" w:type="dxa"/>
          </w:tcPr>
          <w:p w:rsidR="00366076" w:rsidRPr="00246A6A" w:rsidRDefault="00246A6A" w:rsidP="00246A6A">
            <w:pPr>
              <w:pStyle w:val="Prrafodelista"/>
              <w:numPr>
                <w:ilvl w:val="0"/>
                <w:numId w:val="3"/>
              </w:numPr>
              <w:tabs>
                <w:tab w:val="left" w:pos="297"/>
              </w:tabs>
              <w:spacing w:line="360" w:lineRule="auto"/>
              <w:ind w:left="144" w:firstLine="0"/>
              <w:jc w:val="center"/>
              <w:rPr>
                <w:rFonts w:ascii="Arial" w:hAnsi="Arial" w:cs="Arial"/>
                <w:sz w:val="24"/>
                <w:szCs w:val="24"/>
                <w:lang w:val="es-MX"/>
              </w:rPr>
            </w:pPr>
            <w:r w:rsidRPr="00246A6A">
              <w:rPr>
                <w:rFonts w:ascii="Arial" w:hAnsi="Arial" w:cs="Arial"/>
                <w:sz w:val="24"/>
                <w:szCs w:val="24"/>
                <w:lang w:val="es-MX"/>
              </w:rPr>
              <w:t>Hojas de Colores</w:t>
            </w:r>
          </w:p>
          <w:p w:rsidR="00246A6A" w:rsidRPr="00246A6A" w:rsidRDefault="00246A6A" w:rsidP="00246A6A">
            <w:pPr>
              <w:pStyle w:val="Prrafodelista"/>
              <w:numPr>
                <w:ilvl w:val="0"/>
                <w:numId w:val="3"/>
              </w:numPr>
              <w:tabs>
                <w:tab w:val="left" w:pos="297"/>
                <w:tab w:val="left" w:pos="328"/>
              </w:tabs>
              <w:spacing w:line="360" w:lineRule="auto"/>
              <w:ind w:left="144" w:firstLine="0"/>
              <w:jc w:val="center"/>
              <w:rPr>
                <w:rFonts w:ascii="Arial" w:hAnsi="Arial" w:cs="Arial"/>
                <w:sz w:val="24"/>
                <w:szCs w:val="24"/>
                <w:lang w:val="es-MX"/>
              </w:rPr>
            </w:pPr>
            <w:r w:rsidRPr="00246A6A">
              <w:rPr>
                <w:rFonts w:ascii="Arial" w:hAnsi="Arial" w:cs="Arial"/>
                <w:sz w:val="24"/>
                <w:szCs w:val="24"/>
                <w:lang w:val="es-MX"/>
              </w:rPr>
              <w:t>Cloro</w:t>
            </w:r>
          </w:p>
          <w:p w:rsidR="00246A6A" w:rsidRPr="00246A6A" w:rsidRDefault="00246A6A" w:rsidP="00246A6A">
            <w:pPr>
              <w:pStyle w:val="Prrafodelista"/>
              <w:numPr>
                <w:ilvl w:val="0"/>
                <w:numId w:val="3"/>
              </w:numPr>
              <w:tabs>
                <w:tab w:val="left" w:pos="297"/>
              </w:tabs>
              <w:spacing w:line="360" w:lineRule="auto"/>
              <w:ind w:left="144" w:firstLine="0"/>
              <w:jc w:val="center"/>
              <w:rPr>
                <w:rFonts w:ascii="Arial" w:hAnsi="Arial" w:cs="Arial"/>
                <w:sz w:val="24"/>
                <w:szCs w:val="24"/>
                <w:lang w:val="es-MX"/>
              </w:rPr>
            </w:pPr>
            <w:proofErr w:type="spellStart"/>
            <w:r w:rsidRPr="00246A6A">
              <w:rPr>
                <w:rFonts w:ascii="Arial" w:hAnsi="Arial" w:cs="Arial"/>
                <w:sz w:val="24"/>
                <w:szCs w:val="24"/>
                <w:lang w:val="es-MX"/>
              </w:rPr>
              <w:t>Cotonetes</w:t>
            </w:r>
            <w:proofErr w:type="spellEnd"/>
          </w:p>
          <w:p w:rsidR="00246A6A" w:rsidRPr="00246A6A" w:rsidRDefault="00246A6A" w:rsidP="00366076">
            <w:pPr>
              <w:spacing w:line="360" w:lineRule="auto"/>
              <w:jc w:val="center"/>
              <w:rPr>
                <w:rFonts w:ascii="Arial" w:hAnsi="Arial" w:cs="Arial"/>
                <w:sz w:val="24"/>
                <w:szCs w:val="24"/>
                <w:lang w:val="es-MX"/>
              </w:rPr>
            </w:pPr>
          </w:p>
        </w:tc>
        <w:tc>
          <w:tcPr>
            <w:tcW w:w="1984" w:type="dxa"/>
          </w:tcPr>
          <w:p w:rsidR="007D3D29" w:rsidRPr="00246A6A" w:rsidRDefault="007D3D29" w:rsidP="00246A6A">
            <w:pPr>
              <w:pStyle w:val="Prrafodelista"/>
              <w:numPr>
                <w:ilvl w:val="0"/>
                <w:numId w:val="2"/>
              </w:numPr>
              <w:tabs>
                <w:tab w:val="left" w:pos="144"/>
                <w:tab w:val="left" w:pos="286"/>
              </w:tabs>
              <w:spacing w:line="360" w:lineRule="auto"/>
              <w:ind w:left="0" w:firstLine="0"/>
              <w:jc w:val="center"/>
              <w:rPr>
                <w:rFonts w:ascii="Arial" w:hAnsi="Arial" w:cs="Arial"/>
                <w:sz w:val="24"/>
                <w:szCs w:val="24"/>
                <w:lang w:val="es-MX"/>
              </w:rPr>
            </w:pPr>
            <w:r w:rsidRPr="00246A6A">
              <w:rPr>
                <w:rFonts w:ascii="Arial" w:hAnsi="Arial" w:cs="Arial"/>
                <w:color w:val="000000"/>
                <w:sz w:val="24"/>
                <w:szCs w:val="24"/>
                <w:shd w:val="clear" w:color="auto" w:fill="FFFFFF"/>
                <w:lang w:val="es-MX"/>
              </w:rPr>
              <w:t>Hoja blanca o cartulina</w:t>
            </w:r>
          </w:p>
          <w:p w:rsidR="007D3D29" w:rsidRPr="00246A6A" w:rsidRDefault="007D3D29" w:rsidP="00246A6A">
            <w:pPr>
              <w:pStyle w:val="Prrafodelista"/>
              <w:numPr>
                <w:ilvl w:val="0"/>
                <w:numId w:val="2"/>
              </w:numPr>
              <w:tabs>
                <w:tab w:val="left" w:pos="144"/>
                <w:tab w:val="left" w:pos="286"/>
              </w:tabs>
              <w:spacing w:line="360" w:lineRule="auto"/>
              <w:ind w:left="0" w:firstLine="0"/>
              <w:jc w:val="center"/>
              <w:rPr>
                <w:rFonts w:ascii="Arial" w:hAnsi="Arial" w:cs="Arial"/>
                <w:sz w:val="24"/>
                <w:szCs w:val="24"/>
                <w:lang w:val="es-MX"/>
              </w:rPr>
            </w:pPr>
            <w:r w:rsidRPr="00246A6A">
              <w:rPr>
                <w:rFonts w:ascii="Arial" w:hAnsi="Arial" w:cs="Arial"/>
                <w:color w:val="000000"/>
                <w:sz w:val="24"/>
                <w:szCs w:val="24"/>
                <w:shd w:val="clear" w:color="auto" w:fill="FFFFFF"/>
                <w:lang w:val="es-MX"/>
              </w:rPr>
              <w:t>Crayones de cera blanco</w:t>
            </w:r>
          </w:p>
          <w:p w:rsidR="007D3D29" w:rsidRPr="00246A6A" w:rsidRDefault="007D3D29" w:rsidP="00246A6A">
            <w:pPr>
              <w:pStyle w:val="Prrafodelista"/>
              <w:numPr>
                <w:ilvl w:val="0"/>
                <w:numId w:val="2"/>
              </w:numPr>
              <w:tabs>
                <w:tab w:val="left" w:pos="144"/>
                <w:tab w:val="left" w:pos="286"/>
              </w:tabs>
              <w:spacing w:line="360" w:lineRule="auto"/>
              <w:ind w:left="0" w:firstLine="0"/>
              <w:jc w:val="center"/>
              <w:rPr>
                <w:rFonts w:ascii="Arial" w:hAnsi="Arial" w:cs="Arial"/>
                <w:sz w:val="24"/>
                <w:szCs w:val="24"/>
                <w:lang w:val="es-MX"/>
              </w:rPr>
            </w:pPr>
            <w:r w:rsidRPr="00246A6A">
              <w:rPr>
                <w:rFonts w:ascii="Arial" w:hAnsi="Arial" w:cs="Arial"/>
                <w:color w:val="000000"/>
                <w:sz w:val="24"/>
                <w:szCs w:val="24"/>
                <w:shd w:val="clear" w:color="auto" w:fill="FFFFFF"/>
                <w:lang w:val="es-MX"/>
              </w:rPr>
              <w:t>Pintura a base de agua</w:t>
            </w:r>
          </w:p>
          <w:p w:rsidR="00366076" w:rsidRPr="00246A6A" w:rsidRDefault="007D3D29" w:rsidP="00246A6A">
            <w:pPr>
              <w:pStyle w:val="Prrafodelista"/>
              <w:numPr>
                <w:ilvl w:val="0"/>
                <w:numId w:val="2"/>
              </w:numPr>
              <w:tabs>
                <w:tab w:val="left" w:pos="144"/>
                <w:tab w:val="left" w:pos="286"/>
              </w:tabs>
              <w:spacing w:line="360" w:lineRule="auto"/>
              <w:ind w:left="0" w:firstLine="0"/>
              <w:jc w:val="center"/>
              <w:rPr>
                <w:rFonts w:ascii="Arial" w:hAnsi="Arial" w:cs="Arial"/>
                <w:sz w:val="24"/>
                <w:szCs w:val="24"/>
                <w:lang w:val="es-MX"/>
              </w:rPr>
            </w:pPr>
            <w:r w:rsidRPr="00246A6A">
              <w:rPr>
                <w:rFonts w:ascii="Arial" w:hAnsi="Arial" w:cs="Arial"/>
                <w:color w:val="000000"/>
                <w:sz w:val="24"/>
                <w:szCs w:val="24"/>
                <w:shd w:val="clear" w:color="auto" w:fill="FFFFFF"/>
                <w:lang w:val="es-MX"/>
              </w:rPr>
              <w:t>Pinceles</w:t>
            </w:r>
          </w:p>
        </w:tc>
      </w:tr>
    </w:tbl>
    <w:p w:rsidR="00C80FBA" w:rsidRDefault="00C80FBA" w:rsidP="00366076">
      <w:pPr>
        <w:spacing w:line="360" w:lineRule="auto"/>
        <w:jc w:val="both"/>
        <w:rPr>
          <w:rFonts w:ascii="Arial" w:hAnsi="Arial" w:cs="Arial"/>
          <w:sz w:val="24"/>
          <w:szCs w:val="24"/>
          <w:lang w:val="es-MX"/>
        </w:rPr>
      </w:pPr>
    </w:p>
    <w:p w:rsidR="00BC6C75" w:rsidRPr="00246A6A" w:rsidRDefault="00BC6C75" w:rsidP="00975C4A">
      <w:pPr>
        <w:spacing w:line="360" w:lineRule="auto"/>
        <w:jc w:val="both"/>
        <w:rPr>
          <w:rFonts w:ascii="Arial" w:hAnsi="Arial" w:cs="Arial"/>
          <w:sz w:val="24"/>
          <w:szCs w:val="24"/>
          <w:lang w:val="es-MX"/>
        </w:rPr>
      </w:pPr>
      <w:r>
        <w:rPr>
          <w:rFonts w:ascii="Arial" w:hAnsi="Arial" w:cs="Arial"/>
          <w:sz w:val="24"/>
          <w:szCs w:val="24"/>
          <w:lang w:val="es-MX"/>
        </w:rPr>
        <w:t xml:space="preserve">Con </w:t>
      </w:r>
      <w:r w:rsidR="00975C4A">
        <w:rPr>
          <w:rFonts w:ascii="Arial" w:hAnsi="Arial" w:cs="Arial"/>
          <w:sz w:val="24"/>
          <w:szCs w:val="24"/>
          <w:lang w:val="es-MX"/>
        </w:rPr>
        <w:t>estas actividades</w:t>
      </w:r>
      <w:r>
        <w:rPr>
          <w:rFonts w:ascii="Arial" w:hAnsi="Arial" w:cs="Arial"/>
          <w:sz w:val="24"/>
          <w:szCs w:val="24"/>
          <w:lang w:val="es-MX"/>
        </w:rPr>
        <w:t xml:space="preserve"> se podrá favorecer en los alumnos el p</w:t>
      </w:r>
      <w:r w:rsidRPr="00BC6C75">
        <w:rPr>
          <w:rFonts w:ascii="Arial" w:hAnsi="Arial" w:cs="Arial"/>
          <w:sz w:val="24"/>
          <w:szCs w:val="24"/>
          <w:lang w:val="es-MX"/>
        </w:rPr>
        <w:t>rogres</w:t>
      </w:r>
      <w:r>
        <w:rPr>
          <w:rFonts w:ascii="Arial" w:hAnsi="Arial" w:cs="Arial"/>
          <w:sz w:val="24"/>
          <w:szCs w:val="24"/>
          <w:lang w:val="es-MX"/>
        </w:rPr>
        <w:t>o</w:t>
      </w:r>
      <w:r w:rsidRPr="00BC6C75">
        <w:rPr>
          <w:rFonts w:ascii="Arial" w:hAnsi="Arial" w:cs="Arial"/>
          <w:sz w:val="24"/>
          <w:szCs w:val="24"/>
          <w:lang w:val="es-MX"/>
        </w:rPr>
        <w:t xml:space="preserve"> en sus habilidades motoras y las fortalecen al utilizar materiales, herramientas y recursos diversos, como tijeras, pinceles, crayolas y títeres, entre otros.</w:t>
      </w:r>
      <w:r w:rsidR="00975C4A">
        <w:rPr>
          <w:rFonts w:ascii="Arial" w:hAnsi="Arial" w:cs="Arial"/>
          <w:sz w:val="24"/>
          <w:szCs w:val="24"/>
          <w:lang w:val="es-MX"/>
        </w:rPr>
        <w:t xml:space="preserve"> </w:t>
      </w:r>
      <w:r w:rsidR="00975C4A" w:rsidRPr="00BC6C75">
        <w:rPr>
          <w:rFonts w:ascii="Arial" w:hAnsi="Arial" w:cs="Arial"/>
          <w:sz w:val="24"/>
          <w:szCs w:val="24"/>
          <w:lang w:val="es-MX"/>
        </w:rPr>
        <w:t>Expres</w:t>
      </w:r>
      <w:r w:rsidR="00975C4A">
        <w:rPr>
          <w:rFonts w:ascii="Arial" w:hAnsi="Arial" w:cs="Arial"/>
          <w:sz w:val="24"/>
          <w:szCs w:val="24"/>
          <w:lang w:val="es-MX"/>
        </w:rPr>
        <w:t>ar</w:t>
      </w:r>
      <w:r w:rsidR="00975C4A" w:rsidRPr="00BC6C75">
        <w:rPr>
          <w:rFonts w:ascii="Arial" w:hAnsi="Arial" w:cs="Arial"/>
          <w:sz w:val="24"/>
          <w:szCs w:val="24"/>
          <w:lang w:val="es-MX"/>
        </w:rPr>
        <w:t>an</w:t>
      </w:r>
      <w:r w:rsidRPr="00BC6C75">
        <w:rPr>
          <w:rFonts w:ascii="Arial" w:hAnsi="Arial" w:cs="Arial"/>
          <w:sz w:val="24"/>
          <w:szCs w:val="24"/>
          <w:lang w:val="es-MX"/>
        </w:rPr>
        <w:t xml:space="preserve"> sus sentimientos y emoci</w:t>
      </w:r>
      <w:r w:rsidR="00975C4A">
        <w:rPr>
          <w:rFonts w:ascii="Arial" w:hAnsi="Arial" w:cs="Arial"/>
          <w:sz w:val="24"/>
          <w:szCs w:val="24"/>
          <w:lang w:val="es-MX"/>
        </w:rPr>
        <w:t xml:space="preserve">ones. </w:t>
      </w:r>
      <w:r w:rsidRPr="00BC6C75">
        <w:rPr>
          <w:rFonts w:ascii="Arial" w:hAnsi="Arial" w:cs="Arial"/>
          <w:sz w:val="24"/>
          <w:szCs w:val="24"/>
          <w:lang w:val="es-MX"/>
        </w:rPr>
        <w:t>Desarrollan las habilidades perceptivas como resultado</w:t>
      </w:r>
      <w:r w:rsidR="00975C4A">
        <w:rPr>
          <w:rFonts w:ascii="Arial" w:hAnsi="Arial" w:cs="Arial"/>
          <w:sz w:val="24"/>
          <w:szCs w:val="24"/>
          <w:lang w:val="es-MX"/>
        </w:rPr>
        <w:t xml:space="preserve"> de lo que observan, escuchan y expresan </w:t>
      </w:r>
      <w:bookmarkStart w:id="0" w:name="_GoBack"/>
      <w:bookmarkEnd w:id="0"/>
      <w:r w:rsidRPr="00BC6C75">
        <w:rPr>
          <w:rFonts w:ascii="Arial" w:hAnsi="Arial" w:cs="Arial"/>
          <w:sz w:val="24"/>
          <w:szCs w:val="24"/>
          <w:lang w:val="es-MX"/>
        </w:rPr>
        <w:t>mediante la plástica, la música, la danza y el teatro.</w:t>
      </w:r>
    </w:p>
    <w:sectPr w:rsidR="00BC6C75" w:rsidRPr="00246A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67E0F"/>
    <w:multiLevelType w:val="hybridMultilevel"/>
    <w:tmpl w:val="1BEE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1671F6"/>
    <w:multiLevelType w:val="hybridMultilevel"/>
    <w:tmpl w:val="784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B271B"/>
    <w:multiLevelType w:val="hybridMultilevel"/>
    <w:tmpl w:val="F4D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4"/>
    <w:rsid w:val="001943C9"/>
    <w:rsid w:val="00246A6A"/>
    <w:rsid w:val="00335F23"/>
    <w:rsid w:val="00366076"/>
    <w:rsid w:val="0046205C"/>
    <w:rsid w:val="00521427"/>
    <w:rsid w:val="00752784"/>
    <w:rsid w:val="007D3D29"/>
    <w:rsid w:val="00975C4A"/>
    <w:rsid w:val="00BC6C75"/>
    <w:rsid w:val="00C80FBA"/>
    <w:rsid w:val="00D9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2784"/>
  </w:style>
  <w:style w:type="paragraph" w:styleId="Textodeglobo">
    <w:name w:val="Balloon Text"/>
    <w:basedOn w:val="Normal"/>
    <w:link w:val="TextodegloboCar"/>
    <w:uiPriority w:val="99"/>
    <w:semiHidden/>
    <w:unhideWhenUsed/>
    <w:rsid w:val="007527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2784"/>
    <w:rPr>
      <w:rFonts w:ascii="Tahoma" w:hAnsi="Tahoma" w:cs="Tahoma"/>
      <w:sz w:val="16"/>
      <w:szCs w:val="16"/>
    </w:rPr>
  </w:style>
  <w:style w:type="table" w:styleId="Tablaconcuadrcula">
    <w:name w:val="Table Grid"/>
    <w:basedOn w:val="Tablanormal"/>
    <w:uiPriority w:val="59"/>
    <w:rsid w:val="0052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D3D29"/>
    <w:rPr>
      <w:color w:val="0000FF"/>
      <w:u w:val="single"/>
    </w:rPr>
  </w:style>
  <w:style w:type="paragraph" w:styleId="Prrafodelista">
    <w:name w:val="List Paragraph"/>
    <w:basedOn w:val="Normal"/>
    <w:uiPriority w:val="34"/>
    <w:qFormat/>
    <w:rsid w:val="007D3D29"/>
    <w:pPr>
      <w:ind w:left="720"/>
      <w:contextualSpacing/>
    </w:pPr>
  </w:style>
  <w:style w:type="paragraph" w:styleId="NormalWeb">
    <w:name w:val="Normal (Web)"/>
    <w:basedOn w:val="Normal"/>
    <w:uiPriority w:val="99"/>
    <w:semiHidden/>
    <w:unhideWhenUsed/>
    <w:rsid w:val="007D3D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2784"/>
  </w:style>
  <w:style w:type="paragraph" w:styleId="Textodeglobo">
    <w:name w:val="Balloon Text"/>
    <w:basedOn w:val="Normal"/>
    <w:link w:val="TextodegloboCar"/>
    <w:uiPriority w:val="99"/>
    <w:semiHidden/>
    <w:unhideWhenUsed/>
    <w:rsid w:val="007527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2784"/>
    <w:rPr>
      <w:rFonts w:ascii="Tahoma" w:hAnsi="Tahoma" w:cs="Tahoma"/>
      <w:sz w:val="16"/>
      <w:szCs w:val="16"/>
    </w:rPr>
  </w:style>
  <w:style w:type="table" w:styleId="Tablaconcuadrcula">
    <w:name w:val="Table Grid"/>
    <w:basedOn w:val="Tablanormal"/>
    <w:uiPriority w:val="59"/>
    <w:rsid w:val="0052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D3D29"/>
    <w:rPr>
      <w:color w:val="0000FF"/>
      <w:u w:val="single"/>
    </w:rPr>
  </w:style>
  <w:style w:type="paragraph" w:styleId="Prrafodelista">
    <w:name w:val="List Paragraph"/>
    <w:basedOn w:val="Normal"/>
    <w:uiPriority w:val="34"/>
    <w:qFormat/>
    <w:rsid w:val="007D3D29"/>
    <w:pPr>
      <w:ind w:left="720"/>
      <w:contextualSpacing/>
    </w:pPr>
  </w:style>
  <w:style w:type="paragraph" w:styleId="NormalWeb">
    <w:name w:val="Normal (Web)"/>
    <w:basedOn w:val="Normal"/>
    <w:uiPriority w:val="99"/>
    <w:semiHidden/>
    <w:unhideWhenUsed/>
    <w:rsid w:val="007D3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8965">
      <w:bodyDiv w:val="1"/>
      <w:marLeft w:val="0"/>
      <w:marRight w:val="0"/>
      <w:marTop w:val="0"/>
      <w:marBottom w:val="0"/>
      <w:divBdr>
        <w:top w:val="none" w:sz="0" w:space="0" w:color="auto"/>
        <w:left w:val="none" w:sz="0" w:space="0" w:color="auto"/>
        <w:bottom w:val="none" w:sz="0" w:space="0" w:color="auto"/>
        <w:right w:val="none" w:sz="0" w:space="0" w:color="auto"/>
      </w:divBdr>
    </w:div>
    <w:div w:id="1618676488">
      <w:bodyDiv w:val="1"/>
      <w:marLeft w:val="0"/>
      <w:marRight w:val="0"/>
      <w:marTop w:val="0"/>
      <w:marBottom w:val="0"/>
      <w:divBdr>
        <w:top w:val="none" w:sz="0" w:space="0" w:color="auto"/>
        <w:left w:val="none" w:sz="0" w:space="0" w:color="auto"/>
        <w:bottom w:val="none" w:sz="0" w:space="0" w:color="auto"/>
        <w:right w:val="none" w:sz="0" w:space="0" w:color="auto"/>
      </w:divBdr>
      <w:divsChild>
        <w:div w:id="1134370560">
          <w:marLeft w:val="0"/>
          <w:marRight w:val="0"/>
          <w:marTop w:val="0"/>
          <w:marBottom w:val="0"/>
          <w:divBdr>
            <w:top w:val="none" w:sz="0" w:space="0" w:color="auto"/>
            <w:left w:val="none" w:sz="0" w:space="0" w:color="auto"/>
            <w:bottom w:val="none" w:sz="0" w:space="0" w:color="auto"/>
            <w:right w:val="none" w:sz="0" w:space="0" w:color="auto"/>
          </w:divBdr>
        </w:div>
      </w:divsChild>
    </w:div>
    <w:div w:id="1731689599">
      <w:bodyDiv w:val="1"/>
      <w:marLeft w:val="0"/>
      <w:marRight w:val="0"/>
      <w:marTop w:val="0"/>
      <w:marBottom w:val="0"/>
      <w:divBdr>
        <w:top w:val="none" w:sz="0" w:space="0" w:color="auto"/>
        <w:left w:val="none" w:sz="0" w:space="0" w:color="auto"/>
        <w:bottom w:val="none" w:sz="0" w:space="0" w:color="auto"/>
        <w:right w:val="none" w:sz="0" w:space="0" w:color="auto"/>
      </w:divBdr>
    </w:div>
    <w:div w:id="21248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368</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Castillo.</dc:creator>
  <cp:lastModifiedBy>Lorena Castillo.</cp:lastModifiedBy>
  <cp:revision>3</cp:revision>
  <dcterms:created xsi:type="dcterms:W3CDTF">2015-06-20T01:36:00Z</dcterms:created>
  <dcterms:modified xsi:type="dcterms:W3CDTF">2015-06-20T03:13:00Z</dcterms:modified>
</cp:coreProperties>
</file>