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772" w:rsidRDefault="00562772" w:rsidP="00562772">
      <w:pPr>
        <w:jc w:val="center"/>
        <w:rPr>
          <w:rFonts w:cs="Andalus"/>
          <w:b/>
          <w:sz w:val="28"/>
        </w:rPr>
      </w:pPr>
      <w:r>
        <w:rPr>
          <w:rFonts w:cs="Andalus"/>
          <w:b/>
          <w:sz w:val="28"/>
        </w:rPr>
        <w:t>ESCUELA NORMAL DE EDUCACIÓN PREESCOLAR DEL ESTADO DE COAHUILA</w:t>
      </w:r>
    </w:p>
    <w:p w:rsidR="00562772" w:rsidRDefault="00562772" w:rsidP="00562772">
      <w:pPr>
        <w:jc w:val="center"/>
        <w:rPr>
          <w:rFonts w:cs="Andalus"/>
          <w:b/>
          <w:sz w:val="28"/>
        </w:rPr>
      </w:pPr>
      <w:r>
        <w:rPr>
          <w:noProof/>
          <w:lang w:eastAsia="es-ES"/>
        </w:rPr>
        <w:drawing>
          <wp:anchor distT="0" distB="0" distL="114300" distR="114300" simplePos="0" relativeHeight="251658240" behindDoc="0" locked="0" layoutInCell="1" allowOverlap="1">
            <wp:simplePos x="0" y="0"/>
            <wp:positionH relativeFrom="column">
              <wp:posOffset>1512570</wp:posOffset>
            </wp:positionH>
            <wp:positionV relativeFrom="paragraph">
              <wp:posOffset>70485</wp:posOffset>
            </wp:positionV>
            <wp:extent cx="2339975" cy="17399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9975" cy="1739900"/>
                    </a:xfrm>
                    <a:prstGeom prst="rect">
                      <a:avLst/>
                    </a:prstGeom>
                    <a:noFill/>
                  </pic:spPr>
                </pic:pic>
              </a:graphicData>
            </a:graphic>
            <wp14:sizeRelH relativeFrom="margin">
              <wp14:pctWidth>0</wp14:pctWidth>
            </wp14:sizeRelH>
            <wp14:sizeRelV relativeFrom="margin">
              <wp14:pctHeight>0</wp14:pctHeight>
            </wp14:sizeRelV>
          </wp:anchor>
        </w:drawing>
      </w:r>
    </w:p>
    <w:p w:rsidR="00562772" w:rsidRDefault="00562772" w:rsidP="00562772">
      <w:pPr>
        <w:jc w:val="center"/>
        <w:rPr>
          <w:rFonts w:ascii="Century Gothic" w:hAnsi="Century Gothic"/>
          <w:b/>
          <w:sz w:val="28"/>
        </w:rPr>
      </w:pPr>
    </w:p>
    <w:p w:rsidR="00562772" w:rsidRDefault="00562772" w:rsidP="00562772">
      <w:pPr>
        <w:jc w:val="center"/>
        <w:rPr>
          <w:rFonts w:ascii="Century Gothic" w:hAnsi="Century Gothic"/>
          <w:b/>
          <w:sz w:val="28"/>
        </w:rPr>
      </w:pPr>
    </w:p>
    <w:p w:rsidR="00562772" w:rsidRDefault="00562772" w:rsidP="00562772">
      <w:pPr>
        <w:jc w:val="center"/>
        <w:rPr>
          <w:rFonts w:ascii="Century Gothic" w:hAnsi="Century Gothic"/>
          <w:b/>
          <w:sz w:val="28"/>
        </w:rPr>
      </w:pPr>
    </w:p>
    <w:p w:rsidR="00562772" w:rsidRDefault="00562772" w:rsidP="00562772">
      <w:pPr>
        <w:jc w:val="center"/>
        <w:rPr>
          <w:rFonts w:ascii="Century Gothic" w:hAnsi="Century Gothic"/>
          <w:b/>
          <w:sz w:val="28"/>
        </w:rPr>
      </w:pPr>
    </w:p>
    <w:p w:rsidR="00562772" w:rsidRDefault="00562772" w:rsidP="00562772">
      <w:pPr>
        <w:jc w:val="center"/>
        <w:rPr>
          <w:rFonts w:cs="Andalus"/>
          <w:b/>
          <w:sz w:val="28"/>
        </w:rPr>
      </w:pPr>
      <w:r>
        <w:rPr>
          <w:rFonts w:cs="Andalus"/>
          <w:b/>
          <w:sz w:val="28"/>
        </w:rPr>
        <w:t>EDUCACIÓN ARTISTICA (ARTES VISUALES Y TEATRO)</w:t>
      </w:r>
    </w:p>
    <w:p w:rsidR="00562772" w:rsidRDefault="00562772" w:rsidP="00562772">
      <w:pPr>
        <w:jc w:val="center"/>
        <w:rPr>
          <w:rFonts w:cs="Andalus"/>
          <w:b/>
          <w:sz w:val="28"/>
        </w:rPr>
      </w:pPr>
      <w:r>
        <w:rPr>
          <w:rFonts w:cs="Andalus"/>
          <w:b/>
          <w:sz w:val="28"/>
        </w:rPr>
        <w:t>PROF. MANUEL FEDERICO RODRIGUEZ AGUILAR</w:t>
      </w:r>
    </w:p>
    <w:p w:rsidR="00D70F9B" w:rsidRDefault="00D70F9B" w:rsidP="00562772">
      <w:pPr>
        <w:jc w:val="center"/>
        <w:rPr>
          <w:rFonts w:cs="Andalus"/>
          <w:b/>
          <w:sz w:val="28"/>
        </w:rPr>
      </w:pPr>
    </w:p>
    <w:p w:rsidR="00562772" w:rsidRDefault="00562772" w:rsidP="00562772">
      <w:pPr>
        <w:jc w:val="center"/>
        <w:rPr>
          <w:rFonts w:cs="Andalus"/>
          <w:b/>
          <w:sz w:val="28"/>
        </w:rPr>
      </w:pPr>
      <w:r>
        <w:rPr>
          <w:rFonts w:cs="Andalus"/>
          <w:b/>
          <w:sz w:val="28"/>
        </w:rPr>
        <w:t>PROYECTO</w:t>
      </w:r>
      <w:r w:rsidR="00D70F9B">
        <w:rPr>
          <w:rFonts w:cs="Andalus"/>
          <w:b/>
          <w:sz w:val="28"/>
        </w:rPr>
        <w:t>: “IMPORTANCIA DE LA EXPRESION MUSICAL EN LA EDUCACIÓN PREESCOLAR”</w:t>
      </w:r>
    </w:p>
    <w:p w:rsidR="00D70F9B" w:rsidRDefault="00D70F9B" w:rsidP="00562772">
      <w:pPr>
        <w:jc w:val="center"/>
        <w:rPr>
          <w:rFonts w:cs="Andalus"/>
          <w:b/>
          <w:sz w:val="28"/>
        </w:rPr>
      </w:pPr>
    </w:p>
    <w:p w:rsidR="00562772" w:rsidRDefault="00562772" w:rsidP="00562772">
      <w:pPr>
        <w:jc w:val="center"/>
        <w:rPr>
          <w:rFonts w:cs="Andalus"/>
          <w:b/>
          <w:sz w:val="28"/>
        </w:rPr>
      </w:pPr>
      <w:r>
        <w:rPr>
          <w:rFonts w:cs="Andalus"/>
          <w:b/>
          <w:sz w:val="28"/>
        </w:rPr>
        <w:t>ALUMNA: KARLA MERARI MOLINA REYES</w:t>
      </w:r>
    </w:p>
    <w:p w:rsidR="00562772" w:rsidRDefault="00562772" w:rsidP="00562772">
      <w:pPr>
        <w:jc w:val="center"/>
        <w:rPr>
          <w:rFonts w:cs="Andalus"/>
          <w:b/>
          <w:sz w:val="28"/>
        </w:rPr>
      </w:pPr>
      <w:r>
        <w:rPr>
          <w:rFonts w:cs="Andalus"/>
          <w:b/>
          <w:sz w:val="28"/>
        </w:rPr>
        <w:t>3º GRADO SECCIÓN “B”</w:t>
      </w:r>
    </w:p>
    <w:p w:rsidR="00562772" w:rsidRDefault="00562772" w:rsidP="00562772">
      <w:pPr>
        <w:jc w:val="center"/>
        <w:rPr>
          <w:rFonts w:cs="Andalus"/>
          <w:b/>
          <w:sz w:val="28"/>
        </w:rPr>
      </w:pPr>
      <w:r>
        <w:rPr>
          <w:rFonts w:cs="Andalus"/>
          <w:b/>
          <w:sz w:val="28"/>
        </w:rPr>
        <w:t>No. LISTA 09</w:t>
      </w:r>
    </w:p>
    <w:p w:rsidR="00562772" w:rsidRDefault="00562772" w:rsidP="00562772">
      <w:pPr>
        <w:jc w:val="center"/>
        <w:rPr>
          <w:rFonts w:cs="Andalus"/>
          <w:sz w:val="28"/>
        </w:rPr>
      </w:pPr>
    </w:p>
    <w:p w:rsidR="00562772" w:rsidRDefault="00562772" w:rsidP="00562772">
      <w:pPr>
        <w:jc w:val="center"/>
        <w:rPr>
          <w:rFonts w:cs="Andalus"/>
          <w:sz w:val="28"/>
        </w:rPr>
      </w:pPr>
    </w:p>
    <w:p w:rsidR="00D70F9B" w:rsidRDefault="00D70F9B" w:rsidP="00562772">
      <w:pPr>
        <w:jc w:val="right"/>
        <w:rPr>
          <w:rFonts w:cs="Andalus"/>
          <w:b/>
          <w:sz w:val="28"/>
        </w:rPr>
      </w:pPr>
    </w:p>
    <w:p w:rsidR="00562772" w:rsidRDefault="00562772" w:rsidP="00562772">
      <w:pPr>
        <w:jc w:val="right"/>
        <w:rPr>
          <w:rFonts w:cs="Andalus"/>
          <w:b/>
          <w:sz w:val="28"/>
        </w:rPr>
      </w:pPr>
      <w:r>
        <w:rPr>
          <w:rFonts w:cs="Andalus"/>
          <w:b/>
          <w:sz w:val="28"/>
        </w:rPr>
        <w:t>SALTILLO COAHUILA A 19 DE JUNIO 2015</w:t>
      </w:r>
    </w:p>
    <w:p w:rsidR="00CC2BCC" w:rsidRDefault="00CC2BCC" w:rsidP="00CD656A">
      <w:pPr>
        <w:rPr>
          <w:rFonts w:cs="Andalus"/>
          <w:b/>
          <w:sz w:val="28"/>
        </w:rPr>
      </w:pPr>
    </w:p>
    <w:p w:rsidR="00CC2BCC" w:rsidRDefault="00CC2BCC" w:rsidP="00CD656A">
      <w:pPr>
        <w:rPr>
          <w:rFonts w:cs="Andalus"/>
          <w:b/>
          <w:sz w:val="28"/>
        </w:rPr>
      </w:pPr>
    </w:p>
    <w:p w:rsidR="00CC2BCC" w:rsidRPr="00CC2BCC" w:rsidRDefault="003023FC" w:rsidP="004B053E">
      <w:pPr>
        <w:spacing w:line="259" w:lineRule="auto"/>
        <w:ind w:firstLine="0"/>
        <w:jc w:val="center"/>
        <w:rPr>
          <w:i/>
        </w:rPr>
      </w:pPr>
      <w:r>
        <w:rPr>
          <w:i/>
        </w:rPr>
        <w:br w:type="page"/>
      </w:r>
      <w:r w:rsidR="00CC2BCC">
        <w:rPr>
          <w:i/>
        </w:rPr>
        <w:lastRenderedPageBreak/>
        <w:t>El profesor Santiago Cárdenas de la Facultad de Artes fundamenta lo siguiente:</w:t>
      </w:r>
      <w:r w:rsidR="00CC2BCC" w:rsidRPr="00CC2BCC">
        <w:rPr>
          <w:i/>
        </w:rPr>
        <w:t xml:space="preserve"> </w:t>
      </w:r>
      <w:r w:rsidR="00CC2BCC">
        <w:rPr>
          <w:i/>
        </w:rPr>
        <w:t>“</w:t>
      </w:r>
      <w:r w:rsidR="00CC2BCC" w:rsidRPr="00CC2BCC">
        <w:rPr>
          <w:i/>
        </w:rPr>
        <w:t>El arte, o cómo ser artista, no es cosa que se pueda enseñar. Tampoco el propósito de la educación artística en la Educación Básica ha de ser el de formar artistas; aunque la formación de personas especialmente aptas para las carreras profesionales en las artes puede tener su inicio en este nivel, en vocaciones que se revelan muy tempranamente. No es el propósito de estos Lineamientos profundizar en este campo tan especializado. Los resultados de la enseñanza artística como tal no se ven siempre en el corto plazo porque esta sensibilidad se desarrolla durante toda la vida".</w:t>
      </w:r>
    </w:p>
    <w:p w:rsidR="00D70F9B" w:rsidRDefault="00CC2BCC" w:rsidP="00CD656A">
      <w:r>
        <w:t>L</w:t>
      </w:r>
      <w:r w:rsidR="003D64DF">
        <w:t xml:space="preserve">a educación artística es un método </w:t>
      </w:r>
      <w:r w:rsidR="00D100BA">
        <w:t>de enseñanza que ayuda a las personas</w:t>
      </w:r>
      <w:r w:rsidR="003D64DF">
        <w:t xml:space="preserve"> </w:t>
      </w:r>
      <w:r w:rsidR="00D100BA">
        <w:t>a expresar sus emociones, además cumple un papel fundamental y predominante en el desarrollo de las habilidades y destrezas de los educandos.</w:t>
      </w:r>
    </w:p>
    <w:p w:rsidR="000636AE" w:rsidRPr="000636AE" w:rsidRDefault="000636AE" w:rsidP="00CD656A">
      <w:pPr>
        <w:ind w:firstLine="0"/>
      </w:pPr>
      <w:r>
        <w:t xml:space="preserve">El objetivo de la educación artística es potenciar la sensibilidad, </w:t>
      </w:r>
      <w:r w:rsidR="00CD656A">
        <w:t xml:space="preserve">la </w:t>
      </w:r>
      <w:r>
        <w:t>iniciativa, la curiosidad,</w:t>
      </w:r>
      <w:r w:rsidR="00CD656A">
        <w:t xml:space="preserve"> la</w:t>
      </w:r>
      <w:r>
        <w:t xml:space="preserve"> espontaneidad, </w:t>
      </w:r>
      <w:r w:rsidR="00CD656A">
        <w:t xml:space="preserve">la </w:t>
      </w:r>
      <w:r>
        <w:t>imaginación,</w:t>
      </w:r>
      <w:r w:rsidR="00CD656A">
        <w:t xml:space="preserve"> el</w:t>
      </w:r>
      <w:r>
        <w:t xml:space="preserve"> gusto estético y la creatividad mediante distintas experiencias que propicien la expresión personal a través de distintos lenguajes, así como el desarrollo de capacidades necesarias para la interpretación y la apreciación de producciones artísticas. </w:t>
      </w:r>
    </w:p>
    <w:p w:rsidR="00D70F9B" w:rsidRDefault="00FF58FE" w:rsidP="00CD656A">
      <w:pPr>
        <w:ind w:firstLine="0"/>
      </w:pPr>
      <w:r>
        <w:t xml:space="preserve">La importancia de la Educación Artística radica en la formación de seres humanos sensibles, empáticos y creativos que desarrollan un importante elemento para la interacción social, </w:t>
      </w:r>
      <w:r w:rsidR="00CD656A">
        <w:t>por ello en el Programa de Educación Preescolar 2011 el campo de Expresión y Apreciación Artísticas se divide en cuatro aspectos: musical, danza, visual y teatral por lo que para el desarrollo de las competencias esperadas en este campo formativo es indispensable abrir espacios específicos para las actividades de producción artística, tomando en cuenta las características de los niños.</w:t>
      </w:r>
    </w:p>
    <w:p w:rsidR="005736B6" w:rsidRDefault="00CC2BCC" w:rsidP="00FF58FE">
      <w:pPr>
        <w:ind w:firstLine="0"/>
      </w:pPr>
      <w:r>
        <w:t xml:space="preserve">Este proyecto se desarrolla en base al aspecto de la Expresión y Apreciación </w:t>
      </w:r>
      <w:r w:rsidR="005736B6">
        <w:t>Musical debido a la importancia que representa en el desarrollo intelectual, auditivo, sensorial del habla y motriz.</w:t>
      </w:r>
    </w:p>
    <w:p w:rsidR="005736B6" w:rsidRDefault="005736B6" w:rsidP="00FF58FE">
      <w:pPr>
        <w:ind w:firstLine="0"/>
      </w:pPr>
      <w:r>
        <w:t>La música es considerada un elemento fundamental en la primera infancia ya que el niño empieza a expresarse de otra manera y es capaz de integrarse activamente en la sociedad, porque la música es el medio que ayuda en el logro de la autonomía, el cuidado de sí mismo y del entorno.</w:t>
      </w:r>
    </w:p>
    <w:p w:rsidR="005736B6" w:rsidRDefault="005736B6" w:rsidP="00FF58FE">
      <w:pPr>
        <w:ind w:firstLine="0"/>
      </w:pPr>
      <w:r>
        <w:t xml:space="preserve">Gracias a la música los niños aprenden a convivir de una mejor manera con otros niños estableciendo comunicaciones armoniosas. A esta edad la música les </w:t>
      </w:r>
      <w:r>
        <w:lastRenderedPageBreak/>
        <w:t>encanta, les da seguridad emocional, confianza y adquieren valores de colaboración y respeto.</w:t>
      </w:r>
    </w:p>
    <w:p w:rsidR="004166B1" w:rsidRDefault="005736B6" w:rsidP="00FF58FE">
      <w:pPr>
        <w:ind w:firstLine="0"/>
      </w:pPr>
      <w:r w:rsidRPr="005736B6">
        <w:t>Otro beneficio de la mú</w:t>
      </w:r>
      <w:r>
        <w:t>sica en los niños es que</w:t>
      </w:r>
      <w:r w:rsidRPr="005736B6">
        <w:t xml:space="preserve"> la etapa de la alfabetización se ve más estimulada con la música, esto a través de las canciones infantiles, en las que las sílabas son rimadas y repetitivas, y acompañadas de gestos que se hacen al cantar, el niño mejora su forma de hablar y de entender</w:t>
      </w:r>
      <w:r>
        <w:t xml:space="preserve"> el significado de cada palabra, además ayuda en la concentración y mejora la capacidad de aprendizaje en las matemáticas.</w:t>
      </w:r>
      <w:r w:rsidR="004166B1">
        <w:t xml:space="preserve"> </w:t>
      </w:r>
    </w:p>
    <w:p w:rsidR="005736B6" w:rsidRDefault="004166B1" w:rsidP="004166B1">
      <w:pPr>
        <w:ind w:firstLine="0"/>
        <w:jc w:val="center"/>
      </w:pPr>
      <w:r>
        <w:t>El autor Willems (1964) fundamenta que “el ritmo es el elemento físico activo de la música, y está más directamente unido a cuerpo humano que la melodía y la armonía”</w:t>
      </w:r>
    </w:p>
    <w:p w:rsidR="005736B6" w:rsidRDefault="004166B1" w:rsidP="00FF58FE">
      <w:pPr>
        <w:ind w:firstLine="0"/>
      </w:pPr>
      <w:r>
        <w:t xml:space="preserve">De acuerdo a la cita anterior, </w:t>
      </w:r>
      <w:r w:rsidR="005736B6">
        <w:t>la música favorece la expresión corporal puesto que implica movimientos rítmicos al manejar la coordinación.</w:t>
      </w:r>
    </w:p>
    <w:p w:rsidR="005736B6" w:rsidRDefault="005736B6" w:rsidP="00FF58FE">
      <w:pPr>
        <w:ind w:firstLine="0"/>
      </w:pPr>
    </w:p>
    <w:p w:rsidR="00CD656A" w:rsidRDefault="00CD656A" w:rsidP="00FF58FE">
      <w:pPr>
        <w:ind w:firstLine="0"/>
        <w:rPr>
          <w:b/>
          <w:u w:val="single"/>
        </w:rPr>
      </w:pPr>
    </w:p>
    <w:p w:rsidR="00D70F9B" w:rsidRDefault="00D70F9B" w:rsidP="00D70F9B">
      <w:pPr>
        <w:jc w:val="center"/>
        <w:rPr>
          <w:b/>
          <w:u w:val="single"/>
        </w:rPr>
      </w:pPr>
    </w:p>
    <w:p w:rsidR="00D70F9B" w:rsidRDefault="00D70F9B" w:rsidP="00D70F9B">
      <w:pPr>
        <w:jc w:val="center"/>
        <w:rPr>
          <w:b/>
          <w:u w:val="single"/>
        </w:rPr>
      </w:pPr>
    </w:p>
    <w:p w:rsidR="004166B1" w:rsidRDefault="004166B1">
      <w:pPr>
        <w:spacing w:line="259" w:lineRule="auto"/>
        <w:ind w:firstLine="0"/>
        <w:jc w:val="left"/>
        <w:rPr>
          <w:b/>
          <w:u w:val="single"/>
        </w:rPr>
      </w:pPr>
      <w:r>
        <w:rPr>
          <w:b/>
          <w:u w:val="single"/>
        </w:rPr>
        <w:br w:type="page"/>
      </w:r>
    </w:p>
    <w:p w:rsidR="004166B1" w:rsidRDefault="004166B1" w:rsidP="004166B1">
      <w:pPr>
        <w:spacing w:line="259" w:lineRule="auto"/>
        <w:ind w:firstLine="0"/>
        <w:jc w:val="center"/>
        <w:rPr>
          <w:b/>
          <w:u w:val="single"/>
        </w:rPr>
      </w:pPr>
      <w:r>
        <w:rPr>
          <w:b/>
          <w:u w:val="single"/>
        </w:rPr>
        <w:lastRenderedPageBreak/>
        <w:t>Calendario de Actividades</w:t>
      </w:r>
    </w:p>
    <w:tbl>
      <w:tblPr>
        <w:tblStyle w:val="Tabladecuadrcula6concolores-nfasis1"/>
        <w:tblpPr w:leftFromText="141" w:rightFromText="141" w:vertAnchor="text" w:horzAnchor="margin" w:tblpY="138"/>
        <w:tblW w:w="0" w:type="auto"/>
        <w:tblLook w:val="04A0" w:firstRow="1" w:lastRow="0" w:firstColumn="1" w:lastColumn="0" w:noHBand="0" w:noVBand="1"/>
      </w:tblPr>
      <w:tblGrid>
        <w:gridCol w:w="1755"/>
        <w:gridCol w:w="1755"/>
        <w:gridCol w:w="1755"/>
        <w:gridCol w:w="1756"/>
        <w:gridCol w:w="1756"/>
      </w:tblGrid>
      <w:tr w:rsidR="004166B1" w:rsidRPr="004166B1" w:rsidTr="004166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rsidR="004166B1" w:rsidRPr="004166B1" w:rsidRDefault="004166B1" w:rsidP="004166B1">
            <w:pPr>
              <w:spacing w:line="259" w:lineRule="auto"/>
              <w:ind w:firstLine="0"/>
              <w:jc w:val="center"/>
              <w:rPr>
                <w:u w:val="single"/>
              </w:rPr>
            </w:pPr>
            <w:r w:rsidRPr="004166B1">
              <w:rPr>
                <w:u w:val="single"/>
              </w:rPr>
              <w:t>Lunes</w:t>
            </w:r>
          </w:p>
        </w:tc>
        <w:tc>
          <w:tcPr>
            <w:tcW w:w="1755" w:type="dxa"/>
          </w:tcPr>
          <w:p w:rsidR="004166B1" w:rsidRPr="004166B1" w:rsidRDefault="004166B1" w:rsidP="004166B1">
            <w:pPr>
              <w:spacing w:line="259" w:lineRule="auto"/>
              <w:ind w:firstLine="0"/>
              <w:jc w:val="center"/>
              <w:cnfStyle w:val="100000000000" w:firstRow="1" w:lastRow="0" w:firstColumn="0" w:lastColumn="0" w:oddVBand="0" w:evenVBand="0" w:oddHBand="0" w:evenHBand="0" w:firstRowFirstColumn="0" w:firstRowLastColumn="0" w:lastRowFirstColumn="0" w:lastRowLastColumn="0"/>
              <w:rPr>
                <w:u w:val="single"/>
              </w:rPr>
            </w:pPr>
            <w:r w:rsidRPr="004166B1">
              <w:rPr>
                <w:u w:val="single"/>
              </w:rPr>
              <w:t>Martes</w:t>
            </w:r>
          </w:p>
        </w:tc>
        <w:tc>
          <w:tcPr>
            <w:tcW w:w="1755" w:type="dxa"/>
          </w:tcPr>
          <w:p w:rsidR="004166B1" w:rsidRPr="004166B1" w:rsidRDefault="004166B1" w:rsidP="004166B1">
            <w:pPr>
              <w:spacing w:line="259" w:lineRule="auto"/>
              <w:ind w:firstLine="0"/>
              <w:jc w:val="center"/>
              <w:cnfStyle w:val="100000000000" w:firstRow="1" w:lastRow="0" w:firstColumn="0" w:lastColumn="0" w:oddVBand="0" w:evenVBand="0" w:oddHBand="0" w:evenHBand="0" w:firstRowFirstColumn="0" w:firstRowLastColumn="0" w:lastRowFirstColumn="0" w:lastRowLastColumn="0"/>
              <w:rPr>
                <w:u w:val="single"/>
              </w:rPr>
            </w:pPr>
            <w:r w:rsidRPr="004166B1">
              <w:rPr>
                <w:u w:val="single"/>
              </w:rPr>
              <w:t>Miércoles</w:t>
            </w:r>
          </w:p>
        </w:tc>
        <w:tc>
          <w:tcPr>
            <w:tcW w:w="1756" w:type="dxa"/>
          </w:tcPr>
          <w:p w:rsidR="004166B1" w:rsidRPr="004166B1" w:rsidRDefault="004166B1" w:rsidP="004166B1">
            <w:pPr>
              <w:spacing w:line="259" w:lineRule="auto"/>
              <w:ind w:firstLine="0"/>
              <w:jc w:val="center"/>
              <w:cnfStyle w:val="100000000000" w:firstRow="1" w:lastRow="0" w:firstColumn="0" w:lastColumn="0" w:oddVBand="0" w:evenVBand="0" w:oddHBand="0" w:evenHBand="0" w:firstRowFirstColumn="0" w:firstRowLastColumn="0" w:lastRowFirstColumn="0" w:lastRowLastColumn="0"/>
              <w:rPr>
                <w:u w:val="single"/>
              </w:rPr>
            </w:pPr>
            <w:r w:rsidRPr="004166B1">
              <w:rPr>
                <w:u w:val="single"/>
              </w:rPr>
              <w:t>Jueves</w:t>
            </w:r>
          </w:p>
        </w:tc>
        <w:tc>
          <w:tcPr>
            <w:tcW w:w="1756" w:type="dxa"/>
          </w:tcPr>
          <w:p w:rsidR="004166B1" w:rsidRDefault="004166B1" w:rsidP="004166B1">
            <w:pPr>
              <w:spacing w:line="259" w:lineRule="auto"/>
              <w:ind w:firstLine="0"/>
              <w:jc w:val="center"/>
              <w:cnfStyle w:val="100000000000" w:firstRow="1" w:lastRow="0" w:firstColumn="0" w:lastColumn="0" w:oddVBand="0" w:evenVBand="0" w:oddHBand="0" w:evenHBand="0" w:firstRowFirstColumn="0" w:firstRowLastColumn="0" w:lastRowFirstColumn="0" w:lastRowLastColumn="0"/>
              <w:rPr>
                <w:u w:val="single"/>
              </w:rPr>
            </w:pPr>
            <w:r w:rsidRPr="004166B1">
              <w:rPr>
                <w:u w:val="single"/>
              </w:rPr>
              <w:t>Viernes</w:t>
            </w:r>
          </w:p>
          <w:p w:rsidR="004166B1" w:rsidRPr="004166B1" w:rsidRDefault="004166B1" w:rsidP="004166B1">
            <w:pPr>
              <w:spacing w:line="259" w:lineRule="auto"/>
              <w:ind w:firstLine="0"/>
              <w:jc w:val="center"/>
              <w:cnfStyle w:val="100000000000" w:firstRow="1" w:lastRow="0" w:firstColumn="0" w:lastColumn="0" w:oddVBand="0" w:evenVBand="0" w:oddHBand="0" w:evenHBand="0" w:firstRowFirstColumn="0" w:firstRowLastColumn="0" w:lastRowFirstColumn="0" w:lastRowLastColumn="0"/>
              <w:rPr>
                <w:u w:val="single"/>
              </w:rPr>
            </w:pPr>
          </w:p>
        </w:tc>
      </w:tr>
      <w:tr w:rsidR="004166B1" w:rsidRPr="004166B1" w:rsidTr="00416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rsidR="004166B1" w:rsidRPr="004166B1" w:rsidRDefault="004166B1" w:rsidP="004166B1">
            <w:pPr>
              <w:spacing w:line="259" w:lineRule="auto"/>
              <w:ind w:firstLine="0"/>
              <w:jc w:val="center"/>
              <w:rPr>
                <w:color w:val="auto"/>
                <w:u w:val="single"/>
              </w:rPr>
            </w:pPr>
            <w:r w:rsidRPr="004166B1">
              <w:rPr>
                <w:color w:val="auto"/>
                <w:u w:val="single"/>
              </w:rPr>
              <w:t>¡Adivina la canción!</w:t>
            </w:r>
          </w:p>
        </w:tc>
        <w:tc>
          <w:tcPr>
            <w:tcW w:w="1755" w:type="dxa"/>
          </w:tcPr>
          <w:p w:rsidR="004166B1" w:rsidRPr="004166B1" w:rsidRDefault="004166B1" w:rsidP="004166B1">
            <w:pPr>
              <w:spacing w:line="259" w:lineRule="auto"/>
              <w:ind w:firstLine="0"/>
              <w:jc w:val="center"/>
              <w:cnfStyle w:val="000000100000" w:firstRow="0" w:lastRow="0" w:firstColumn="0" w:lastColumn="0" w:oddVBand="0" w:evenVBand="0" w:oddHBand="1" w:evenHBand="0" w:firstRowFirstColumn="0" w:firstRowLastColumn="0" w:lastRowFirstColumn="0" w:lastRowLastColumn="0"/>
              <w:rPr>
                <w:b/>
                <w:color w:val="auto"/>
                <w:u w:val="single"/>
              </w:rPr>
            </w:pPr>
            <w:r>
              <w:rPr>
                <w:b/>
                <w:color w:val="auto"/>
                <w:u w:val="single"/>
              </w:rPr>
              <w:t xml:space="preserve">Cantas y te mueves </w:t>
            </w:r>
          </w:p>
        </w:tc>
        <w:tc>
          <w:tcPr>
            <w:tcW w:w="1755" w:type="dxa"/>
          </w:tcPr>
          <w:p w:rsidR="004166B1" w:rsidRPr="004166B1" w:rsidRDefault="004166B1" w:rsidP="004166B1">
            <w:pPr>
              <w:spacing w:line="259" w:lineRule="auto"/>
              <w:ind w:firstLine="0"/>
              <w:jc w:val="center"/>
              <w:cnfStyle w:val="000000100000" w:firstRow="0" w:lastRow="0" w:firstColumn="0" w:lastColumn="0" w:oddVBand="0" w:evenVBand="0" w:oddHBand="1" w:evenHBand="0" w:firstRowFirstColumn="0" w:firstRowLastColumn="0" w:lastRowFirstColumn="0" w:lastRowLastColumn="0"/>
              <w:rPr>
                <w:b/>
                <w:color w:val="auto"/>
                <w:u w:val="single"/>
              </w:rPr>
            </w:pPr>
            <w:r>
              <w:rPr>
                <w:b/>
                <w:color w:val="auto"/>
                <w:u w:val="single"/>
              </w:rPr>
              <w:t>¡Oye eso!</w:t>
            </w:r>
          </w:p>
        </w:tc>
        <w:tc>
          <w:tcPr>
            <w:tcW w:w="1756" w:type="dxa"/>
          </w:tcPr>
          <w:p w:rsidR="004166B1" w:rsidRPr="004166B1" w:rsidRDefault="004166B1" w:rsidP="004166B1">
            <w:pPr>
              <w:spacing w:line="259" w:lineRule="auto"/>
              <w:ind w:firstLine="0"/>
              <w:jc w:val="center"/>
              <w:cnfStyle w:val="000000100000" w:firstRow="0" w:lastRow="0" w:firstColumn="0" w:lastColumn="0" w:oddVBand="0" w:evenVBand="0" w:oddHBand="1" w:evenHBand="0" w:firstRowFirstColumn="0" w:firstRowLastColumn="0" w:lastRowFirstColumn="0" w:lastRowLastColumn="0"/>
              <w:rPr>
                <w:b/>
                <w:color w:val="auto"/>
                <w:u w:val="single"/>
              </w:rPr>
            </w:pPr>
            <w:r>
              <w:rPr>
                <w:b/>
                <w:color w:val="auto"/>
                <w:u w:val="single"/>
              </w:rPr>
              <w:t xml:space="preserve">México musical </w:t>
            </w:r>
          </w:p>
        </w:tc>
        <w:tc>
          <w:tcPr>
            <w:tcW w:w="1756" w:type="dxa"/>
          </w:tcPr>
          <w:p w:rsidR="004166B1" w:rsidRDefault="004166B1" w:rsidP="004166B1">
            <w:pPr>
              <w:spacing w:line="259" w:lineRule="auto"/>
              <w:ind w:firstLine="0"/>
              <w:jc w:val="center"/>
              <w:cnfStyle w:val="000000100000" w:firstRow="0" w:lastRow="0" w:firstColumn="0" w:lastColumn="0" w:oddVBand="0" w:evenVBand="0" w:oddHBand="1" w:evenHBand="0" w:firstRowFirstColumn="0" w:firstRowLastColumn="0" w:lastRowFirstColumn="0" w:lastRowLastColumn="0"/>
              <w:rPr>
                <w:b/>
                <w:color w:val="auto"/>
                <w:u w:val="single"/>
              </w:rPr>
            </w:pPr>
            <w:r>
              <w:rPr>
                <w:b/>
                <w:color w:val="auto"/>
                <w:u w:val="single"/>
              </w:rPr>
              <w:t>Rancheras y Valses</w:t>
            </w:r>
          </w:p>
          <w:p w:rsidR="004166B1" w:rsidRPr="004166B1" w:rsidRDefault="004166B1" w:rsidP="004166B1">
            <w:pPr>
              <w:spacing w:line="259" w:lineRule="auto"/>
              <w:ind w:firstLine="0"/>
              <w:jc w:val="center"/>
              <w:cnfStyle w:val="000000100000" w:firstRow="0" w:lastRow="0" w:firstColumn="0" w:lastColumn="0" w:oddVBand="0" w:evenVBand="0" w:oddHBand="1" w:evenHBand="0" w:firstRowFirstColumn="0" w:firstRowLastColumn="0" w:lastRowFirstColumn="0" w:lastRowLastColumn="0"/>
              <w:rPr>
                <w:b/>
                <w:color w:val="auto"/>
                <w:u w:val="single"/>
              </w:rPr>
            </w:pPr>
          </w:p>
        </w:tc>
      </w:tr>
    </w:tbl>
    <w:p w:rsidR="003023FC" w:rsidRDefault="003023FC" w:rsidP="003023FC">
      <w:pPr>
        <w:spacing w:line="259" w:lineRule="auto"/>
        <w:ind w:firstLine="0"/>
        <w:rPr>
          <w:b/>
          <w:u w:val="single"/>
        </w:rPr>
      </w:pPr>
    </w:p>
    <w:p w:rsidR="004B053E" w:rsidRDefault="003023FC" w:rsidP="003023FC">
      <w:pPr>
        <w:spacing w:line="259" w:lineRule="auto"/>
        <w:ind w:firstLine="0"/>
        <w:rPr>
          <w:b/>
          <w:u w:val="single"/>
        </w:rPr>
      </w:pPr>
      <w:r>
        <w:rPr>
          <w:b/>
          <w:u w:val="single"/>
        </w:rPr>
        <w:t>Desarrollo de secuencias didácticas:</w:t>
      </w:r>
    </w:p>
    <w:p w:rsidR="004B053E" w:rsidRDefault="004B053E" w:rsidP="003023FC">
      <w:pPr>
        <w:spacing w:line="259" w:lineRule="auto"/>
        <w:ind w:firstLine="0"/>
        <w:rPr>
          <w:b/>
          <w:u w:val="single"/>
        </w:rPr>
      </w:pPr>
    </w:p>
    <w:p w:rsidR="003023FC" w:rsidRPr="004166B1" w:rsidRDefault="003023FC" w:rsidP="003023FC">
      <w:pPr>
        <w:spacing w:line="259" w:lineRule="auto"/>
        <w:ind w:firstLine="0"/>
        <w:rPr>
          <w:b/>
          <w:u w:val="single"/>
        </w:rPr>
      </w:pPr>
    </w:p>
    <w:tbl>
      <w:tblPr>
        <w:tblStyle w:val="Tablaconcuadrcula"/>
        <w:tblW w:w="8777" w:type="dxa"/>
        <w:tblCellMar>
          <w:left w:w="70" w:type="dxa"/>
          <w:right w:w="70" w:type="dxa"/>
        </w:tblCellMar>
        <w:tblLook w:val="0000" w:firstRow="0" w:lastRow="0" w:firstColumn="0" w:lastColumn="0" w:noHBand="0" w:noVBand="0"/>
      </w:tblPr>
      <w:tblGrid>
        <w:gridCol w:w="4106"/>
        <w:gridCol w:w="2410"/>
        <w:gridCol w:w="2261"/>
      </w:tblGrid>
      <w:tr w:rsidR="00161EDB" w:rsidTr="003023FC">
        <w:tblPrEx>
          <w:tblCellMar>
            <w:top w:w="0" w:type="dxa"/>
            <w:bottom w:w="0" w:type="dxa"/>
          </w:tblCellMar>
        </w:tblPrEx>
        <w:trPr>
          <w:trHeight w:val="380"/>
        </w:trPr>
        <w:tc>
          <w:tcPr>
            <w:tcW w:w="8777" w:type="dxa"/>
            <w:gridSpan w:val="3"/>
          </w:tcPr>
          <w:p w:rsidR="00161EDB" w:rsidRDefault="00161EDB" w:rsidP="00161EDB">
            <w:pPr>
              <w:spacing w:after="160"/>
              <w:ind w:left="-5"/>
              <w:jc w:val="center"/>
              <w:rPr>
                <w:b/>
                <w:u w:val="single"/>
              </w:rPr>
            </w:pPr>
            <w:r>
              <w:rPr>
                <w:b/>
                <w:u w:val="single"/>
              </w:rPr>
              <w:t>LUNES</w:t>
            </w:r>
          </w:p>
        </w:tc>
      </w:tr>
      <w:tr w:rsidR="00161EDB" w:rsidTr="003023FC">
        <w:tblPrEx>
          <w:tblCellMar>
            <w:top w:w="0" w:type="dxa"/>
            <w:left w:w="108" w:type="dxa"/>
            <w:bottom w:w="0" w:type="dxa"/>
            <w:right w:w="108" w:type="dxa"/>
          </w:tblCellMar>
          <w:tblLook w:val="04A0" w:firstRow="1" w:lastRow="0" w:firstColumn="1" w:lastColumn="0" w:noHBand="0" w:noVBand="1"/>
        </w:tblPrEx>
        <w:tc>
          <w:tcPr>
            <w:tcW w:w="4106" w:type="dxa"/>
          </w:tcPr>
          <w:p w:rsidR="00161EDB" w:rsidRDefault="00161EDB" w:rsidP="00D70F9B">
            <w:pPr>
              <w:ind w:firstLine="0"/>
              <w:jc w:val="center"/>
              <w:rPr>
                <w:b/>
                <w:u w:val="single"/>
              </w:rPr>
            </w:pPr>
            <w:r>
              <w:rPr>
                <w:b/>
                <w:u w:val="single"/>
              </w:rPr>
              <w:t xml:space="preserve">Secuencia </w:t>
            </w:r>
          </w:p>
        </w:tc>
        <w:tc>
          <w:tcPr>
            <w:tcW w:w="2410" w:type="dxa"/>
          </w:tcPr>
          <w:p w:rsidR="00161EDB" w:rsidRDefault="00161EDB" w:rsidP="00D70F9B">
            <w:pPr>
              <w:ind w:firstLine="0"/>
              <w:jc w:val="center"/>
              <w:rPr>
                <w:b/>
                <w:u w:val="single"/>
              </w:rPr>
            </w:pPr>
            <w:r>
              <w:rPr>
                <w:b/>
                <w:u w:val="single"/>
              </w:rPr>
              <w:t xml:space="preserve">Recursos </w:t>
            </w:r>
          </w:p>
        </w:tc>
        <w:tc>
          <w:tcPr>
            <w:tcW w:w="2261" w:type="dxa"/>
          </w:tcPr>
          <w:p w:rsidR="00161EDB" w:rsidRDefault="00161EDB" w:rsidP="00D70F9B">
            <w:pPr>
              <w:ind w:firstLine="0"/>
              <w:jc w:val="center"/>
              <w:rPr>
                <w:b/>
                <w:u w:val="single"/>
              </w:rPr>
            </w:pPr>
            <w:r>
              <w:rPr>
                <w:b/>
                <w:u w:val="single"/>
              </w:rPr>
              <w:t xml:space="preserve">Espacio </w:t>
            </w:r>
          </w:p>
        </w:tc>
      </w:tr>
      <w:tr w:rsidR="00161EDB" w:rsidTr="003023FC">
        <w:tblPrEx>
          <w:tblCellMar>
            <w:top w:w="0" w:type="dxa"/>
            <w:left w:w="108" w:type="dxa"/>
            <w:bottom w:w="0" w:type="dxa"/>
            <w:right w:w="108" w:type="dxa"/>
          </w:tblCellMar>
          <w:tblLook w:val="04A0" w:firstRow="1" w:lastRow="0" w:firstColumn="1" w:lastColumn="0" w:noHBand="0" w:noVBand="1"/>
        </w:tblPrEx>
        <w:trPr>
          <w:trHeight w:val="2020"/>
        </w:trPr>
        <w:tc>
          <w:tcPr>
            <w:tcW w:w="4106" w:type="dxa"/>
            <w:vMerge w:val="restart"/>
          </w:tcPr>
          <w:p w:rsidR="00161EDB" w:rsidRDefault="00161EDB" w:rsidP="003023FC">
            <w:pPr>
              <w:ind w:firstLine="0"/>
              <w:rPr>
                <w:b/>
                <w:u w:val="single"/>
              </w:rPr>
            </w:pPr>
          </w:p>
        </w:tc>
        <w:tc>
          <w:tcPr>
            <w:tcW w:w="2410" w:type="dxa"/>
          </w:tcPr>
          <w:p w:rsidR="00161EDB" w:rsidRDefault="00161EDB" w:rsidP="00D70F9B">
            <w:pPr>
              <w:ind w:firstLine="0"/>
              <w:jc w:val="center"/>
              <w:rPr>
                <w:b/>
                <w:u w:val="single"/>
              </w:rPr>
            </w:pPr>
          </w:p>
        </w:tc>
        <w:tc>
          <w:tcPr>
            <w:tcW w:w="2261" w:type="dxa"/>
          </w:tcPr>
          <w:p w:rsidR="00161EDB" w:rsidRDefault="00161EDB" w:rsidP="00D70F9B">
            <w:pPr>
              <w:ind w:firstLine="0"/>
              <w:jc w:val="center"/>
              <w:rPr>
                <w:b/>
                <w:u w:val="single"/>
              </w:rPr>
            </w:pPr>
          </w:p>
        </w:tc>
      </w:tr>
      <w:tr w:rsidR="00161EDB" w:rsidTr="003023FC">
        <w:tblPrEx>
          <w:tblCellMar>
            <w:top w:w="0" w:type="dxa"/>
            <w:left w:w="108" w:type="dxa"/>
            <w:bottom w:w="0" w:type="dxa"/>
            <w:right w:w="108" w:type="dxa"/>
          </w:tblCellMar>
          <w:tblLook w:val="04A0" w:firstRow="1" w:lastRow="0" w:firstColumn="1" w:lastColumn="0" w:noHBand="0" w:noVBand="1"/>
        </w:tblPrEx>
        <w:trPr>
          <w:trHeight w:val="298"/>
        </w:trPr>
        <w:tc>
          <w:tcPr>
            <w:tcW w:w="4106" w:type="dxa"/>
            <w:vMerge/>
          </w:tcPr>
          <w:p w:rsidR="00161EDB" w:rsidRDefault="00161EDB" w:rsidP="00D70F9B">
            <w:pPr>
              <w:ind w:firstLine="0"/>
              <w:jc w:val="center"/>
              <w:rPr>
                <w:b/>
                <w:u w:val="single"/>
              </w:rPr>
            </w:pPr>
          </w:p>
        </w:tc>
        <w:tc>
          <w:tcPr>
            <w:tcW w:w="2410" w:type="dxa"/>
          </w:tcPr>
          <w:p w:rsidR="00161EDB" w:rsidRDefault="00161EDB" w:rsidP="00D70F9B">
            <w:pPr>
              <w:ind w:firstLine="0"/>
              <w:jc w:val="center"/>
              <w:rPr>
                <w:b/>
                <w:u w:val="single"/>
              </w:rPr>
            </w:pPr>
            <w:r>
              <w:rPr>
                <w:b/>
                <w:u w:val="single"/>
              </w:rPr>
              <w:t xml:space="preserve">Organización </w:t>
            </w:r>
          </w:p>
        </w:tc>
        <w:tc>
          <w:tcPr>
            <w:tcW w:w="2261" w:type="dxa"/>
          </w:tcPr>
          <w:p w:rsidR="00161EDB" w:rsidRDefault="003023FC" w:rsidP="00D70F9B">
            <w:pPr>
              <w:ind w:firstLine="0"/>
              <w:jc w:val="center"/>
              <w:rPr>
                <w:b/>
                <w:u w:val="single"/>
              </w:rPr>
            </w:pPr>
            <w:r>
              <w:rPr>
                <w:b/>
                <w:u w:val="single"/>
              </w:rPr>
              <w:t xml:space="preserve">Tiempo </w:t>
            </w:r>
          </w:p>
        </w:tc>
      </w:tr>
      <w:tr w:rsidR="00161EDB" w:rsidTr="003023FC">
        <w:tblPrEx>
          <w:tblCellMar>
            <w:top w:w="0" w:type="dxa"/>
            <w:left w:w="108" w:type="dxa"/>
            <w:bottom w:w="0" w:type="dxa"/>
            <w:right w:w="108" w:type="dxa"/>
          </w:tblCellMar>
          <w:tblLook w:val="04A0" w:firstRow="1" w:lastRow="0" w:firstColumn="1" w:lastColumn="0" w:noHBand="0" w:noVBand="1"/>
        </w:tblPrEx>
        <w:trPr>
          <w:trHeight w:val="540"/>
        </w:trPr>
        <w:tc>
          <w:tcPr>
            <w:tcW w:w="4106" w:type="dxa"/>
            <w:vMerge/>
          </w:tcPr>
          <w:p w:rsidR="00161EDB" w:rsidRDefault="00161EDB" w:rsidP="00D70F9B">
            <w:pPr>
              <w:ind w:firstLine="0"/>
              <w:jc w:val="center"/>
              <w:rPr>
                <w:b/>
                <w:u w:val="single"/>
              </w:rPr>
            </w:pPr>
          </w:p>
        </w:tc>
        <w:tc>
          <w:tcPr>
            <w:tcW w:w="2410" w:type="dxa"/>
          </w:tcPr>
          <w:p w:rsidR="00161EDB" w:rsidRDefault="00161EDB" w:rsidP="00D70F9B">
            <w:pPr>
              <w:ind w:firstLine="0"/>
              <w:jc w:val="center"/>
              <w:rPr>
                <w:b/>
                <w:u w:val="single"/>
              </w:rPr>
            </w:pPr>
          </w:p>
        </w:tc>
        <w:tc>
          <w:tcPr>
            <w:tcW w:w="2261" w:type="dxa"/>
          </w:tcPr>
          <w:p w:rsidR="00161EDB" w:rsidRDefault="00161EDB" w:rsidP="00D70F9B">
            <w:pPr>
              <w:ind w:firstLine="0"/>
              <w:jc w:val="center"/>
              <w:rPr>
                <w:b/>
                <w:u w:val="single"/>
              </w:rPr>
            </w:pPr>
          </w:p>
        </w:tc>
      </w:tr>
    </w:tbl>
    <w:p w:rsidR="004166B1" w:rsidRDefault="004166B1" w:rsidP="00D70F9B">
      <w:pPr>
        <w:jc w:val="center"/>
        <w:rPr>
          <w:b/>
          <w:u w:val="single"/>
        </w:rPr>
      </w:pPr>
    </w:p>
    <w:p w:rsidR="004166B1" w:rsidRDefault="004166B1" w:rsidP="00D70F9B">
      <w:pPr>
        <w:jc w:val="center"/>
        <w:rPr>
          <w:b/>
          <w:u w:val="single"/>
        </w:rPr>
      </w:pPr>
    </w:p>
    <w:p w:rsidR="003023FC" w:rsidRDefault="003023FC"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p>
    <w:tbl>
      <w:tblPr>
        <w:tblStyle w:val="Tablaconcuadrcula"/>
        <w:tblW w:w="8777" w:type="dxa"/>
        <w:tblCellMar>
          <w:left w:w="70" w:type="dxa"/>
          <w:right w:w="70" w:type="dxa"/>
        </w:tblCellMar>
        <w:tblLook w:val="0000" w:firstRow="0" w:lastRow="0" w:firstColumn="0" w:lastColumn="0" w:noHBand="0" w:noVBand="0"/>
      </w:tblPr>
      <w:tblGrid>
        <w:gridCol w:w="4106"/>
        <w:gridCol w:w="2410"/>
        <w:gridCol w:w="2261"/>
      </w:tblGrid>
      <w:tr w:rsidR="003023FC" w:rsidTr="003023FC">
        <w:tblPrEx>
          <w:tblCellMar>
            <w:top w:w="0" w:type="dxa"/>
            <w:bottom w:w="0" w:type="dxa"/>
          </w:tblCellMar>
        </w:tblPrEx>
        <w:trPr>
          <w:trHeight w:val="380"/>
        </w:trPr>
        <w:tc>
          <w:tcPr>
            <w:tcW w:w="8777" w:type="dxa"/>
            <w:gridSpan w:val="3"/>
          </w:tcPr>
          <w:p w:rsidR="003023FC" w:rsidRDefault="003023FC" w:rsidP="003023FC">
            <w:pPr>
              <w:spacing w:after="160"/>
              <w:ind w:left="-5"/>
              <w:jc w:val="center"/>
              <w:rPr>
                <w:b/>
                <w:u w:val="single"/>
              </w:rPr>
            </w:pPr>
            <w:r>
              <w:rPr>
                <w:b/>
                <w:u w:val="single"/>
              </w:rPr>
              <w:lastRenderedPageBreak/>
              <w:t>MARTE</w:t>
            </w:r>
            <w:r>
              <w:rPr>
                <w:b/>
                <w:u w:val="single"/>
              </w:rPr>
              <w:t>S</w:t>
            </w:r>
          </w:p>
        </w:tc>
      </w:tr>
      <w:tr w:rsidR="003023FC" w:rsidTr="003023FC">
        <w:tblPrEx>
          <w:tblCellMar>
            <w:top w:w="0" w:type="dxa"/>
            <w:left w:w="108" w:type="dxa"/>
            <w:bottom w:w="0" w:type="dxa"/>
            <w:right w:w="108" w:type="dxa"/>
          </w:tblCellMar>
          <w:tblLook w:val="04A0" w:firstRow="1" w:lastRow="0" w:firstColumn="1" w:lastColumn="0" w:noHBand="0" w:noVBand="1"/>
        </w:tblPrEx>
        <w:tc>
          <w:tcPr>
            <w:tcW w:w="4106" w:type="dxa"/>
          </w:tcPr>
          <w:p w:rsidR="003023FC" w:rsidRDefault="003023FC" w:rsidP="00A13687">
            <w:pPr>
              <w:ind w:firstLine="0"/>
              <w:jc w:val="center"/>
              <w:rPr>
                <w:b/>
                <w:u w:val="single"/>
              </w:rPr>
            </w:pPr>
            <w:r>
              <w:rPr>
                <w:b/>
                <w:u w:val="single"/>
              </w:rPr>
              <w:t xml:space="preserve">Secuencia </w:t>
            </w:r>
          </w:p>
        </w:tc>
        <w:tc>
          <w:tcPr>
            <w:tcW w:w="2410" w:type="dxa"/>
          </w:tcPr>
          <w:p w:rsidR="003023FC" w:rsidRDefault="003023FC" w:rsidP="00A13687">
            <w:pPr>
              <w:ind w:firstLine="0"/>
              <w:jc w:val="center"/>
              <w:rPr>
                <w:b/>
                <w:u w:val="single"/>
              </w:rPr>
            </w:pPr>
            <w:r>
              <w:rPr>
                <w:b/>
                <w:u w:val="single"/>
              </w:rPr>
              <w:t xml:space="preserve">Recursos </w:t>
            </w:r>
          </w:p>
        </w:tc>
        <w:tc>
          <w:tcPr>
            <w:tcW w:w="2261" w:type="dxa"/>
          </w:tcPr>
          <w:p w:rsidR="003023FC" w:rsidRDefault="003023FC" w:rsidP="00A13687">
            <w:pPr>
              <w:ind w:firstLine="0"/>
              <w:jc w:val="center"/>
              <w:rPr>
                <w:b/>
                <w:u w:val="single"/>
              </w:rPr>
            </w:pPr>
            <w:r>
              <w:rPr>
                <w:b/>
                <w:u w:val="single"/>
              </w:rPr>
              <w:t xml:space="preserve">Espacio </w:t>
            </w:r>
          </w:p>
        </w:tc>
      </w:tr>
      <w:tr w:rsidR="003023FC" w:rsidTr="003023FC">
        <w:tblPrEx>
          <w:tblCellMar>
            <w:top w:w="0" w:type="dxa"/>
            <w:left w:w="108" w:type="dxa"/>
            <w:bottom w:w="0" w:type="dxa"/>
            <w:right w:w="108" w:type="dxa"/>
          </w:tblCellMar>
          <w:tblLook w:val="04A0" w:firstRow="1" w:lastRow="0" w:firstColumn="1" w:lastColumn="0" w:noHBand="0" w:noVBand="1"/>
        </w:tblPrEx>
        <w:trPr>
          <w:trHeight w:val="2020"/>
        </w:trPr>
        <w:tc>
          <w:tcPr>
            <w:tcW w:w="4106" w:type="dxa"/>
            <w:vMerge w:val="restart"/>
          </w:tcPr>
          <w:p w:rsidR="003023FC" w:rsidRDefault="003023FC" w:rsidP="00A13687">
            <w:pPr>
              <w:ind w:firstLine="0"/>
              <w:rPr>
                <w:b/>
                <w:u w:val="single"/>
              </w:rPr>
            </w:pPr>
          </w:p>
        </w:tc>
        <w:tc>
          <w:tcPr>
            <w:tcW w:w="2410" w:type="dxa"/>
          </w:tcPr>
          <w:p w:rsidR="003023FC" w:rsidRDefault="003023FC" w:rsidP="00A13687">
            <w:pPr>
              <w:ind w:firstLine="0"/>
              <w:jc w:val="center"/>
              <w:rPr>
                <w:b/>
                <w:u w:val="single"/>
              </w:rPr>
            </w:pPr>
          </w:p>
        </w:tc>
        <w:tc>
          <w:tcPr>
            <w:tcW w:w="2261" w:type="dxa"/>
          </w:tcPr>
          <w:p w:rsidR="003023FC" w:rsidRDefault="003023FC" w:rsidP="00A13687">
            <w:pPr>
              <w:ind w:firstLine="0"/>
              <w:jc w:val="center"/>
              <w:rPr>
                <w:b/>
                <w:u w:val="single"/>
              </w:rPr>
            </w:pPr>
          </w:p>
        </w:tc>
      </w:tr>
      <w:tr w:rsidR="003023FC" w:rsidTr="003023FC">
        <w:tblPrEx>
          <w:tblCellMar>
            <w:top w:w="0" w:type="dxa"/>
            <w:left w:w="108" w:type="dxa"/>
            <w:bottom w:w="0" w:type="dxa"/>
            <w:right w:w="108" w:type="dxa"/>
          </w:tblCellMar>
          <w:tblLook w:val="04A0" w:firstRow="1" w:lastRow="0" w:firstColumn="1" w:lastColumn="0" w:noHBand="0" w:noVBand="1"/>
        </w:tblPrEx>
        <w:trPr>
          <w:trHeight w:val="298"/>
        </w:trPr>
        <w:tc>
          <w:tcPr>
            <w:tcW w:w="4106" w:type="dxa"/>
            <w:vMerge/>
          </w:tcPr>
          <w:p w:rsidR="003023FC" w:rsidRDefault="003023FC" w:rsidP="00A13687">
            <w:pPr>
              <w:ind w:firstLine="0"/>
              <w:jc w:val="center"/>
              <w:rPr>
                <w:b/>
                <w:u w:val="single"/>
              </w:rPr>
            </w:pPr>
          </w:p>
        </w:tc>
        <w:tc>
          <w:tcPr>
            <w:tcW w:w="2410" w:type="dxa"/>
          </w:tcPr>
          <w:p w:rsidR="003023FC" w:rsidRDefault="003023FC" w:rsidP="00A13687">
            <w:pPr>
              <w:ind w:firstLine="0"/>
              <w:jc w:val="center"/>
              <w:rPr>
                <w:b/>
                <w:u w:val="single"/>
              </w:rPr>
            </w:pPr>
            <w:r>
              <w:rPr>
                <w:b/>
                <w:u w:val="single"/>
              </w:rPr>
              <w:t xml:space="preserve">Organización </w:t>
            </w:r>
          </w:p>
        </w:tc>
        <w:tc>
          <w:tcPr>
            <w:tcW w:w="2261" w:type="dxa"/>
          </w:tcPr>
          <w:p w:rsidR="003023FC" w:rsidRDefault="003023FC" w:rsidP="00A13687">
            <w:pPr>
              <w:ind w:firstLine="0"/>
              <w:jc w:val="center"/>
              <w:rPr>
                <w:b/>
                <w:u w:val="single"/>
              </w:rPr>
            </w:pPr>
            <w:r>
              <w:rPr>
                <w:b/>
                <w:u w:val="single"/>
              </w:rPr>
              <w:t xml:space="preserve">Tiempo </w:t>
            </w:r>
          </w:p>
        </w:tc>
      </w:tr>
      <w:tr w:rsidR="003023FC" w:rsidTr="003023FC">
        <w:tblPrEx>
          <w:tblCellMar>
            <w:top w:w="0" w:type="dxa"/>
            <w:left w:w="108" w:type="dxa"/>
            <w:bottom w:w="0" w:type="dxa"/>
            <w:right w:w="108" w:type="dxa"/>
          </w:tblCellMar>
          <w:tblLook w:val="04A0" w:firstRow="1" w:lastRow="0" w:firstColumn="1" w:lastColumn="0" w:noHBand="0" w:noVBand="1"/>
        </w:tblPrEx>
        <w:trPr>
          <w:trHeight w:val="540"/>
        </w:trPr>
        <w:tc>
          <w:tcPr>
            <w:tcW w:w="4106" w:type="dxa"/>
            <w:vMerge/>
          </w:tcPr>
          <w:p w:rsidR="003023FC" w:rsidRDefault="003023FC" w:rsidP="00A13687">
            <w:pPr>
              <w:ind w:firstLine="0"/>
              <w:jc w:val="center"/>
              <w:rPr>
                <w:b/>
                <w:u w:val="single"/>
              </w:rPr>
            </w:pPr>
          </w:p>
        </w:tc>
        <w:tc>
          <w:tcPr>
            <w:tcW w:w="2410" w:type="dxa"/>
          </w:tcPr>
          <w:p w:rsidR="003023FC" w:rsidRDefault="003023FC" w:rsidP="00A13687">
            <w:pPr>
              <w:ind w:firstLine="0"/>
              <w:jc w:val="center"/>
              <w:rPr>
                <w:b/>
                <w:u w:val="single"/>
              </w:rPr>
            </w:pPr>
          </w:p>
        </w:tc>
        <w:tc>
          <w:tcPr>
            <w:tcW w:w="2261" w:type="dxa"/>
          </w:tcPr>
          <w:p w:rsidR="003023FC" w:rsidRDefault="003023FC" w:rsidP="00A13687">
            <w:pPr>
              <w:ind w:firstLine="0"/>
              <w:jc w:val="center"/>
              <w:rPr>
                <w:b/>
                <w:u w:val="single"/>
              </w:rPr>
            </w:pPr>
          </w:p>
        </w:tc>
      </w:tr>
    </w:tbl>
    <w:p w:rsidR="003023FC" w:rsidRDefault="003023FC" w:rsidP="003023FC">
      <w:pPr>
        <w:jc w:val="center"/>
        <w:rPr>
          <w:b/>
          <w:u w:val="single"/>
        </w:rPr>
      </w:pPr>
    </w:p>
    <w:p w:rsidR="003023FC" w:rsidRDefault="003023FC" w:rsidP="00D70F9B">
      <w:pPr>
        <w:jc w:val="center"/>
        <w:rPr>
          <w:b/>
          <w:u w:val="single"/>
        </w:rPr>
      </w:pPr>
    </w:p>
    <w:p w:rsidR="004166B1" w:rsidRDefault="004166B1"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p>
    <w:tbl>
      <w:tblPr>
        <w:tblStyle w:val="Tablaconcuadrcula"/>
        <w:tblW w:w="8777" w:type="dxa"/>
        <w:tblCellMar>
          <w:left w:w="70" w:type="dxa"/>
          <w:right w:w="70" w:type="dxa"/>
        </w:tblCellMar>
        <w:tblLook w:val="0000" w:firstRow="0" w:lastRow="0" w:firstColumn="0" w:lastColumn="0" w:noHBand="0" w:noVBand="0"/>
      </w:tblPr>
      <w:tblGrid>
        <w:gridCol w:w="4106"/>
        <w:gridCol w:w="2410"/>
        <w:gridCol w:w="2261"/>
      </w:tblGrid>
      <w:tr w:rsidR="003023FC" w:rsidTr="003023FC">
        <w:tblPrEx>
          <w:tblCellMar>
            <w:top w:w="0" w:type="dxa"/>
            <w:bottom w:w="0" w:type="dxa"/>
          </w:tblCellMar>
        </w:tblPrEx>
        <w:trPr>
          <w:trHeight w:val="380"/>
        </w:trPr>
        <w:tc>
          <w:tcPr>
            <w:tcW w:w="8777" w:type="dxa"/>
            <w:gridSpan w:val="3"/>
          </w:tcPr>
          <w:p w:rsidR="003023FC" w:rsidRDefault="003023FC" w:rsidP="00A13687">
            <w:pPr>
              <w:spacing w:after="160"/>
              <w:ind w:left="-5"/>
              <w:jc w:val="center"/>
              <w:rPr>
                <w:b/>
                <w:u w:val="single"/>
              </w:rPr>
            </w:pPr>
            <w:r>
              <w:rPr>
                <w:b/>
                <w:u w:val="single"/>
              </w:rPr>
              <w:lastRenderedPageBreak/>
              <w:t>MIERCOLE</w:t>
            </w:r>
            <w:r>
              <w:rPr>
                <w:b/>
                <w:u w:val="single"/>
              </w:rPr>
              <w:t>S</w:t>
            </w:r>
          </w:p>
        </w:tc>
      </w:tr>
      <w:tr w:rsidR="003023FC" w:rsidTr="003023FC">
        <w:tblPrEx>
          <w:tblCellMar>
            <w:top w:w="0" w:type="dxa"/>
            <w:left w:w="108" w:type="dxa"/>
            <w:bottom w:w="0" w:type="dxa"/>
            <w:right w:w="108" w:type="dxa"/>
          </w:tblCellMar>
          <w:tblLook w:val="04A0" w:firstRow="1" w:lastRow="0" w:firstColumn="1" w:lastColumn="0" w:noHBand="0" w:noVBand="1"/>
        </w:tblPrEx>
        <w:tc>
          <w:tcPr>
            <w:tcW w:w="4106" w:type="dxa"/>
          </w:tcPr>
          <w:p w:rsidR="003023FC" w:rsidRDefault="003023FC" w:rsidP="00A13687">
            <w:pPr>
              <w:ind w:firstLine="0"/>
              <w:jc w:val="center"/>
              <w:rPr>
                <w:b/>
                <w:u w:val="single"/>
              </w:rPr>
            </w:pPr>
            <w:r>
              <w:rPr>
                <w:b/>
                <w:u w:val="single"/>
              </w:rPr>
              <w:t xml:space="preserve">Secuencia </w:t>
            </w:r>
          </w:p>
        </w:tc>
        <w:tc>
          <w:tcPr>
            <w:tcW w:w="2410" w:type="dxa"/>
          </w:tcPr>
          <w:p w:rsidR="003023FC" w:rsidRDefault="003023FC" w:rsidP="00A13687">
            <w:pPr>
              <w:ind w:firstLine="0"/>
              <w:jc w:val="center"/>
              <w:rPr>
                <w:b/>
                <w:u w:val="single"/>
              </w:rPr>
            </w:pPr>
            <w:r>
              <w:rPr>
                <w:b/>
                <w:u w:val="single"/>
              </w:rPr>
              <w:t xml:space="preserve">Recursos </w:t>
            </w:r>
          </w:p>
        </w:tc>
        <w:tc>
          <w:tcPr>
            <w:tcW w:w="2261" w:type="dxa"/>
          </w:tcPr>
          <w:p w:rsidR="003023FC" w:rsidRDefault="003023FC" w:rsidP="00A13687">
            <w:pPr>
              <w:ind w:firstLine="0"/>
              <w:jc w:val="center"/>
              <w:rPr>
                <w:b/>
                <w:u w:val="single"/>
              </w:rPr>
            </w:pPr>
            <w:r>
              <w:rPr>
                <w:b/>
                <w:u w:val="single"/>
              </w:rPr>
              <w:t xml:space="preserve">Espacio </w:t>
            </w:r>
          </w:p>
        </w:tc>
      </w:tr>
      <w:tr w:rsidR="003023FC" w:rsidTr="003023FC">
        <w:tblPrEx>
          <w:tblCellMar>
            <w:top w:w="0" w:type="dxa"/>
            <w:left w:w="108" w:type="dxa"/>
            <w:bottom w:w="0" w:type="dxa"/>
            <w:right w:w="108" w:type="dxa"/>
          </w:tblCellMar>
          <w:tblLook w:val="04A0" w:firstRow="1" w:lastRow="0" w:firstColumn="1" w:lastColumn="0" w:noHBand="0" w:noVBand="1"/>
        </w:tblPrEx>
        <w:trPr>
          <w:trHeight w:val="2020"/>
        </w:trPr>
        <w:tc>
          <w:tcPr>
            <w:tcW w:w="4106" w:type="dxa"/>
            <w:vMerge w:val="restart"/>
          </w:tcPr>
          <w:p w:rsidR="003023FC" w:rsidRDefault="003023FC" w:rsidP="00A13687">
            <w:pPr>
              <w:ind w:firstLine="0"/>
              <w:rPr>
                <w:b/>
                <w:u w:val="single"/>
              </w:rPr>
            </w:pPr>
          </w:p>
        </w:tc>
        <w:tc>
          <w:tcPr>
            <w:tcW w:w="2410" w:type="dxa"/>
          </w:tcPr>
          <w:p w:rsidR="003023FC" w:rsidRDefault="003023FC" w:rsidP="00A13687">
            <w:pPr>
              <w:ind w:firstLine="0"/>
              <w:jc w:val="center"/>
              <w:rPr>
                <w:b/>
                <w:u w:val="single"/>
              </w:rPr>
            </w:pPr>
          </w:p>
        </w:tc>
        <w:tc>
          <w:tcPr>
            <w:tcW w:w="2261" w:type="dxa"/>
          </w:tcPr>
          <w:p w:rsidR="003023FC" w:rsidRDefault="003023FC" w:rsidP="00A13687">
            <w:pPr>
              <w:ind w:firstLine="0"/>
              <w:jc w:val="center"/>
              <w:rPr>
                <w:b/>
                <w:u w:val="single"/>
              </w:rPr>
            </w:pPr>
          </w:p>
        </w:tc>
      </w:tr>
      <w:tr w:rsidR="003023FC" w:rsidTr="003023FC">
        <w:tblPrEx>
          <w:tblCellMar>
            <w:top w:w="0" w:type="dxa"/>
            <w:left w:w="108" w:type="dxa"/>
            <w:bottom w:w="0" w:type="dxa"/>
            <w:right w:w="108" w:type="dxa"/>
          </w:tblCellMar>
          <w:tblLook w:val="04A0" w:firstRow="1" w:lastRow="0" w:firstColumn="1" w:lastColumn="0" w:noHBand="0" w:noVBand="1"/>
        </w:tblPrEx>
        <w:trPr>
          <w:trHeight w:val="298"/>
        </w:trPr>
        <w:tc>
          <w:tcPr>
            <w:tcW w:w="4106" w:type="dxa"/>
            <w:vMerge/>
          </w:tcPr>
          <w:p w:rsidR="003023FC" w:rsidRDefault="003023FC" w:rsidP="00A13687">
            <w:pPr>
              <w:ind w:firstLine="0"/>
              <w:jc w:val="center"/>
              <w:rPr>
                <w:b/>
                <w:u w:val="single"/>
              </w:rPr>
            </w:pPr>
          </w:p>
        </w:tc>
        <w:tc>
          <w:tcPr>
            <w:tcW w:w="2410" w:type="dxa"/>
          </w:tcPr>
          <w:p w:rsidR="003023FC" w:rsidRDefault="003023FC" w:rsidP="00A13687">
            <w:pPr>
              <w:ind w:firstLine="0"/>
              <w:jc w:val="center"/>
              <w:rPr>
                <w:b/>
                <w:u w:val="single"/>
              </w:rPr>
            </w:pPr>
            <w:r>
              <w:rPr>
                <w:b/>
                <w:u w:val="single"/>
              </w:rPr>
              <w:t xml:space="preserve">Organización </w:t>
            </w:r>
          </w:p>
        </w:tc>
        <w:tc>
          <w:tcPr>
            <w:tcW w:w="2261" w:type="dxa"/>
          </w:tcPr>
          <w:p w:rsidR="003023FC" w:rsidRDefault="003023FC" w:rsidP="00A13687">
            <w:pPr>
              <w:ind w:firstLine="0"/>
              <w:jc w:val="center"/>
              <w:rPr>
                <w:b/>
                <w:u w:val="single"/>
              </w:rPr>
            </w:pPr>
            <w:r>
              <w:rPr>
                <w:b/>
                <w:u w:val="single"/>
              </w:rPr>
              <w:t xml:space="preserve">Tiempo </w:t>
            </w:r>
          </w:p>
        </w:tc>
      </w:tr>
      <w:tr w:rsidR="003023FC" w:rsidTr="003023FC">
        <w:tblPrEx>
          <w:tblCellMar>
            <w:top w:w="0" w:type="dxa"/>
            <w:left w:w="108" w:type="dxa"/>
            <w:bottom w:w="0" w:type="dxa"/>
            <w:right w:w="108" w:type="dxa"/>
          </w:tblCellMar>
          <w:tblLook w:val="04A0" w:firstRow="1" w:lastRow="0" w:firstColumn="1" w:lastColumn="0" w:noHBand="0" w:noVBand="1"/>
        </w:tblPrEx>
        <w:trPr>
          <w:trHeight w:val="540"/>
        </w:trPr>
        <w:tc>
          <w:tcPr>
            <w:tcW w:w="4106" w:type="dxa"/>
            <w:vMerge/>
          </w:tcPr>
          <w:p w:rsidR="003023FC" w:rsidRDefault="003023FC" w:rsidP="00A13687">
            <w:pPr>
              <w:ind w:firstLine="0"/>
              <w:jc w:val="center"/>
              <w:rPr>
                <w:b/>
                <w:u w:val="single"/>
              </w:rPr>
            </w:pPr>
          </w:p>
        </w:tc>
        <w:tc>
          <w:tcPr>
            <w:tcW w:w="2410" w:type="dxa"/>
          </w:tcPr>
          <w:p w:rsidR="003023FC" w:rsidRDefault="003023FC" w:rsidP="00A13687">
            <w:pPr>
              <w:ind w:firstLine="0"/>
              <w:jc w:val="center"/>
              <w:rPr>
                <w:b/>
                <w:u w:val="single"/>
              </w:rPr>
            </w:pPr>
          </w:p>
        </w:tc>
        <w:tc>
          <w:tcPr>
            <w:tcW w:w="2261" w:type="dxa"/>
          </w:tcPr>
          <w:p w:rsidR="003023FC" w:rsidRDefault="003023FC" w:rsidP="00A13687">
            <w:pPr>
              <w:ind w:firstLine="0"/>
              <w:jc w:val="center"/>
              <w:rPr>
                <w:b/>
                <w:u w:val="single"/>
              </w:rPr>
            </w:pPr>
          </w:p>
        </w:tc>
      </w:tr>
    </w:tbl>
    <w:p w:rsidR="003023FC" w:rsidRDefault="003023FC" w:rsidP="003023FC">
      <w:pPr>
        <w:jc w:val="center"/>
        <w:rPr>
          <w:b/>
          <w:u w:val="single"/>
        </w:rPr>
      </w:pPr>
    </w:p>
    <w:p w:rsidR="004166B1" w:rsidRDefault="004166B1"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p>
    <w:p w:rsidR="004B053E" w:rsidRDefault="004B053E" w:rsidP="00D70F9B">
      <w:pPr>
        <w:jc w:val="center"/>
        <w:rPr>
          <w:b/>
          <w:u w:val="single"/>
        </w:rPr>
      </w:pPr>
      <w:bookmarkStart w:id="0" w:name="_GoBack"/>
      <w:bookmarkEnd w:id="0"/>
    </w:p>
    <w:tbl>
      <w:tblPr>
        <w:tblStyle w:val="Tablaconcuadrcula"/>
        <w:tblW w:w="8777" w:type="dxa"/>
        <w:tblCellMar>
          <w:left w:w="70" w:type="dxa"/>
          <w:right w:w="70" w:type="dxa"/>
        </w:tblCellMar>
        <w:tblLook w:val="0000" w:firstRow="0" w:lastRow="0" w:firstColumn="0" w:lastColumn="0" w:noHBand="0" w:noVBand="0"/>
      </w:tblPr>
      <w:tblGrid>
        <w:gridCol w:w="4106"/>
        <w:gridCol w:w="2410"/>
        <w:gridCol w:w="2261"/>
      </w:tblGrid>
      <w:tr w:rsidR="003023FC" w:rsidTr="003023FC">
        <w:tblPrEx>
          <w:tblCellMar>
            <w:top w:w="0" w:type="dxa"/>
            <w:bottom w:w="0" w:type="dxa"/>
          </w:tblCellMar>
        </w:tblPrEx>
        <w:trPr>
          <w:trHeight w:val="380"/>
        </w:trPr>
        <w:tc>
          <w:tcPr>
            <w:tcW w:w="8777" w:type="dxa"/>
            <w:gridSpan w:val="3"/>
          </w:tcPr>
          <w:p w:rsidR="003023FC" w:rsidRDefault="003023FC" w:rsidP="00A13687">
            <w:pPr>
              <w:spacing w:after="160"/>
              <w:ind w:left="-5"/>
              <w:jc w:val="center"/>
              <w:rPr>
                <w:b/>
                <w:u w:val="single"/>
              </w:rPr>
            </w:pPr>
            <w:r>
              <w:rPr>
                <w:b/>
                <w:u w:val="single"/>
              </w:rPr>
              <w:lastRenderedPageBreak/>
              <w:t>JUEVE</w:t>
            </w:r>
            <w:r>
              <w:rPr>
                <w:b/>
                <w:u w:val="single"/>
              </w:rPr>
              <w:t>S</w:t>
            </w:r>
          </w:p>
        </w:tc>
      </w:tr>
      <w:tr w:rsidR="003023FC" w:rsidTr="003023FC">
        <w:tblPrEx>
          <w:tblCellMar>
            <w:top w:w="0" w:type="dxa"/>
            <w:left w:w="108" w:type="dxa"/>
            <w:bottom w:w="0" w:type="dxa"/>
            <w:right w:w="108" w:type="dxa"/>
          </w:tblCellMar>
          <w:tblLook w:val="04A0" w:firstRow="1" w:lastRow="0" w:firstColumn="1" w:lastColumn="0" w:noHBand="0" w:noVBand="1"/>
        </w:tblPrEx>
        <w:tc>
          <w:tcPr>
            <w:tcW w:w="4106" w:type="dxa"/>
          </w:tcPr>
          <w:p w:rsidR="003023FC" w:rsidRDefault="003023FC" w:rsidP="00A13687">
            <w:pPr>
              <w:ind w:firstLine="0"/>
              <w:jc w:val="center"/>
              <w:rPr>
                <w:b/>
                <w:u w:val="single"/>
              </w:rPr>
            </w:pPr>
            <w:r>
              <w:rPr>
                <w:b/>
                <w:u w:val="single"/>
              </w:rPr>
              <w:t xml:space="preserve">Secuencia </w:t>
            </w:r>
          </w:p>
        </w:tc>
        <w:tc>
          <w:tcPr>
            <w:tcW w:w="2410" w:type="dxa"/>
          </w:tcPr>
          <w:p w:rsidR="003023FC" w:rsidRDefault="003023FC" w:rsidP="00A13687">
            <w:pPr>
              <w:ind w:firstLine="0"/>
              <w:jc w:val="center"/>
              <w:rPr>
                <w:b/>
                <w:u w:val="single"/>
              </w:rPr>
            </w:pPr>
            <w:r>
              <w:rPr>
                <w:b/>
                <w:u w:val="single"/>
              </w:rPr>
              <w:t xml:space="preserve">Recursos </w:t>
            </w:r>
          </w:p>
        </w:tc>
        <w:tc>
          <w:tcPr>
            <w:tcW w:w="2261" w:type="dxa"/>
          </w:tcPr>
          <w:p w:rsidR="003023FC" w:rsidRDefault="003023FC" w:rsidP="00A13687">
            <w:pPr>
              <w:ind w:firstLine="0"/>
              <w:jc w:val="center"/>
              <w:rPr>
                <w:b/>
                <w:u w:val="single"/>
              </w:rPr>
            </w:pPr>
            <w:r>
              <w:rPr>
                <w:b/>
                <w:u w:val="single"/>
              </w:rPr>
              <w:t xml:space="preserve">Espacio </w:t>
            </w:r>
          </w:p>
        </w:tc>
      </w:tr>
      <w:tr w:rsidR="003023FC" w:rsidTr="003023FC">
        <w:tblPrEx>
          <w:tblCellMar>
            <w:top w:w="0" w:type="dxa"/>
            <w:left w:w="108" w:type="dxa"/>
            <w:bottom w:w="0" w:type="dxa"/>
            <w:right w:w="108" w:type="dxa"/>
          </w:tblCellMar>
          <w:tblLook w:val="04A0" w:firstRow="1" w:lastRow="0" w:firstColumn="1" w:lastColumn="0" w:noHBand="0" w:noVBand="1"/>
        </w:tblPrEx>
        <w:trPr>
          <w:trHeight w:val="2020"/>
        </w:trPr>
        <w:tc>
          <w:tcPr>
            <w:tcW w:w="4106" w:type="dxa"/>
            <w:vMerge w:val="restart"/>
          </w:tcPr>
          <w:p w:rsidR="003023FC" w:rsidRDefault="003023FC" w:rsidP="00A13687">
            <w:pPr>
              <w:ind w:firstLine="0"/>
              <w:rPr>
                <w:b/>
              </w:rPr>
            </w:pPr>
            <w:r w:rsidRPr="003023FC">
              <w:rPr>
                <w:b/>
              </w:rPr>
              <w:t>“Rancheras y Valses”</w:t>
            </w:r>
          </w:p>
          <w:p w:rsidR="003023FC" w:rsidRPr="003023FC" w:rsidRDefault="003023FC" w:rsidP="003023FC">
            <w:pPr>
              <w:pStyle w:val="Prrafodelista"/>
              <w:numPr>
                <w:ilvl w:val="0"/>
                <w:numId w:val="45"/>
              </w:numPr>
              <w:jc w:val="both"/>
              <w:rPr>
                <w:rFonts w:ascii="Arial" w:hAnsi="Arial" w:cs="Arial"/>
              </w:rPr>
            </w:pPr>
            <w:r w:rsidRPr="003023FC">
              <w:rPr>
                <w:rFonts w:ascii="Arial" w:hAnsi="Arial" w:cs="Arial"/>
                <w:sz w:val="24"/>
              </w:rPr>
              <w:t xml:space="preserve">Se explicara a los alumnos que no toda la música es igual </w:t>
            </w:r>
            <w:r>
              <w:rPr>
                <w:rFonts w:ascii="Arial" w:hAnsi="Arial" w:cs="Arial"/>
                <w:sz w:val="24"/>
              </w:rPr>
              <w:t>y por lo tanto es importante identificar los diferentes géneros musicales.</w:t>
            </w:r>
          </w:p>
          <w:p w:rsidR="003023FC" w:rsidRPr="003023FC" w:rsidRDefault="003023FC" w:rsidP="003023FC">
            <w:pPr>
              <w:pStyle w:val="Prrafodelista"/>
              <w:numPr>
                <w:ilvl w:val="0"/>
                <w:numId w:val="45"/>
              </w:numPr>
              <w:jc w:val="both"/>
              <w:rPr>
                <w:rFonts w:ascii="Arial" w:hAnsi="Arial" w:cs="Arial"/>
              </w:rPr>
            </w:pPr>
            <w:r w:rsidRPr="003023FC">
              <w:rPr>
                <w:rFonts w:ascii="Arial" w:hAnsi="Arial" w:cs="Arial"/>
                <w:sz w:val="24"/>
              </w:rPr>
              <w:t>Escucharan melodías</w:t>
            </w:r>
            <w:r>
              <w:rPr>
                <w:rFonts w:ascii="Arial" w:hAnsi="Arial" w:cs="Arial"/>
                <w:sz w:val="24"/>
              </w:rPr>
              <w:t xml:space="preserve"> y explicarán: si es marcha, clásica, cumbia, etc. </w:t>
            </w:r>
            <w:r w:rsidRPr="003023FC">
              <w:rPr>
                <w:rFonts w:ascii="Arial" w:hAnsi="Arial" w:cs="Arial"/>
                <w:sz w:val="24"/>
              </w:rPr>
              <w:t xml:space="preserve"> </w:t>
            </w:r>
          </w:p>
        </w:tc>
        <w:tc>
          <w:tcPr>
            <w:tcW w:w="2410" w:type="dxa"/>
          </w:tcPr>
          <w:p w:rsidR="003023FC" w:rsidRDefault="003023FC" w:rsidP="00A13687">
            <w:pPr>
              <w:ind w:firstLine="0"/>
              <w:jc w:val="center"/>
            </w:pPr>
            <w:r>
              <w:t>CD con música de diversos géneros</w:t>
            </w:r>
          </w:p>
          <w:p w:rsidR="003023FC" w:rsidRPr="003023FC" w:rsidRDefault="003023FC" w:rsidP="00A13687">
            <w:pPr>
              <w:ind w:firstLine="0"/>
              <w:jc w:val="center"/>
            </w:pPr>
            <w:r>
              <w:t xml:space="preserve">Grabadora </w:t>
            </w:r>
          </w:p>
        </w:tc>
        <w:tc>
          <w:tcPr>
            <w:tcW w:w="2261" w:type="dxa"/>
          </w:tcPr>
          <w:p w:rsidR="003023FC" w:rsidRPr="003023FC" w:rsidRDefault="003023FC" w:rsidP="00A13687">
            <w:pPr>
              <w:ind w:firstLine="0"/>
              <w:jc w:val="center"/>
            </w:pPr>
            <w:r w:rsidRPr="003023FC">
              <w:t>Patio o salón de clases</w:t>
            </w:r>
          </w:p>
        </w:tc>
      </w:tr>
      <w:tr w:rsidR="003023FC" w:rsidTr="003023FC">
        <w:tblPrEx>
          <w:tblCellMar>
            <w:top w:w="0" w:type="dxa"/>
            <w:left w:w="108" w:type="dxa"/>
            <w:bottom w:w="0" w:type="dxa"/>
            <w:right w:w="108" w:type="dxa"/>
          </w:tblCellMar>
          <w:tblLook w:val="04A0" w:firstRow="1" w:lastRow="0" w:firstColumn="1" w:lastColumn="0" w:noHBand="0" w:noVBand="1"/>
        </w:tblPrEx>
        <w:trPr>
          <w:trHeight w:val="298"/>
        </w:trPr>
        <w:tc>
          <w:tcPr>
            <w:tcW w:w="4106" w:type="dxa"/>
            <w:vMerge/>
          </w:tcPr>
          <w:p w:rsidR="003023FC" w:rsidRDefault="003023FC" w:rsidP="00A13687">
            <w:pPr>
              <w:ind w:firstLine="0"/>
              <w:jc w:val="center"/>
              <w:rPr>
                <w:b/>
                <w:u w:val="single"/>
              </w:rPr>
            </w:pPr>
          </w:p>
        </w:tc>
        <w:tc>
          <w:tcPr>
            <w:tcW w:w="2410" w:type="dxa"/>
          </w:tcPr>
          <w:p w:rsidR="003023FC" w:rsidRDefault="003023FC" w:rsidP="00A13687">
            <w:pPr>
              <w:ind w:firstLine="0"/>
              <w:jc w:val="center"/>
              <w:rPr>
                <w:b/>
                <w:u w:val="single"/>
              </w:rPr>
            </w:pPr>
            <w:r>
              <w:rPr>
                <w:b/>
                <w:u w:val="single"/>
              </w:rPr>
              <w:t xml:space="preserve">Organización </w:t>
            </w:r>
          </w:p>
        </w:tc>
        <w:tc>
          <w:tcPr>
            <w:tcW w:w="2261" w:type="dxa"/>
          </w:tcPr>
          <w:p w:rsidR="003023FC" w:rsidRDefault="003023FC" w:rsidP="00A13687">
            <w:pPr>
              <w:ind w:firstLine="0"/>
              <w:jc w:val="center"/>
              <w:rPr>
                <w:b/>
                <w:u w:val="single"/>
              </w:rPr>
            </w:pPr>
            <w:r>
              <w:rPr>
                <w:b/>
                <w:u w:val="single"/>
              </w:rPr>
              <w:t xml:space="preserve">Tiempo </w:t>
            </w:r>
          </w:p>
        </w:tc>
      </w:tr>
      <w:tr w:rsidR="003023FC" w:rsidTr="003023FC">
        <w:tblPrEx>
          <w:tblCellMar>
            <w:top w:w="0" w:type="dxa"/>
            <w:left w:w="108" w:type="dxa"/>
            <w:bottom w:w="0" w:type="dxa"/>
            <w:right w:w="108" w:type="dxa"/>
          </w:tblCellMar>
          <w:tblLook w:val="04A0" w:firstRow="1" w:lastRow="0" w:firstColumn="1" w:lastColumn="0" w:noHBand="0" w:noVBand="1"/>
        </w:tblPrEx>
        <w:trPr>
          <w:trHeight w:val="540"/>
        </w:trPr>
        <w:tc>
          <w:tcPr>
            <w:tcW w:w="4106" w:type="dxa"/>
            <w:vMerge/>
          </w:tcPr>
          <w:p w:rsidR="003023FC" w:rsidRDefault="003023FC" w:rsidP="00A13687">
            <w:pPr>
              <w:ind w:firstLine="0"/>
              <w:jc w:val="center"/>
              <w:rPr>
                <w:b/>
                <w:u w:val="single"/>
              </w:rPr>
            </w:pPr>
          </w:p>
        </w:tc>
        <w:tc>
          <w:tcPr>
            <w:tcW w:w="2410" w:type="dxa"/>
          </w:tcPr>
          <w:p w:rsidR="003023FC" w:rsidRPr="003023FC" w:rsidRDefault="003023FC" w:rsidP="00A13687">
            <w:pPr>
              <w:ind w:firstLine="0"/>
              <w:jc w:val="center"/>
            </w:pPr>
            <w:r w:rsidRPr="003023FC">
              <w:t xml:space="preserve">Grupal </w:t>
            </w:r>
          </w:p>
        </w:tc>
        <w:tc>
          <w:tcPr>
            <w:tcW w:w="2261" w:type="dxa"/>
          </w:tcPr>
          <w:p w:rsidR="003023FC" w:rsidRDefault="003023FC" w:rsidP="00A13687">
            <w:pPr>
              <w:ind w:firstLine="0"/>
              <w:jc w:val="center"/>
              <w:rPr>
                <w:b/>
                <w:u w:val="single"/>
              </w:rPr>
            </w:pPr>
          </w:p>
        </w:tc>
      </w:tr>
    </w:tbl>
    <w:p w:rsidR="003023FC" w:rsidRDefault="003023FC" w:rsidP="003023FC">
      <w:pPr>
        <w:jc w:val="center"/>
        <w:rPr>
          <w:b/>
          <w:u w:val="single"/>
        </w:rPr>
      </w:pPr>
    </w:p>
    <w:p w:rsidR="004166B1" w:rsidRDefault="004166B1" w:rsidP="00D70F9B">
      <w:pPr>
        <w:jc w:val="center"/>
        <w:rPr>
          <w:b/>
          <w:u w:val="single"/>
        </w:rPr>
      </w:pPr>
    </w:p>
    <w:p w:rsidR="004166B1" w:rsidRDefault="004166B1" w:rsidP="00D70F9B">
      <w:pPr>
        <w:jc w:val="center"/>
        <w:rPr>
          <w:b/>
          <w:u w:val="single"/>
        </w:rPr>
      </w:pPr>
    </w:p>
    <w:p w:rsidR="004166B1" w:rsidRDefault="004166B1" w:rsidP="00D70F9B">
      <w:pPr>
        <w:jc w:val="center"/>
        <w:rPr>
          <w:b/>
          <w:u w:val="single"/>
        </w:rPr>
      </w:pPr>
    </w:p>
    <w:p w:rsidR="004166B1" w:rsidRDefault="004166B1" w:rsidP="00D70F9B">
      <w:pPr>
        <w:jc w:val="center"/>
        <w:rPr>
          <w:b/>
          <w:u w:val="single"/>
        </w:rPr>
      </w:pPr>
    </w:p>
    <w:p w:rsidR="004166B1" w:rsidRDefault="004166B1" w:rsidP="00D70F9B">
      <w:pPr>
        <w:jc w:val="center"/>
        <w:rPr>
          <w:b/>
          <w:u w:val="single"/>
        </w:rPr>
      </w:pPr>
    </w:p>
    <w:p w:rsidR="004166B1" w:rsidRDefault="004166B1" w:rsidP="00D70F9B">
      <w:pPr>
        <w:jc w:val="center"/>
        <w:rPr>
          <w:b/>
          <w:u w:val="single"/>
        </w:rPr>
      </w:pPr>
    </w:p>
    <w:p w:rsidR="004166B1" w:rsidRDefault="004166B1" w:rsidP="00D70F9B">
      <w:pPr>
        <w:jc w:val="center"/>
        <w:rPr>
          <w:b/>
          <w:u w:val="single"/>
        </w:rPr>
      </w:pPr>
    </w:p>
    <w:tbl>
      <w:tblPr>
        <w:tblStyle w:val="Tablaconcuadrcula"/>
        <w:tblW w:w="8777" w:type="dxa"/>
        <w:tblCellMar>
          <w:left w:w="70" w:type="dxa"/>
          <w:right w:w="70" w:type="dxa"/>
        </w:tblCellMar>
        <w:tblLook w:val="0000" w:firstRow="0" w:lastRow="0" w:firstColumn="0" w:lastColumn="0" w:noHBand="0" w:noVBand="0"/>
      </w:tblPr>
      <w:tblGrid>
        <w:gridCol w:w="4106"/>
        <w:gridCol w:w="2410"/>
        <w:gridCol w:w="2261"/>
      </w:tblGrid>
      <w:tr w:rsidR="003023FC" w:rsidTr="003023FC">
        <w:tblPrEx>
          <w:tblCellMar>
            <w:top w:w="0" w:type="dxa"/>
            <w:bottom w:w="0" w:type="dxa"/>
          </w:tblCellMar>
        </w:tblPrEx>
        <w:trPr>
          <w:trHeight w:val="380"/>
        </w:trPr>
        <w:tc>
          <w:tcPr>
            <w:tcW w:w="8777" w:type="dxa"/>
            <w:gridSpan w:val="3"/>
          </w:tcPr>
          <w:p w:rsidR="003023FC" w:rsidRDefault="003023FC" w:rsidP="00A13687">
            <w:pPr>
              <w:spacing w:after="160"/>
              <w:ind w:left="-5"/>
              <w:jc w:val="center"/>
              <w:rPr>
                <w:b/>
                <w:u w:val="single"/>
              </w:rPr>
            </w:pPr>
            <w:r>
              <w:rPr>
                <w:b/>
                <w:u w:val="single"/>
              </w:rPr>
              <w:t>VIERNE</w:t>
            </w:r>
            <w:r>
              <w:rPr>
                <w:b/>
                <w:u w:val="single"/>
              </w:rPr>
              <w:t>S</w:t>
            </w:r>
          </w:p>
        </w:tc>
      </w:tr>
      <w:tr w:rsidR="003023FC" w:rsidTr="003023FC">
        <w:tblPrEx>
          <w:tblCellMar>
            <w:top w:w="0" w:type="dxa"/>
            <w:left w:w="108" w:type="dxa"/>
            <w:bottom w:w="0" w:type="dxa"/>
            <w:right w:w="108" w:type="dxa"/>
          </w:tblCellMar>
          <w:tblLook w:val="04A0" w:firstRow="1" w:lastRow="0" w:firstColumn="1" w:lastColumn="0" w:noHBand="0" w:noVBand="1"/>
        </w:tblPrEx>
        <w:tc>
          <w:tcPr>
            <w:tcW w:w="4106" w:type="dxa"/>
          </w:tcPr>
          <w:p w:rsidR="003023FC" w:rsidRDefault="003023FC" w:rsidP="00A13687">
            <w:pPr>
              <w:ind w:firstLine="0"/>
              <w:jc w:val="center"/>
              <w:rPr>
                <w:b/>
                <w:u w:val="single"/>
              </w:rPr>
            </w:pPr>
            <w:r>
              <w:rPr>
                <w:b/>
                <w:u w:val="single"/>
              </w:rPr>
              <w:t xml:space="preserve">Secuencia </w:t>
            </w:r>
          </w:p>
        </w:tc>
        <w:tc>
          <w:tcPr>
            <w:tcW w:w="2410" w:type="dxa"/>
          </w:tcPr>
          <w:p w:rsidR="003023FC" w:rsidRDefault="003023FC" w:rsidP="00A13687">
            <w:pPr>
              <w:ind w:firstLine="0"/>
              <w:jc w:val="center"/>
              <w:rPr>
                <w:b/>
                <w:u w:val="single"/>
              </w:rPr>
            </w:pPr>
            <w:r>
              <w:rPr>
                <w:b/>
                <w:u w:val="single"/>
              </w:rPr>
              <w:t xml:space="preserve">Recursos </w:t>
            </w:r>
          </w:p>
        </w:tc>
        <w:tc>
          <w:tcPr>
            <w:tcW w:w="2261" w:type="dxa"/>
          </w:tcPr>
          <w:p w:rsidR="003023FC" w:rsidRDefault="003023FC" w:rsidP="00A13687">
            <w:pPr>
              <w:ind w:firstLine="0"/>
              <w:jc w:val="center"/>
              <w:rPr>
                <w:b/>
                <w:u w:val="single"/>
              </w:rPr>
            </w:pPr>
            <w:r>
              <w:rPr>
                <w:b/>
                <w:u w:val="single"/>
              </w:rPr>
              <w:t xml:space="preserve">Espacio </w:t>
            </w:r>
          </w:p>
        </w:tc>
      </w:tr>
      <w:tr w:rsidR="003023FC" w:rsidTr="003023FC">
        <w:tblPrEx>
          <w:tblCellMar>
            <w:top w:w="0" w:type="dxa"/>
            <w:left w:w="108" w:type="dxa"/>
            <w:bottom w:w="0" w:type="dxa"/>
            <w:right w:w="108" w:type="dxa"/>
          </w:tblCellMar>
          <w:tblLook w:val="04A0" w:firstRow="1" w:lastRow="0" w:firstColumn="1" w:lastColumn="0" w:noHBand="0" w:noVBand="1"/>
        </w:tblPrEx>
        <w:trPr>
          <w:trHeight w:val="2020"/>
        </w:trPr>
        <w:tc>
          <w:tcPr>
            <w:tcW w:w="4106" w:type="dxa"/>
            <w:vMerge w:val="restart"/>
          </w:tcPr>
          <w:p w:rsidR="003023FC" w:rsidRDefault="003023FC" w:rsidP="00A13687">
            <w:pPr>
              <w:ind w:firstLine="0"/>
              <w:rPr>
                <w:b/>
                <w:u w:val="single"/>
              </w:rPr>
            </w:pPr>
          </w:p>
        </w:tc>
        <w:tc>
          <w:tcPr>
            <w:tcW w:w="2410" w:type="dxa"/>
          </w:tcPr>
          <w:p w:rsidR="003023FC" w:rsidRDefault="003023FC" w:rsidP="00A13687">
            <w:pPr>
              <w:ind w:firstLine="0"/>
              <w:jc w:val="center"/>
              <w:rPr>
                <w:b/>
                <w:u w:val="single"/>
              </w:rPr>
            </w:pPr>
          </w:p>
        </w:tc>
        <w:tc>
          <w:tcPr>
            <w:tcW w:w="2261" w:type="dxa"/>
          </w:tcPr>
          <w:p w:rsidR="003023FC" w:rsidRDefault="003023FC" w:rsidP="00A13687">
            <w:pPr>
              <w:ind w:firstLine="0"/>
              <w:jc w:val="center"/>
              <w:rPr>
                <w:b/>
                <w:u w:val="single"/>
              </w:rPr>
            </w:pPr>
          </w:p>
        </w:tc>
      </w:tr>
      <w:tr w:rsidR="003023FC" w:rsidTr="003023FC">
        <w:tblPrEx>
          <w:tblCellMar>
            <w:top w:w="0" w:type="dxa"/>
            <w:left w:w="108" w:type="dxa"/>
            <w:bottom w:w="0" w:type="dxa"/>
            <w:right w:w="108" w:type="dxa"/>
          </w:tblCellMar>
          <w:tblLook w:val="04A0" w:firstRow="1" w:lastRow="0" w:firstColumn="1" w:lastColumn="0" w:noHBand="0" w:noVBand="1"/>
        </w:tblPrEx>
        <w:trPr>
          <w:trHeight w:val="298"/>
        </w:trPr>
        <w:tc>
          <w:tcPr>
            <w:tcW w:w="4106" w:type="dxa"/>
            <w:vMerge/>
          </w:tcPr>
          <w:p w:rsidR="003023FC" w:rsidRDefault="003023FC" w:rsidP="00A13687">
            <w:pPr>
              <w:ind w:firstLine="0"/>
              <w:jc w:val="center"/>
              <w:rPr>
                <w:b/>
                <w:u w:val="single"/>
              </w:rPr>
            </w:pPr>
          </w:p>
        </w:tc>
        <w:tc>
          <w:tcPr>
            <w:tcW w:w="2410" w:type="dxa"/>
          </w:tcPr>
          <w:p w:rsidR="003023FC" w:rsidRDefault="003023FC" w:rsidP="00A13687">
            <w:pPr>
              <w:ind w:firstLine="0"/>
              <w:jc w:val="center"/>
              <w:rPr>
                <w:b/>
                <w:u w:val="single"/>
              </w:rPr>
            </w:pPr>
            <w:r>
              <w:rPr>
                <w:b/>
                <w:u w:val="single"/>
              </w:rPr>
              <w:t xml:space="preserve">Organización </w:t>
            </w:r>
          </w:p>
        </w:tc>
        <w:tc>
          <w:tcPr>
            <w:tcW w:w="2261" w:type="dxa"/>
          </w:tcPr>
          <w:p w:rsidR="003023FC" w:rsidRDefault="003023FC" w:rsidP="00A13687">
            <w:pPr>
              <w:ind w:firstLine="0"/>
              <w:jc w:val="center"/>
              <w:rPr>
                <w:b/>
                <w:u w:val="single"/>
              </w:rPr>
            </w:pPr>
            <w:r>
              <w:rPr>
                <w:b/>
                <w:u w:val="single"/>
              </w:rPr>
              <w:t xml:space="preserve">Tiempo </w:t>
            </w:r>
          </w:p>
        </w:tc>
      </w:tr>
      <w:tr w:rsidR="003023FC" w:rsidTr="003023FC">
        <w:tblPrEx>
          <w:tblCellMar>
            <w:top w:w="0" w:type="dxa"/>
            <w:left w:w="108" w:type="dxa"/>
            <w:bottom w:w="0" w:type="dxa"/>
            <w:right w:w="108" w:type="dxa"/>
          </w:tblCellMar>
          <w:tblLook w:val="04A0" w:firstRow="1" w:lastRow="0" w:firstColumn="1" w:lastColumn="0" w:noHBand="0" w:noVBand="1"/>
        </w:tblPrEx>
        <w:trPr>
          <w:trHeight w:val="540"/>
        </w:trPr>
        <w:tc>
          <w:tcPr>
            <w:tcW w:w="4106" w:type="dxa"/>
            <w:vMerge/>
          </w:tcPr>
          <w:p w:rsidR="003023FC" w:rsidRDefault="003023FC" w:rsidP="00A13687">
            <w:pPr>
              <w:ind w:firstLine="0"/>
              <w:jc w:val="center"/>
              <w:rPr>
                <w:b/>
                <w:u w:val="single"/>
              </w:rPr>
            </w:pPr>
          </w:p>
        </w:tc>
        <w:tc>
          <w:tcPr>
            <w:tcW w:w="2410" w:type="dxa"/>
          </w:tcPr>
          <w:p w:rsidR="003023FC" w:rsidRDefault="003023FC" w:rsidP="00A13687">
            <w:pPr>
              <w:ind w:firstLine="0"/>
              <w:jc w:val="center"/>
              <w:rPr>
                <w:b/>
                <w:u w:val="single"/>
              </w:rPr>
            </w:pPr>
          </w:p>
        </w:tc>
        <w:tc>
          <w:tcPr>
            <w:tcW w:w="2261" w:type="dxa"/>
          </w:tcPr>
          <w:p w:rsidR="003023FC" w:rsidRDefault="003023FC" w:rsidP="00A13687">
            <w:pPr>
              <w:ind w:firstLine="0"/>
              <w:jc w:val="center"/>
              <w:rPr>
                <w:b/>
                <w:u w:val="single"/>
              </w:rPr>
            </w:pPr>
          </w:p>
        </w:tc>
      </w:tr>
    </w:tbl>
    <w:p w:rsidR="003023FC" w:rsidRDefault="003023FC" w:rsidP="003023FC">
      <w:pPr>
        <w:jc w:val="center"/>
        <w:rPr>
          <w:b/>
          <w:u w:val="single"/>
        </w:rPr>
      </w:pPr>
    </w:p>
    <w:p w:rsidR="004166B1" w:rsidRDefault="004166B1" w:rsidP="00D70F9B">
      <w:pPr>
        <w:jc w:val="center"/>
        <w:rPr>
          <w:b/>
          <w:u w:val="single"/>
        </w:rPr>
      </w:pPr>
    </w:p>
    <w:p w:rsidR="004166B1" w:rsidRDefault="004166B1" w:rsidP="00D70F9B">
      <w:pPr>
        <w:jc w:val="center"/>
        <w:rPr>
          <w:b/>
          <w:u w:val="single"/>
        </w:rPr>
      </w:pPr>
    </w:p>
    <w:p w:rsidR="004166B1" w:rsidRDefault="004166B1" w:rsidP="00D70F9B">
      <w:pPr>
        <w:jc w:val="center"/>
        <w:rPr>
          <w:b/>
          <w:u w:val="single"/>
        </w:rPr>
      </w:pPr>
    </w:p>
    <w:p w:rsidR="004166B1" w:rsidRDefault="004166B1" w:rsidP="00D70F9B">
      <w:pPr>
        <w:jc w:val="center"/>
        <w:rPr>
          <w:b/>
          <w:u w:val="single"/>
        </w:rPr>
      </w:pPr>
    </w:p>
    <w:p w:rsidR="004166B1" w:rsidRDefault="004166B1" w:rsidP="00D70F9B">
      <w:pPr>
        <w:jc w:val="center"/>
        <w:rPr>
          <w:b/>
          <w:u w:val="single"/>
        </w:rPr>
      </w:pPr>
    </w:p>
    <w:p w:rsidR="004166B1" w:rsidRDefault="004166B1" w:rsidP="00D70F9B">
      <w:pPr>
        <w:jc w:val="center"/>
        <w:rPr>
          <w:b/>
          <w:u w:val="single"/>
        </w:rPr>
      </w:pPr>
    </w:p>
    <w:p w:rsidR="004166B1" w:rsidRDefault="004166B1" w:rsidP="00D70F9B">
      <w:pPr>
        <w:jc w:val="center"/>
        <w:rPr>
          <w:b/>
          <w:u w:val="single"/>
        </w:rPr>
      </w:pPr>
    </w:p>
    <w:p w:rsidR="004166B1" w:rsidRDefault="004166B1" w:rsidP="00D70F9B">
      <w:pPr>
        <w:jc w:val="center"/>
        <w:rPr>
          <w:b/>
          <w:u w:val="single"/>
        </w:rPr>
      </w:pPr>
    </w:p>
    <w:p w:rsidR="00D70F9B" w:rsidRDefault="00CC2BCC" w:rsidP="00D70F9B">
      <w:pPr>
        <w:jc w:val="center"/>
        <w:rPr>
          <w:b/>
          <w:u w:val="single"/>
        </w:rPr>
      </w:pPr>
      <w:r>
        <w:rPr>
          <w:b/>
          <w:u w:val="single"/>
        </w:rPr>
        <w:t>Bibliografía:</w:t>
      </w:r>
    </w:p>
    <w:p w:rsidR="00CC2BCC" w:rsidRDefault="00CC2BCC" w:rsidP="00CC2BCC">
      <w:pPr>
        <w:ind w:firstLine="0"/>
        <w:rPr>
          <w:b/>
          <w:u w:val="single"/>
        </w:rPr>
      </w:pPr>
      <w:hyperlink r:id="rId7" w:history="1">
        <w:r w:rsidRPr="003B184B">
          <w:rPr>
            <w:rStyle w:val="Hipervnculo"/>
            <w:b/>
          </w:rPr>
          <w:t>http://importarte.blogspot.mx/2012/05/importancia-de-la-educacion-artistica.html</w:t>
        </w:r>
      </w:hyperlink>
    </w:p>
    <w:p w:rsidR="004166B1" w:rsidRDefault="004166B1" w:rsidP="00CC2BCC">
      <w:pPr>
        <w:ind w:firstLine="0"/>
        <w:rPr>
          <w:b/>
          <w:u w:val="single"/>
        </w:rPr>
      </w:pPr>
    </w:p>
    <w:p w:rsidR="004166B1" w:rsidRDefault="004166B1" w:rsidP="00CC2BCC">
      <w:pPr>
        <w:ind w:firstLine="0"/>
        <w:rPr>
          <w:b/>
          <w:u w:val="single"/>
        </w:rPr>
      </w:pPr>
      <w:hyperlink r:id="rId8" w:history="1">
        <w:r w:rsidRPr="003B184B">
          <w:rPr>
            <w:rStyle w:val="Hipervnculo"/>
            <w:b/>
          </w:rPr>
          <w:t>http://blogyarte.blogspot.mx/p/expresion-y-apreciacion-musical.html</w:t>
        </w:r>
      </w:hyperlink>
    </w:p>
    <w:p w:rsidR="004166B1" w:rsidRDefault="004166B1" w:rsidP="00CC2BCC">
      <w:pPr>
        <w:ind w:firstLine="0"/>
        <w:rPr>
          <w:b/>
          <w:u w:val="single"/>
        </w:rPr>
      </w:pPr>
    </w:p>
    <w:p w:rsidR="004166B1" w:rsidRDefault="004166B1" w:rsidP="00CC2BCC">
      <w:pPr>
        <w:ind w:firstLine="0"/>
        <w:rPr>
          <w:b/>
          <w:u w:val="single"/>
        </w:rPr>
      </w:pPr>
    </w:p>
    <w:p w:rsidR="00CC2BCC" w:rsidRDefault="00CC2BCC" w:rsidP="00CC2BCC">
      <w:pPr>
        <w:ind w:firstLine="0"/>
        <w:rPr>
          <w:b/>
          <w:u w:val="single"/>
        </w:rPr>
      </w:pPr>
    </w:p>
    <w:p w:rsidR="00D70F9B" w:rsidRDefault="00D70F9B" w:rsidP="00D70F9B">
      <w:pPr>
        <w:jc w:val="center"/>
        <w:rPr>
          <w:b/>
          <w:u w:val="single"/>
        </w:rPr>
      </w:pPr>
    </w:p>
    <w:p w:rsidR="00D70F9B" w:rsidRDefault="00D70F9B" w:rsidP="00D70F9B">
      <w:pPr>
        <w:jc w:val="center"/>
        <w:rPr>
          <w:b/>
          <w:u w:val="single"/>
        </w:rPr>
      </w:pPr>
    </w:p>
    <w:p w:rsidR="00D70F9B" w:rsidRDefault="00D70F9B" w:rsidP="00D70F9B">
      <w:pPr>
        <w:jc w:val="center"/>
        <w:rPr>
          <w:b/>
          <w:u w:val="single"/>
        </w:rPr>
      </w:pPr>
    </w:p>
    <w:p w:rsidR="00D70F9B" w:rsidRDefault="00D70F9B" w:rsidP="00D70F9B">
      <w:pPr>
        <w:jc w:val="center"/>
        <w:rPr>
          <w:b/>
          <w:u w:val="single"/>
        </w:rPr>
      </w:pPr>
    </w:p>
    <w:p w:rsidR="00D70F9B" w:rsidRDefault="00D70F9B" w:rsidP="00D70F9B">
      <w:pPr>
        <w:jc w:val="center"/>
        <w:rPr>
          <w:b/>
          <w:u w:val="single"/>
        </w:rPr>
      </w:pPr>
    </w:p>
    <w:p w:rsidR="00D70F9B" w:rsidRDefault="00D70F9B" w:rsidP="00D70F9B">
      <w:pPr>
        <w:jc w:val="center"/>
        <w:rPr>
          <w:b/>
          <w:u w:val="single"/>
        </w:rPr>
      </w:pPr>
    </w:p>
    <w:p w:rsidR="00D70F9B" w:rsidRDefault="00D70F9B" w:rsidP="00D70F9B">
      <w:pPr>
        <w:jc w:val="center"/>
        <w:rPr>
          <w:b/>
          <w:u w:val="single"/>
        </w:rPr>
      </w:pPr>
    </w:p>
    <w:p w:rsidR="00D70F9B" w:rsidRDefault="00D70F9B" w:rsidP="00D70F9B">
      <w:pPr>
        <w:jc w:val="center"/>
        <w:rPr>
          <w:b/>
          <w:u w:val="single"/>
        </w:rPr>
      </w:pPr>
    </w:p>
    <w:p w:rsidR="00D70F9B" w:rsidRDefault="00D70F9B" w:rsidP="00D70F9B">
      <w:pPr>
        <w:jc w:val="center"/>
        <w:rPr>
          <w:b/>
          <w:u w:val="single"/>
        </w:rPr>
      </w:pPr>
    </w:p>
    <w:p w:rsidR="00D70F9B" w:rsidRDefault="00D70F9B" w:rsidP="00D70F9B">
      <w:pPr>
        <w:jc w:val="center"/>
        <w:rPr>
          <w:b/>
          <w:u w:val="single"/>
        </w:rPr>
      </w:pPr>
    </w:p>
    <w:p w:rsidR="00D70F9B" w:rsidRDefault="00D70F9B" w:rsidP="00D70F9B">
      <w:pPr>
        <w:jc w:val="center"/>
        <w:rPr>
          <w:b/>
          <w:u w:val="single"/>
        </w:rPr>
      </w:pPr>
    </w:p>
    <w:p w:rsidR="00D70F9B" w:rsidRDefault="00D70F9B" w:rsidP="00D70F9B">
      <w:pPr>
        <w:jc w:val="center"/>
        <w:rPr>
          <w:b/>
          <w:u w:val="single"/>
        </w:rPr>
      </w:pPr>
    </w:p>
    <w:p w:rsidR="00D70F9B" w:rsidRDefault="00D70F9B" w:rsidP="00D70F9B">
      <w:pPr>
        <w:jc w:val="center"/>
        <w:rPr>
          <w:b/>
          <w:u w:val="single"/>
        </w:rPr>
      </w:pPr>
    </w:p>
    <w:p w:rsidR="00D70F9B" w:rsidRDefault="00D70F9B" w:rsidP="00D70F9B">
      <w:pPr>
        <w:jc w:val="center"/>
        <w:rPr>
          <w:b/>
          <w:u w:val="single"/>
        </w:rPr>
      </w:pPr>
    </w:p>
    <w:sectPr w:rsidR="00D70F9B" w:rsidSect="008668AA">
      <w:pgSz w:w="11906" w:h="16838"/>
      <w:pgMar w:top="1418" w:right="170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dalus">
    <w:panose1 w:val="02020603050405020304"/>
    <w:charset w:val="00"/>
    <w:family w:val="roman"/>
    <w:pitch w:val="variable"/>
    <w:sig w:usb0="00002003" w:usb1="80000000" w:usb2="00000008" w:usb3="00000000" w:csb0="0000004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C5862"/>
    <w:multiLevelType w:val="hybridMultilevel"/>
    <w:tmpl w:val="7068D5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3C66A49"/>
    <w:multiLevelType w:val="hybridMultilevel"/>
    <w:tmpl w:val="60BEC1E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41B3112"/>
    <w:multiLevelType w:val="hybridMultilevel"/>
    <w:tmpl w:val="7C181E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94130D"/>
    <w:multiLevelType w:val="hybridMultilevel"/>
    <w:tmpl w:val="33B885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AD23924"/>
    <w:multiLevelType w:val="hybridMultilevel"/>
    <w:tmpl w:val="9A0C5F6C"/>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nsid w:val="0B060E23"/>
    <w:multiLevelType w:val="hybridMultilevel"/>
    <w:tmpl w:val="1C14A1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D797D77"/>
    <w:multiLevelType w:val="hybridMultilevel"/>
    <w:tmpl w:val="36C0E3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105E0793"/>
    <w:multiLevelType w:val="hybridMultilevel"/>
    <w:tmpl w:val="9A90FE1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1EC2CC7"/>
    <w:multiLevelType w:val="hybridMultilevel"/>
    <w:tmpl w:val="26B2DC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9">
    <w:nsid w:val="121C7603"/>
    <w:multiLevelType w:val="hybridMultilevel"/>
    <w:tmpl w:val="41C0CE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13DC085F"/>
    <w:multiLevelType w:val="hybridMultilevel"/>
    <w:tmpl w:val="BC766A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5045CBC"/>
    <w:multiLevelType w:val="hybridMultilevel"/>
    <w:tmpl w:val="F6D2A24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17A4259B"/>
    <w:multiLevelType w:val="hybridMultilevel"/>
    <w:tmpl w:val="450EBE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1D410BDC"/>
    <w:multiLevelType w:val="hybridMultilevel"/>
    <w:tmpl w:val="70F85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F3C07AC"/>
    <w:multiLevelType w:val="hybridMultilevel"/>
    <w:tmpl w:val="EF36845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FBE0147"/>
    <w:multiLevelType w:val="hybridMultilevel"/>
    <w:tmpl w:val="3CF876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270500C"/>
    <w:multiLevelType w:val="hybridMultilevel"/>
    <w:tmpl w:val="5B740B4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BF106BA"/>
    <w:multiLevelType w:val="hybridMultilevel"/>
    <w:tmpl w:val="98E61C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2C0C7AE3"/>
    <w:multiLevelType w:val="hybridMultilevel"/>
    <w:tmpl w:val="7B6665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2CA739D7"/>
    <w:multiLevelType w:val="hybridMultilevel"/>
    <w:tmpl w:val="0FAEC5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F214FE0"/>
    <w:multiLevelType w:val="hybridMultilevel"/>
    <w:tmpl w:val="F1D065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20948C8"/>
    <w:multiLevelType w:val="hybridMultilevel"/>
    <w:tmpl w:val="C1044D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33D77C1A"/>
    <w:multiLevelType w:val="hybridMultilevel"/>
    <w:tmpl w:val="6F4E617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4A305A4"/>
    <w:multiLevelType w:val="hybridMultilevel"/>
    <w:tmpl w:val="4C861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4E318AC"/>
    <w:multiLevelType w:val="hybridMultilevel"/>
    <w:tmpl w:val="76C037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35734CE5"/>
    <w:multiLevelType w:val="hybridMultilevel"/>
    <w:tmpl w:val="27A8D71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3B281A6C"/>
    <w:multiLevelType w:val="hybridMultilevel"/>
    <w:tmpl w:val="A7D413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3FE879FE"/>
    <w:multiLevelType w:val="hybridMultilevel"/>
    <w:tmpl w:val="5FC8F9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4281003D"/>
    <w:multiLevelType w:val="hybridMultilevel"/>
    <w:tmpl w:val="9EA22B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nsid w:val="46D50B02"/>
    <w:multiLevelType w:val="hybridMultilevel"/>
    <w:tmpl w:val="F024448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7FA7D95"/>
    <w:multiLevelType w:val="hybridMultilevel"/>
    <w:tmpl w:val="427E2C0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4AAA2932"/>
    <w:multiLevelType w:val="hybridMultilevel"/>
    <w:tmpl w:val="3AA656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D43549B"/>
    <w:multiLevelType w:val="hybridMultilevel"/>
    <w:tmpl w:val="0E08C9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52386917"/>
    <w:multiLevelType w:val="hybridMultilevel"/>
    <w:tmpl w:val="A49EAD5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30C468B"/>
    <w:multiLevelType w:val="hybridMultilevel"/>
    <w:tmpl w:val="74CAE39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nsid w:val="56984E70"/>
    <w:multiLevelType w:val="hybridMultilevel"/>
    <w:tmpl w:val="41F6FC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8550B09"/>
    <w:multiLevelType w:val="hybridMultilevel"/>
    <w:tmpl w:val="9DE4C4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nsid w:val="599B5BEA"/>
    <w:multiLevelType w:val="hybridMultilevel"/>
    <w:tmpl w:val="F91C687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3807651"/>
    <w:multiLevelType w:val="hybridMultilevel"/>
    <w:tmpl w:val="6C8E12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A6A4214"/>
    <w:multiLevelType w:val="hybridMultilevel"/>
    <w:tmpl w:val="523ADD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nsid w:val="6F7D5F49"/>
    <w:multiLevelType w:val="hybridMultilevel"/>
    <w:tmpl w:val="8AD818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nsid w:val="6FE323C8"/>
    <w:multiLevelType w:val="hybridMultilevel"/>
    <w:tmpl w:val="B15EE48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nsid w:val="714B117B"/>
    <w:multiLevelType w:val="hybridMultilevel"/>
    <w:tmpl w:val="8FC4D9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nsid w:val="72E03A99"/>
    <w:multiLevelType w:val="hybridMultilevel"/>
    <w:tmpl w:val="7BDAC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84256E5"/>
    <w:multiLevelType w:val="hybridMultilevel"/>
    <w:tmpl w:val="CF3832F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1"/>
  </w:num>
  <w:num w:numId="2">
    <w:abstractNumId w:val="20"/>
  </w:num>
  <w:num w:numId="3">
    <w:abstractNumId w:val="13"/>
  </w:num>
  <w:num w:numId="4">
    <w:abstractNumId w:val="44"/>
  </w:num>
  <w:num w:numId="5">
    <w:abstractNumId w:val="18"/>
  </w:num>
  <w:num w:numId="6">
    <w:abstractNumId w:val="5"/>
  </w:num>
  <w:num w:numId="7">
    <w:abstractNumId w:val="8"/>
  </w:num>
  <w:num w:numId="8">
    <w:abstractNumId w:val="23"/>
  </w:num>
  <w:num w:numId="9">
    <w:abstractNumId w:val="22"/>
  </w:num>
  <w:num w:numId="10">
    <w:abstractNumId w:val="43"/>
  </w:num>
  <w:num w:numId="11">
    <w:abstractNumId w:val="0"/>
  </w:num>
  <w:num w:numId="12">
    <w:abstractNumId w:val="32"/>
  </w:num>
  <w:num w:numId="13">
    <w:abstractNumId w:val="7"/>
  </w:num>
  <w:num w:numId="14">
    <w:abstractNumId w:val="9"/>
  </w:num>
  <w:num w:numId="15">
    <w:abstractNumId w:val="41"/>
  </w:num>
  <w:num w:numId="16">
    <w:abstractNumId w:val="14"/>
  </w:num>
  <w:num w:numId="17">
    <w:abstractNumId w:val="11"/>
  </w:num>
  <w:num w:numId="18">
    <w:abstractNumId w:val="12"/>
  </w:num>
  <w:num w:numId="19">
    <w:abstractNumId w:val="37"/>
  </w:num>
  <w:num w:numId="20">
    <w:abstractNumId w:val="2"/>
  </w:num>
  <w:num w:numId="21">
    <w:abstractNumId w:val="36"/>
  </w:num>
  <w:num w:numId="22">
    <w:abstractNumId w:val="29"/>
  </w:num>
  <w:num w:numId="23">
    <w:abstractNumId w:val="27"/>
  </w:num>
  <w:num w:numId="24">
    <w:abstractNumId w:val="38"/>
  </w:num>
  <w:num w:numId="25">
    <w:abstractNumId w:val="6"/>
  </w:num>
  <w:num w:numId="26">
    <w:abstractNumId w:val="10"/>
  </w:num>
  <w:num w:numId="27">
    <w:abstractNumId w:val="40"/>
  </w:num>
  <w:num w:numId="28">
    <w:abstractNumId w:val="34"/>
  </w:num>
  <w:num w:numId="29">
    <w:abstractNumId w:val="16"/>
  </w:num>
  <w:num w:numId="30">
    <w:abstractNumId w:val="24"/>
  </w:num>
  <w:num w:numId="31">
    <w:abstractNumId w:val="42"/>
  </w:num>
  <w:num w:numId="32">
    <w:abstractNumId w:val="3"/>
  </w:num>
  <w:num w:numId="33">
    <w:abstractNumId w:val="33"/>
  </w:num>
  <w:num w:numId="34">
    <w:abstractNumId w:val="15"/>
  </w:num>
  <w:num w:numId="35">
    <w:abstractNumId w:val="25"/>
  </w:num>
  <w:num w:numId="36">
    <w:abstractNumId w:val="17"/>
  </w:num>
  <w:num w:numId="37">
    <w:abstractNumId w:val="21"/>
  </w:num>
  <w:num w:numId="38">
    <w:abstractNumId w:val="26"/>
  </w:num>
  <w:num w:numId="39">
    <w:abstractNumId w:val="39"/>
  </w:num>
  <w:num w:numId="40">
    <w:abstractNumId w:val="1"/>
  </w:num>
  <w:num w:numId="41">
    <w:abstractNumId w:val="28"/>
  </w:num>
  <w:num w:numId="42">
    <w:abstractNumId w:val="19"/>
  </w:num>
  <w:num w:numId="43">
    <w:abstractNumId w:val="35"/>
  </w:num>
  <w:num w:numId="44">
    <w:abstractNumId w:val="4"/>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772"/>
    <w:rsid w:val="000636AE"/>
    <w:rsid w:val="00161EDB"/>
    <w:rsid w:val="003023FC"/>
    <w:rsid w:val="003D64DF"/>
    <w:rsid w:val="004166B1"/>
    <w:rsid w:val="004B053E"/>
    <w:rsid w:val="00562772"/>
    <w:rsid w:val="005736B6"/>
    <w:rsid w:val="008668AA"/>
    <w:rsid w:val="00884651"/>
    <w:rsid w:val="008B5A88"/>
    <w:rsid w:val="00CC2BCC"/>
    <w:rsid w:val="00CD656A"/>
    <w:rsid w:val="00D100BA"/>
    <w:rsid w:val="00D70F9B"/>
    <w:rsid w:val="00FF58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253F9-00A3-4858-B2F7-1EB4688F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F9B"/>
    <w:pPr>
      <w:spacing w:line="360" w:lineRule="auto"/>
      <w:ind w:firstLine="709"/>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62772"/>
    <w:rPr>
      <w:color w:val="0563C1" w:themeColor="hyperlink"/>
      <w:u w:val="single"/>
    </w:rPr>
  </w:style>
  <w:style w:type="table" w:styleId="Tablaconcuadrcula">
    <w:name w:val="Table Grid"/>
    <w:basedOn w:val="Tablanormal"/>
    <w:uiPriority w:val="59"/>
    <w:rsid w:val="00D70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1">
    <w:name w:val="Grid Table 4 Accent 1"/>
    <w:basedOn w:val="Tablanormal"/>
    <w:uiPriority w:val="49"/>
    <w:rsid w:val="00D70F9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normal5">
    <w:name w:val="Plain Table 5"/>
    <w:basedOn w:val="Tablanormal"/>
    <w:uiPriority w:val="45"/>
    <w:rsid w:val="004166B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6concolores-nfasis2">
    <w:name w:val="Grid Table 6 Colorful Accent 2"/>
    <w:basedOn w:val="Tablanormal"/>
    <w:uiPriority w:val="51"/>
    <w:rsid w:val="004166B1"/>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6concolores-nfasis1">
    <w:name w:val="Grid Table 6 Colorful Accent 1"/>
    <w:basedOn w:val="Tablanormal"/>
    <w:uiPriority w:val="51"/>
    <w:rsid w:val="004166B1"/>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Prrafodelista">
    <w:name w:val="List Paragraph"/>
    <w:basedOn w:val="Normal"/>
    <w:uiPriority w:val="34"/>
    <w:qFormat/>
    <w:rsid w:val="00161EDB"/>
    <w:pPr>
      <w:spacing w:line="259" w:lineRule="auto"/>
      <w:ind w:left="720" w:firstLine="0"/>
      <w:contextualSpacing/>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16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yarte.blogspot.mx/p/expresion-y-apreciacion-musical.html" TargetMode="External"/><Relationship Id="rId3" Type="http://schemas.openxmlformats.org/officeDocument/2006/relationships/styles" Target="styles.xml"/><Relationship Id="rId7" Type="http://schemas.openxmlformats.org/officeDocument/2006/relationships/hyperlink" Target="http://importarte.blogspot.mx/2012/05/importancia-de-la-educacion-artistic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91EB5-6194-465A-A5EB-FE34A821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755</Words>
  <Characters>4156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4</cp:revision>
  <dcterms:created xsi:type="dcterms:W3CDTF">2015-06-20T03:29:00Z</dcterms:created>
  <dcterms:modified xsi:type="dcterms:W3CDTF">2015-06-20T08:04:00Z</dcterms:modified>
</cp:coreProperties>
</file>