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59" w:rsidRDefault="00F8577C" w:rsidP="00F8577C">
      <w:pPr>
        <w:pStyle w:val="Ttulo1"/>
        <w:jc w:val="center"/>
      </w:pPr>
      <w:r>
        <w:t>Educación online: plataformas</w:t>
      </w:r>
      <w:r>
        <w:t xml:space="preserve"> </w:t>
      </w:r>
      <w:r>
        <w:t>educativas y el dilema de la apertura</w:t>
      </w:r>
      <w:r>
        <w:t>.</w:t>
      </w:r>
    </w:p>
    <w:p w:rsidR="00F8577C" w:rsidRDefault="00F8577C" w:rsidP="00F8577C"/>
    <w:p w:rsidR="00F8577C" w:rsidRDefault="00F8577C" w:rsidP="00F8577C">
      <w:pPr>
        <w:pStyle w:val="Ttulo2"/>
      </w:pPr>
      <w:r>
        <w:t xml:space="preserve">Introducción </w:t>
      </w:r>
    </w:p>
    <w:p w:rsidR="00A15F5A" w:rsidRDefault="00F8577C" w:rsidP="00F8577C">
      <w:r>
        <w:t xml:space="preserve">La educción a través de la tecnología ha ido mejorando con </w:t>
      </w:r>
      <w:r w:rsidR="00A15F5A">
        <w:t>e</w:t>
      </w:r>
      <w:r>
        <w:t xml:space="preserve">l tiempo. </w:t>
      </w:r>
      <w:r>
        <w:t xml:space="preserve"> </w:t>
      </w:r>
    </w:p>
    <w:p w:rsidR="0043214B" w:rsidRDefault="00A15F5A" w:rsidP="00F8577C">
      <w:r>
        <w:t xml:space="preserve">La </w:t>
      </w:r>
      <w:r w:rsidR="00F8577C">
        <w:t xml:space="preserve">educación a través de la Red ha recurrido a herramientas estandarizadas, o de desarrollo propio, para </w:t>
      </w:r>
      <w:r>
        <w:t xml:space="preserve">interactuar entre sus participantes, las </w:t>
      </w:r>
      <w:r w:rsidR="00F8577C">
        <w:t xml:space="preserve">herramientas son conocidas como </w:t>
      </w:r>
      <w:proofErr w:type="spellStart"/>
      <w:r w:rsidR="00F8577C">
        <w:t>Lea</w:t>
      </w:r>
      <w:r>
        <w:t>rning</w:t>
      </w:r>
      <w:proofErr w:type="spellEnd"/>
      <w:r>
        <w:t xml:space="preserve"> Management </w:t>
      </w:r>
      <w:proofErr w:type="spellStart"/>
      <w:r>
        <w:t>Systems</w:t>
      </w:r>
      <w:proofErr w:type="spellEnd"/>
      <w:r>
        <w:t xml:space="preserve"> o LMS, estas </w:t>
      </w:r>
      <w:r w:rsidR="00F8577C">
        <w:t>ofrecen a los alumnos un entorno cerrado y controlado en el que las instituciones académicas pueden establecer elementos como foros de participación, herramientas de retroalimentación, módulos educativos de contenidos, mecanismos de comunicación, etc., intentando proporcionar un ambiente lo más uniforme y familiar posible.</w:t>
      </w:r>
      <w:r>
        <w:t xml:space="preserve"> </w:t>
      </w:r>
      <w:r w:rsidR="00F8577C">
        <w:t xml:space="preserve"> A principios de 2008, el panorama de la educación a través de la Red1 reflejaba un fuerte predominio de una plataforma LMS denominada </w:t>
      </w:r>
      <w:proofErr w:type="spellStart"/>
      <w:r w:rsidR="00F8577C">
        <w:t>Blackboard</w:t>
      </w:r>
      <w:proofErr w:type="spellEnd"/>
      <w:r w:rsidR="00F8577C">
        <w:t xml:space="preserve">: </w:t>
      </w:r>
      <w:r>
        <w:t xml:space="preserve">estaba en </w:t>
      </w:r>
      <w:r w:rsidR="00F8577C">
        <w:t xml:space="preserve">más de </w:t>
      </w:r>
      <w:r>
        <w:t xml:space="preserve">2.200 instituciones educativas en 60 </w:t>
      </w:r>
      <w:r w:rsidR="00F8577C">
        <w:t>países, y</w:t>
      </w:r>
      <w:r w:rsidR="0043214B">
        <w:t xml:space="preserve"> n 2005 compró </w:t>
      </w:r>
      <w:r w:rsidR="00F8577C">
        <w:t xml:space="preserve">a </w:t>
      </w:r>
      <w:proofErr w:type="spellStart"/>
      <w:r w:rsidR="00F8577C">
        <w:t>WebCT</w:t>
      </w:r>
      <w:proofErr w:type="spellEnd"/>
    </w:p>
    <w:p w:rsidR="0043214B" w:rsidRDefault="00F8577C" w:rsidP="00F8577C">
      <w:proofErr w:type="spellStart"/>
      <w:r>
        <w:t>Moodle</w:t>
      </w:r>
      <w:proofErr w:type="spellEnd"/>
      <w:r>
        <w:t>, basada en software de código abierto, se planteaba como alternati</w:t>
      </w:r>
      <w:r w:rsidR="0043214B">
        <w:t xml:space="preserve">va interesante </w:t>
      </w:r>
      <w:r>
        <w:t>debido a su flexibilidad y menor coste, y lograba duplicar sus instalaciones de un año para otro</w:t>
      </w:r>
      <w:r w:rsidR="0043214B">
        <w:t>.</w:t>
      </w:r>
    </w:p>
    <w:p w:rsidR="0043214B" w:rsidRDefault="00F8577C" w:rsidP="00F8577C">
      <w:r>
        <w:t xml:space="preserve">La evolución de la Red,  ha sufrido importantes cambios durante 2005 y 2009, con el desarrollo de la Web 2.0: se trata de un funcionamiento más participativo y bidireccional, en la que los usuarios incrementan su nivel de implicación produciendo sus propios contenidos y publicándolos mediante herramientas sencillas. El crecimiento del ancho de banda en </w:t>
      </w:r>
      <w:r w:rsidR="0043214B">
        <w:t>hogares</w:t>
      </w:r>
      <w:r>
        <w:t xml:space="preserve">, la evolución de banda ancha y </w:t>
      </w:r>
      <w:r w:rsidR="0043214B">
        <w:t xml:space="preserve">el desarrollo de herramientas </w:t>
      </w:r>
      <w:r w:rsidR="00EF76A0">
        <w:t>los blogs. E</w:t>
      </w:r>
      <w:r w:rsidR="0043214B">
        <w:t xml:space="preserve">n 1996, </w:t>
      </w:r>
      <w:r w:rsidR="00EF76A0">
        <w:t xml:space="preserve">había </w:t>
      </w:r>
      <w:r w:rsidR="0043214B">
        <w:t xml:space="preserve">una Red constituida por unos cuarenta millones de usuarios en todo el mundo que se movían alrededor de unos 250.000 sitios web, y la mayor parte del tiempo </w:t>
      </w:r>
      <w:r w:rsidR="00EF76A0">
        <w:t xml:space="preserve">solo </w:t>
      </w:r>
      <w:r w:rsidR="0043214B">
        <w:t>descarga</w:t>
      </w:r>
      <w:r w:rsidR="00EF76A0">
        <w:t>ban</w:t>
      </w:r>
      <w:r w:rsidR="0043214B">
        <w:t xml:space="preserve"> información, en 2006 habíamos pasado a más de mil millones de personas que visitaban más de ochenta millones de sitios con una densidad de páginas muy superior y que, creaban los suyos propios y los subían a la Red de manera constante. </w:t>
      </w:r>
      <w:r w:rsidR="00EF76A0">
        <w:t>B</w:t>
      </w:r>
      <w:r w:rsidR="0043214B">
        <w:t xml:space="preserve">logs, foros, redes sociales convertían la red en un lugar que crecía con tasas inimaginables sometido a un dinamismo constante, con contenidos que, además, se relacionaban entre sí mediante enlaces y motores de búsqueda. </w:t>
      </w:r>
    </w:p>
    <w:p w:rsidR="00EF76A0" w:rsidRDefault="00EF76A0" w:rsidP="00EF76A0">
      <w:pPr>
        <w:pStyle w:val="Ttulo2"/>
      </w:pPr>
      <w:r>
        <w:t xml:space="preserve">Herramientas en la nube </w:t>
      </w:r>
    </w:p>
    <w:p w:rsidR="00EF76A0" w:rsidRDefault="001D7483" w:rsidP="00F8577C">
      <w:r>
        <w:t>E</w:t>
      </w:r>
      <w:r w:rsidR="00EF76A0">
        <w:t xml:space="preserve">l paso de los esquemas </w:t>
      </w:r>
      <w:r>
        <w:t>r</w:t>
      </w:r>
      <w:r w:rsidR="00EF76A0">
        <w:t xml:space="preserve">ed-céntricos, en los que los usuarios acceden a la Red mediante una amplia variedad de dispositivos y desde prácticamente cualquier lugar. </w:t>
      </w:r>
      <w:r>
        <w:t xml:space="preserve">En cada uno de ellos, utiliza diferente hardware, sistemas operativos o programas, mientras que sus datos se sitúan sin excepción en la propia Red, única manera de mantener su integridad. </w:t>
      </w:r>
    </w:p>
    <w:p w:rsidR="001D7483" w:rsidRDefault="001D7483" w:rsidP="001D7483">
      <w:pPr>
        <w:pStyle w:val="Ttulo2"/>
      </w:pPr>
      <w:r>
        <w:t xml:space="preserve">Replanteando la función de la plataforma </w:t>
      </w:r>
    </w:p>
    <w:p w:rsidR="003D3FE7" w:rsidRDefault="003D3FE7" w:rsidP="00F8577C">
      <w:r>
        <w:t>L</w:t>
      </w:r>
      <w:r w:rsidR="001D7483">
        <w:t xml:space="preserve">as plataformas educativas o LMS ofrecen una amplia gama de funciones: acceso a herramientas como casos o notas técnicas, calendario del curso, foros en los que se desarrolla la interacción entre alumnos y profesores, buzones de transferencia para la entrega de trabajos de los alumnos, </w:t>
      </w:r>
      <w:r w:rsidR="001D7483">
        <w:lastRenderedPageBreak/>
        <w:t xml:space="preserve">áreas de documentación donde reciben materiales, glosarios, libros de notas para recibir retroalimentación, áreas de creación de blogs y wikis, etc. La plataforma se estructura en modo modular, con un menú que da acceso a las diferentes opciones y que puede ser adaptado por la institución o por el profesor para ofrecer unas u otras funcionalidades, o para integrar módulos externos. </w:t>
      </w:r>
    </w:p>
    <w:p w:rsidR="00A52C7F" w:rsidRDefault="001D7483" w:rsidP="00F8577C">
      <w:r>
        <w:t xml:space="preserve">La razón por la que muchas instituciones optan por plataformas como </w:t>
      </w:r>
      <w:proofErr w:type="spellStart"/>
      <w:r>
        <w:t>Blackboard</w:t>
      </w:r>
      <w:proofErr w:type="spellEnd"/>
      <w:r>
        <w:t xml:space="preserve"> es</w:t>
      </w:r>
      <w:r w:rsidR="003D3FE7">
        <w:t xml:space="preserve"> </w:t>
      </w:r>
      <w:r>
        <w:t>que plantean un importante bagaje de experiencia y un servicio técnico que permite relajar en gran medida las funciones del personal de la organización, optimizando así su dedicación. Parece necesario,  replantearse la función de la plataforma. Inicialmente, servía para ofrecer a</w:t>
      </w:r>
      <w:r w:rsidR="003D3FE7">
        <w:t>l alumnado y</w:t>
      </w:r>
      <w:r>
        <w:t xml:space="preserve"> profesores, un entorno controlado y familiar. </w:t>
      </w:r>
      <w:r w:rsidR="003D3FE7">
        <w:t xml:space="preserve">A </w:t>
      </w:r>
      <w:r>
        <w:t>principios de 2003, este tipo de atributos eran necesarios: en general, las capacidades de los usuarios se limitaban a la consulta de pá</w:t>
      </w:r>
      <w:r w:rsidR="003D3FE7">
        <w:t>ginas web, pero se encontraban</w:t>
      </w:r>
      <w:r>
        <w:t xml:space="preserve"> limitados </w:t>
      </w:r>
      <w:r w:rsidR="003D3FE7">
        <w:t xml:space="preserve">al </w:t>
      </w:r>
      <w:r>
        <w:t>genera</w:t>
      </w:r>
      <w:r w:rsidR="003D3FE7">
        <w:t xml:space="preserve">r </w:t>
      </w:r>
      <w:r>
        <w:t>contenidos. La herramienta habitual para este tipo de funciones era el foro</w:t>
      </w:r>
      <w:r w:rsidR="00A52C7F">
        <w:t>.</w:t>
      </w:r>
    </w:p>
    <w:p w:rsidR="001D7483" w:rsidRDefault="00A52C7F" w:rsidP="00F8577C">
      <w:r>
        <w:t>L</w:t>
      </w:r>
      <w:r w:rsidR="001D7483">
        <w:t>as LMS planteaban una</w:t>
      </w:r>
      <w:r w:rsidR="003D3FE7">
        <w:t xml:space="preserve"> </w:t>
      </w:r>
      <w:r w:rsidR="003D3FE7">
        <w:t>manera fácil de desarrollar la interacción, y la flexibilidad suficiente como para integrar contenidos en un entorno de manejo sin excesivas barreras de entrada. A medida que el desarrollo de herramientas en la web fue progresando en paralelo con las habilidades de los alumnos para manejarlas, empezó a darse un interesante fenómeno: la institución facilitaba a sus estudiantes la plataform</w:t>
      </w:r>
      <w:r>
        <w:t xml:space="preserve">a para el desarrollo del curso. </w:t>
      </w:r>
      <w:r w:rsidR="003D3FE7">
        <w:t>El uso de mensajería instantánea creció con la incorporación de nuevas generaciones de estudiantes en las que esta herramienta gozaba de una enorme popularidad, y creció igualmente el porcentaje de enlaces externos a los que los alumnos hacían referencia. El papel del profesor</w:t>
      </w:r>
      <w:r>
        <w:t xml:space="preserve">, </w:t>
      </w:r>
      <w:r w:rsidR="003D3FE7">
        <w:t xml:space="preserve"> fue cambiando: en un entorno de </w:t>
      </w:r>
      <w:proofErr w:type="spellStart"/>
      <w:r w:rsidR="003D3FE7">
        <w:t>hiperabundancia</w:t>
      </w:r>
      <w:proofErr w:type="spellEnd"/>
      <w:r w:rsidR="003D3FE7">
        <w:t xml:space="preserve"> absoluta de información, éste ya no podía aspirar a ser quien más sabía de un tema determinado. El profesor empezó a ser, un </w:t>
      </w:r>
      <w:proofErr w:type="spellStart"/>
      <w:r w:rsidR="003D3FE7">
        <w:t>supernodo</w:t>
      </w:r>
      <w:proofErr w:type="spellEnd"/>
      <w:r w:rsidR="003D3FE7">
        <w:t xml:space="preserve"> conductor, con visibilidad sobre toda la comunidad, y que debía ser capaz de proporcionar cierta estructura y programa a la misma.</w:t>
      </w:r>
    </w:p>
    <w:p w:rsidR="00A52C7F" w:rsidRDefault="00A52C7F" w:rsidP="00A52C7F">
      <w:pPr>
        <w:pStyle w:val="Ttulo2"/>
      </w:pPr>
      <w:r>
        <w:t xml:space="preserve">Las funciones de la plataforma, sin la plataforma </w:t>
      </w:r>
    </w:p>
    <w:p w:rsidR="00A52C7F" w:rsidRDefault="00A52C7F" w:rsidP="00F8577C">
      <w:r>
        <w:t xml:space="preserve">En la mayor parte de los casos, utilizan los blogs como herramienta de presencia del alumno, en la que éste entrega aquellos trabajos y opiniones que le son requeridos. Los blogs pueden mantenerse cerrados y habilitados únicamente para su consulta por los miembros del grupo o </w:t>
      </w:r>
      <w:r>
        <w:t>bien abrirse</w:t>
      </w:r>
      <w:r>
        <w:t xml:space="preserve">. Los diferentes blogs del grupo son coordinados a través de un lector de </w:t>
      </w:r>
      <w:proofErr w:type="spellStart"/>
      <w:r>
        <w:t>feeds</w:t>
      </w:r>
      <w:proofErr w:type="spellEnd"/>
      <w:r>
        <w:t xml:space="preserve"> como Google Reader, </w:t>
      </w:r>
      <w:proofErr w:type="spellStart"/>
      <w:r>
        <w:t>Netvibes</w:t>
      </w:r>
      <w:proofErr w:type="spellEnd"/>
      <w:r>
        <w:t xml:space="preserve">, </w:t>
      </w:r>
      <w:proofErr w:type="spellStart"/>
      <w:r>
        <w:t>Bloglines</w:t>
      </w:r>
      <w:proofErr w:type="spellEnd"/>
      <w:r>
        <w:t xml:space="preserve"> u otros</w:t>
      </w:r>
      <w:r w:rsidR="004A124F">
        <w:t xml:space="preserve">. </w:t>
      </w:r>
      <w:r>
        <w:t xml:space="preserve">El intercambio de recursos externos se realiza a través de herramientas como </w:t>
      </w:r>
      <w:proofErr w:type="spellStart"/>
      <w:r>
        <w:t>Delicious</w:t>
      </w:r>
      <w:proofErr w:type="spellEnd"/>
      <w:r>
        <w:t xml:space="preserve">, en la que se crea una etiqueta o </w:t>
      </w:r>
      <w:proofErr w:type="spellStart"/>
      <w:r>
        <w:t>tag</w:t>
      </w:r>
      <w:proofErr w:type="spellEnd"/>
      <w:r>
        <w:t xml:space="preserve"> nueva que no posea resultados en la misma. Esa misma </w:t>
      </w:r>
      <w:proofErr w:type="spellStart"/>
      <w:r>
        <w:t>tag</w:t>
      </w:r>
      <w:proofErr w:type="spellEnd"/>
      <w:r>
        <w:t xml:space="preserve"> se utiliza en el caso de aquellos alumnos que deciden utilizar su blog para cuestiones adicionales o paralelas al desarrollo del curso para señalizar aquellas entradas que deben ser tenidas en cuenta por el profesor o sus compañeros. </w:t>
      </w:r>
      <w:r w:rsidR="004A124F">
        <w:t>L</w:t>
      </w:r>
      <w:r>
        <w:t>os alumnos pueden recurrir a otro tipo de herramientas</w:t>
      </w:r>
      <w:r w:rsidR="004A124F">
        <w:t xml:space="preserve"> de acuerdo  lo que requieran</w:t>
      </w:r>
      <w:r>
        <w:t xml:space="preserve">. Otras herramientas de interés son los llamados </w:t>
      </w:r>
      <w:proofErr w:type="spellStart"/>
      <w:r>
        <w:t>planets</w:t>
      </w:r>
      <w:proofErr w:type="spellEnd"/>
      <w:r>
        <w:t xml:space="preserve">, páginas que compilan de manera automática las actualizaciones de otra serie de páginas de una lista abierta o cerrada en función de la inclusión de determinados textos o etiquetas. Cada entrada en un blog del grupo debe ser adecuadamente etiquetada con descriptores de contenido, como por otro lado suele hacerse ya de manera aceptada en la mayor </w:t>
      </w:r>
      <w:r>
        <w:lastRenderedPageBreak/>
        <w:t>parte de los blogs en la red. Esto permite</w:t>
      </w:r>
      <w:r w:rsidR="004A124F">
        <w:t xml:space="preserve"> </w:t>
      </w:r>
      <w:r>
        <w:t xml:space="preserve">acceder al contenido generado en la clase bien a través </w:t>
      </w:r>
      <w:r w:rsidR="004A124F">
        <w:t xml:space="preserve">de una dimensión individual, </w:t>
      </w:r>
      <w:r>
        <w:t xml:space="preserve">o bien a través de una temática. </w:t>
      </w:r>
    </w:p>
    <w:p w:rsidR="004A124F" w:rsidRDefault="00904EEB" w:rsidP="00F8577C">
      <w:r>
        <w:t xml:space="preserve">Este planteamiento permite </w:t>
      </w:r>
      <w:r w:rsidR="004A124F">
        <w:t>mayor flexibilidad</w:t>
      </w:r>
      <w:r>
        <w:t>,</w:t>
      </w:r>
      <w:r w:rsidR="004A124F">
        <w:t xml:space="preserve"> al poder integrar nuevas herramientas. El caso del trabajo en grupos, la creciente popularización y facilidad de uso de los </w:t>
      </w:r>
      <w:proofErr w:type="spellStart"/>
      <w:r w:rsidR="004A124F">
        <w:t>Docs</w:t>
      </w:r>
      <w:proofErr w:type="spellEnd"/>
      <w:r w:rsidR="004A124F">
        <w:t xml:space="preserve"> de Google, que permiten no sólo trabajo simultáneo por parte de varias personas con control de cambios, sino también disponer de una ventana de chat integrada en la herramienta (Google </w:t>
      </w:r>
      <w:proofErr w:type="spellStart"/>
      <w:r w:rsidR="004A124F">
        <w:t>Talk</w:t>
      </w:r>
      <w:proofErr w:type="spellEnd"/>
      <w:r w:rsidR="004A124F">
        <w:t xml:space="preserve">) y la posibilidad de publicar el resultado en abierto si se desea de manera inmediata. La institución puede optar por ofrecer a sus alumnos un paquete cerrado de aplicaciones escogido mediante una estrategia de </w:t>
      </w:r>
      <w:proofErr w:type="spellStart"/>
      <w:r w:rsidR="004A124F">
        <w:t>best</w:t>
      </w:r>
      <w:proofErr w:type="spellEnd"/>
      <w:r w:rsidR="004A124F">
        <w:t>-of-</w:t>
      </w:r>
      <w:proofErr w:type="spellStart"/>
      <w:r w:rsidR="004A124F">
        <w:t>breed</w:t>
      </w:r>
      <w:proofErr w:type="spellEnd"/>
      <w:r w:rsidR="004A124F">
        <w:t xml:space="preserve">, o limitarse a desarrollar una lista de funciones y permitir que sean los propios alumnos los que tomen decisiones acerca de las herramientas a utilizar para cada una de ellas. </w:t>
      </w:r>
    </w:p>
    <w:p w:rsidR="004A124F" w:rsidRDefault="00904EEB" w:rsidP="00F8577C">
      <w:r>
        <w:t>L</w:t>
      </w:r>
      <w:r w:rsidR="004A124F">
        <w:t xml:space="preserve">as estadísticas de acceso ofrecen la posibilidad de generación de metadatos sobre la actividad de las herramientas de los alumnos. Cualquier sistema gratuito ofrece la posibilidad de reportar datos de acceso acerca de las páginas de los alumnos, y de considerarlas un indicador de su desempeño. La decisión de optar por una «plataforma sin plataforma» resulta, en contra de lo intuitivo, más compleja para las instituciones que la de simplemente seguir la «hoja de ruta» marcada por una plataforma y su inventario de herramientas. La estrategia de «plataforma sin plataforma» sitúa en la institución una demanda muy superior de conocimientos a la hora de valorar herramientas abiertas, sus posibilidades en caso de ser adoptadas, su capacidad de integración en las metodologías, la demanda que su monitorización impondría en el supervisor o profesor en caso de ser adoptadas, o incluso la posibilidad de que sean adoptadas al margen del beneplácito de la institución. </w:t>
      </w:r>
    </w:p>
    <w:p w:rsidR="001926BF" w:rsidRDefault="001926BF" w:rsidP="001926BF">
      <w:pPr>
        <w:pStyle w:val="Ttulo2"/>
      </w:pPr>
      <w:r>
        <w:t xml:space="preserve">Abierto o cerrado: un dilema interesante </w:t>
      </w:r>
    </w:p>
    <w:p w:rsidR="001926BF" w:rsidRDefault="001926BF" w:rsidP="00F8577C">
      <w:r>
        <w:t>Surge</w:t>
      </w:r>
      <w:r>
        <w:t xml:space="preserve"> cuando algunas instituciones empiezan a publicar, sin restricciones, una gran parte o la totalidad de su material. La iniciativa pionera Open </w:t>
      </w:r>
      <w:proofErr w:type="spellStart"/>
      <w:r>
        <w:t>Courseware</w:t>
      </w:r>
      <w:proofErr w:type="spellEnd"/>
      <w:r>
        <w:t xml:space="preserve"> (OCW) del MIT ha sido seguida por una amplia variedad de instituciones, que han entendido que la ventaja competitiva de una escuela no se basa tanto en el mero acceso a su</w:t>
      </w:r>
      <w:r>
        <w:t xml:space="preserve"> </w:t>
      </w:r>
      <w:r>
        <w:t xml:space="preserve">material como en las metodologías con las que hace uso del mismo, y han optado por hacer accesible sus materiales de estudio, generalmente mediante licencias </w:t>
      </w:r>
      <w:proofErr w:type="spellStart"/>
      <w:r>
        <w:t>Creative</w:t>
      </w:r>
      <w:proofErr w:type="spellEnd"/>
      <w:r>
        <w:t xml:space="preserve"> </w:t>
      </w:r>
      <w:proofErr w:type="spellStart"/>
      <w:r>
        <w:t>Commons</w:t>
      </w:r>
      <w:proofErr w:type="spellEnd"/>
      <w:r>
        <w:t xml:space="preserve"> con variados niveles de apertura. </w:t>
      </w:r>
    </w:p>
    <w:p w:rsidR="001926BF" w:rsidRPr="00F8577C" w:rsidRDefault="001926BF" w:rsidP="00F8577C">
      <w:r>
        <w:t xml:space="preserve">El ejercicio del control sobre los contenidos, por otro lado, resulta imposible: un alumno hará menciones a su institución que podrán ser positivas o negativas en función de su experiencia, y que actuarán de manera positiva o negativa sobre la percepción de la misma. En este sentido, el paso a una estrategia de apertura conlleva necesariamente una pérdida de control sobre la imagen de la institución: la marca pasa a estar manejada por la comunidad de usuarios de la misma. Los posibles efectos van más allá del simple hecho de su disponibilidad sin restricciones. </w:t>
      </w:r>
      <w:bookmarkStart w:id="0" w:name="_GoBack"/>
      <w:bookmarkEnd w:id="0"/>
    </w:p>
    <w:sectPr w:rsidR="001926BF" w:rsidRPr="00F8577C" w:rsidSect="00AF66D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7C"/>
    <w:rsid w:val="001926BF"/>
    <w:rsid w:val="001D7483"/>
    <w:rsid w:val="003D3FE7"/>
    <w:rsid w:val="0043214B"/>
    <w:rsid w:val="004A124F"/>
    <w:rsid w:val="008B7046"/>
    <w:rsid w:val="00904EEB"/>
    <w:rsid w:val="00A15F5A"/>
    <w:rsid w:val="00A52C7F"/>
    <w:rsid w:val="00AF66D8"/>
    <w:rsid w:val="00EF76A0"/>
    <w:rsid w:val="00F8577C"/>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857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57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8577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857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57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8577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1</cp:revision>
  <dcterms:created xsi:type="dcterms:W3CDTF">2015-06-29T16:30:00Z</dcterms:created>
  <dcterms:modified xsi:type="dcterms:W3CDTF">2015-06-29T17:27:00Z</dcterms:modified>
</cp:coreProperties>
</file>