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501" w:rsidRDefault="008D2501" w:rsidP="008D2501">
      <w:pPr>
        <w:jc w:val="center"/>
      </w:pPr>
      <w:r>
        <w:rPr>
          <w:noProof/>
          <w:lang w:eastAsia="es-MX"/>
        </w:rPr>
        <w:drawing>
          <wp:inline distT="0" distB="0" distL="0" distR="0" wp14:anchorId="19913A4E" wp14:editId="7376907C">
            <wp:extent cx="2544793" cy="1536917"/>
            <wp:effectExtent l="0" t="0" r="0" b="6350"/>
            <wp:docPr id="1" name="Imagen 1" descr="http://web.seducoahuila.gob.mx/cidies/BIBLIOTECA_DIGITAL%5CDB%5CL%5C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educoahuila.gob.mx/cidies/BIBLIOTECA_DIGITAL%5CDB%5CL%5CLOGOENEP.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9038" cy="1575717"/>
                    </a:xfrm>
                    <a:prstGeom prst="rect">
                      <a:avLst/>
                    </a:prstGeom>
                    <a:noFill/>
                    <a:ln>
                      <a:noFill/>
                    </a:ln>
                  </pic:spPr>
                </pic:pic>
              </a:graphicData>
            </a:graphic>
          </wp:inline>
        </w:drawing>
      </w:r>
    </w:p>
    <w:p w:rsidR="008D2501" w:rsidRPr="00B80E17" w:rsidRDefault="008D2501" w:rsidP="008D2501">
      <w:pPr>
        <w:rPr>
          <w:sz w:val="36"/>
          <w:szCs w:val="36"/>
        </w:rPr>
      </w:pPr>
    </w:p>
    <w:p w:rsidR="008D2501" w:rsidRPr="00B80E17" w:rsidRDefault="008D2501" w:rsidP="008D2501">
      <w:pPr>
        <w:jc w:val="center"/>
        <w:rPr>
          <w:rFonts w:ascii="Arial" w:hAnsi="Arial" w:cs="Arial"/>
          <w:b/>
          <w:sz w:val="36"/>
          <w:szCs w:val="36"/>
        </w:rPr>
      </w:pPr>
      <w:r w:rsidRPr="00B80E17">
        <w:rPr>
          <w:rFonts w:ascii="Arial" w:hAnsi="Arial" w:cs="Arial"/>
          <w:b/>
          <w:sz w:val="36"/>
          <w:szCs w:val="36"/>
        </w:rPr>
        <w:t>ESCUELA NORMAL DE EDUCA</w:t>
      </w:r>
      <w:r>
        <w:rPr>
          <w:rFonts w:ascii="Arial" w:hAnsi="Arial" w:cs="Arial"/>
          <w:b/>
          <w:sz w:val="36"/>
          <w:szCs w:val="36"/>
        </w:rPr>
        <w:t>CIÓ</w:t>
      </w:r>
      <w:r w:rsidRPr="00B80E17">
        <w:rPr>
          <w:rFonts w:ascii="Arial" w:hAnsi="Arial" w:cs="Arial"/>
          <w:b/>
          <w:sz w:val="36"/>
          <w:szCs w:val="36"/>
        </w:rPr>
        <w:t>N PREESCOLAR</w:t>
      </w:r>
    </w:p>
    <w:p w:rsidR="008D2501" w:rsidRPr="00B80E17" w:rsidRDefault="008D2501" w:rsidP="008D2501">
      <w:pPr>
        <w:jc w:val="center"/>
        <w:rPr>
          <w:rFonts w:ascii="Arial" w:hAnsi="Arial" w:cs="Arial"/>
          <w:b/>
          <w:sz w:val="32"/>
          <w:szCs w:val="32"/>
        </w:rPr>
      </w:pPr>
    </w:p>
    <w:p w:rsidR="008D2501" w:rsidRPr="00B80E17" w:rsidRDefault="008D2501" w:rsidP="008D2501">
      <w:pPr>
        <w:jc w:val="center"/>
        <w:rPr>
          <w:rFonts w:ascii="Arial" w:hAnsi="Arial" w:cs="Arial"/>
          <w:sz w:val="32"/>
          <w:szCs w:val="32"/>
          <w:u w:val="single"/>
        </w:rPr>
      </w:pPr>
      <w:r w:rsidRPr="00B80E17">
        <w:rPr>
          <w:rFonts w:ascii="Arial" w:hAnsi="Arial" w:cs="Arial"/>
          <w:sz w:val="32"/>
          <w:szCs w:val="32"/>
          <w:u w:val="single"/>
        </w:rPr>
        <w:t>“Registro de Observación”</w:t>
      </w:r>
    </w:p>
    <w:p w:rsidR="008D2501" w:rsidRDefault="008D2501" w:rsidP="008D2501">
      <w:pPr>
        <w:jc w:val="center"/>
        <w:rPr>
          <w:rFonts w:ascii="Arial" w:hAnsi="Arial" w:cs="Arial"/>
          <w:sz w:val="32"/>
          <w:szCs w:val="32"/>
        </w:rPr>
      </w:pPr>
      <w:r w:rsidRPr="00B80E17">
        <w:rPr>
          <w:rFonts w:ascii="Arial" w:hAnsi="Arial" w:cs="Arial"/>
          <w:b/>
          <w:sz w:val="32"/>
          <w:szCs w:val="32"/>
        </w:rPr>
        <w:t>CURSO:</w:t>
      </w:r>
      <w:r w:rsidRPr="00B80E17">
        <w:rPr>
          <w:rFonts w:ascii="Arial" w:hAnsi="Arial" w:cs="Arial"/>
          <w:sz w:val="32"/>
          <w:szCs w:val="32"/>
        </w:rPr>
        <w:t xml:space="preserve"> Desarrollo del pensamiento y lengua en la infancia.</w:t>
      </w:r>
    </w:p>
    <w:p w:rsidR="008D2501" w:rsidRPr="00B80E17" w:rsidRDefault="008D2501" w:rsidP="008D2501">
      <w:pPr>
        <w:jc w:val="center"/>
        <w:rPr>
          <w:rFonts w:ascii="Arial" w:hAnsi="Arial" w:cs="Arial"/>
          <w:sz w:val="32"/>
          <w:szCs w:val="32"/>
        </w:rPr>
      </w:pPr>
    </w:p>
    <w:p w:rsidR="008D2501" w:rsidRPr="00B80E17" w:rsidRDefault="008D2501" w:rsidP="008D2501">
      <w:pPr>
        <w:jc w:val="center"/>
        <w:rPr>
          <w:rFonts w:ascii="Arial" w:hAnsi="Arial" w:cs="Arial"/>
          <w:sz w:val="32"/>
          <w:szCs w:val="32"/>
        </w:rPr>
      </w:pPr>
      <w:r w:rsidRPr="00B80E17">
        <w:rPr>
          <w:rFonts w:ascii="Arial" w:hAnsi="Arial" w:cs="Arial"/>
          <w:b/>
          <w:sz w:val="32"/>
          <w:szCs w:val="32"/>
        </w:rPr>
        <w:t>DOCENTE:</w:t>
      </w:r>
      <w:r w:rsidRPr="00B80E17">
        <w:rPr>
          <w:rFonts w:ascii="Arial" w:hAnsi="Arial" w:cs="Arial"/>
          <w:sz w:val="32"/>
          <w:szCs w:val="32"/>
        </w:rPr>
        <w:t xml:space="preserve"> Rosa </w:t>
      </w:r>
      <w:proofErr w:type="spellStart"/>
      <w:r w:rsidRPr="00B80E17">
        <w:rPr>
          <w:rFonts w:ascii="Arial" w:hAnsi="Arial" w:cs="Arial"/>
          <w:sz w:val="32"/>
          <w:szCs w:val="32"/>
        </w:rPr>
        <w:t>Velia</w:t>
      </w:r>
      <w:proofErr w:type="spellEnd"/>
      <w:r w:rsidRPr="00B80E17">
        <w:rPr>
          <w:rFonts w:ascii="Arial" w:hAnsi="Arial" w:cs="Arial"/>
          <w:sz w:val="32"/>
          <w:szCs w:val="32"/>
        </w:rPr>
        <w:t xml:space="preserve"> Del Rio Tijerina</w:t>
      </w:r>
    </w:p>
    <w:p w:rsidR="008D2501" w:rsidRDefault="008D2501" w:rsidP="008D2501">
      <w:pPr>
        <w:jc w:val="center"/>
        <w:rPr>
          <w:rFonts w:ascii="Arial" w:hAnsi="Arial" w:cs="Arial"/>
          <w:b/>
          <w:sz w:val="32"/>
          <w:szCs w:val="32"/>
        </w:rPr>
      </w:pPr>
    </w:p>
    <w:p w:rsidR="008D2501" w:rsidRDefault="008D2501" w:rsidP="008D2501">
      <w:pPr>
        <w:jc w:val="center"/>
        <w:rPr>
          <w:rFonts w:ascii="Arial" w:hAnsi="Arial" w:cs="Arial"/>
          <w:sz w:val="32"/>
          <w:szCs w:val="32"/>
        </w:rPr>
      </w:pPr>
      <w:r w:rsidRPr="00B80E17">
        <w:rPr>
          <w:rFonts w:ascii="Arial" w:hAnsi="Arial" w:cs="Arial"/>
          <w:b/>
          <w:sz w:val="32"/>
          <w:szCs w:val="32"/>
        </w:rPr>
        <w:t>ALUMNA:</w:t>
      </w:r>
      <w:r w:rsidRPr="00B80E17">
        <w:rPr>
          <w:rFonts w:ascii="Arial" w:hAnsi="Arial" w:cs="Arial"/>
          <w:sz w:val="32"/>
          <w:szCs w:val="32"/>
        </w:rPr>
        <w:t xml:space="preserve"> Laura Ruby Hernández Rodríguez.</w:t>
      </w:r>
    </w:p>
    <w:p w:rsidR="008D2501" w:rsidRPr="00B80E17" w:rsidRDefault="008D2501" w:rsidP="008D2501">
      <w:pPr>
        <w:jc w:val="center"/>
        <w:rPr>
          <w:rFonts w:ascii="Arial" w:hAnsi="Arial" w:cs="Arial"/>
          <w:sz w:val="32"/>
          <w:szCs w:val="32"/>
        </w:rPr>
      </w:pPr>
    </w:p>
    <w:p w:rsidR="008D2501" w:rsidRPr="00B80E17" w:rsidRDefault="008D2501" w:rsidP="008D2501">
      <w:pPr>
        <w:jc w:val="center"/>
        <w:rPr>
          <w:rFonts w:ascii="Arial" w:hAnsi="Arial" w:cs="Arial"/>
          <w:sz w:val="32"/>
          <w:szCs w:val="32"/>
        </w:rPr>
      </w:pPr>
      <w:r w:rsidRPr="00B80E17">
        <w:rPr>
          <w:rFonts w:ascii="Arial" w:hAnsi="Arial" w:cs="Arial"/>
          <w:b/>
          <w:sz w:val="32"/>
          <w:szCs w:val="32"/>
        </w:rPr>
        <w:t>GRADO:</w:t>
      </w:r>
      <w:r w:rsidRPr="00B80E17">
        <w:rPr>
          <w:rFonts w:ascii="Arial" w:hAnsi="Arial" w:cs="Arial"/>
          <w:sz w:val="32"/>
          <w:szCs w:val="32"/>
        </w:rPr>
        <w:t xml:space="preserve">    2°                 </w:t>
      </w:r>
      <w:r>
        <w:rPr>
          <w:rFonts w:ascii="Arial" w:hAnsi="Arial" w:cs="Arial"/>
          <w:b/>
          <w:sz w:val="32"/>
          <w:szCs w:val="32"/>
        </w:rPr>
        <w:t>SECCIÓ</w:t>
      </w:r>
      <w:r w:rsidRPr="00B80E17">
        <w:rPr>
          <w:rFonts w:ascii="Arial" w:hAnsi="Arial" w:cs="Arial"/>
          <w:b/>
          <w:sz w:val="32"/>
          <w:szCs w:val="32"/>
        </w:rPr>
        <w:t>N:</w:t>
      </w:r>
      <w:r w:rsidRPr="00B80E17">
        <w:rPr>
          <w:rFonts w:ascii="Arial" w:hAnsi="Arial" w:cs="Arial"/>
          <w:sz w:val="32"/>
          <w:szCs w:val="32"/>
        </w:rPr>
        <w:t xml:space="preserve"> “B”</w:t>
      </w:r>
    </w:p>
    <w:p w:rsidR="008D2501" w:rsidRDefault="008D2501" w:rsidP="008D2501">
      <w:pPr>
        <w:jc w:val="center"/>
      </w:pPr>
    </w:p>
    <w:p w:rsidR="008D2501" w:rsidRDefault="008D2501" w:rsidP="008D2501">
      <w:pPr>
        <w:jc w:val="center"/>
      </w:pPr>
    </w:p>
    <w:p w:rsidR="008D2501" w:rsidRDefault="008D2501" w:rsidP="008D2501">
      <w:pPr>
        <w:jc w:val="center"/>
      </w:pPr>
    </w:p>
    <w:p w:rsidR="008D2501" w:rsidRDefault="008D2501" w:rsidP="008D2501">
      <w:pPr>
        <w:jc w:val="center"/>
      </w:pPr>
    </w:p>
    <w:p w:rsidR="008D2501" w:rsidRDefault="008D2501" w:rsidP="008D2501">
      <w:pPr>
        <w:jc w:val="center"/>
      </w:pPr>
    </w:p>
    <w:p w:rsidR="008D2501" w:rsidRDefault="008D2501" w:rsidP="008D2501">
      <w:pPr>
        <w:jc w:val="center"/>
      </w:pPr>
    </w:p>
    <w:p w:rsidR="008D2501" w:rsidRDefault="008D2501" w:rsidP="008D2501">
      <w:pPr>
        <w:jc w:val="center"/>
      </w:pPr>
    </w:p>
    <w:p w:rsidR="008D2501" w:rsidRDefault="008D2501" w:rsidP="008D2501">
      <w:pPr>
        <w:jc w:val="center"/>
      </w:pPr>
    </w:p>
    <w:p w:rsidR="008D2501" w:rsidRPr="00660FFA" w:rsidRDefault="008D2501" w:rsidP="008D2501">
      <w:pPr>
        <w:jc w:val="center"/>
        <w:rPr>
          <w:rFonts w:ascii="Arial" w:hAnsi="Arial" w:cs="Arial"/>
          <w:b/>
          <w:sz w:val="32"/>
          <w:szCs w:val="32"/>
        </w:rPr>
      </w:pPr>
      <w:r w:rsidRPr="00660FFA">
        <w:rPr>
          <w:rFonts w:ascii="Arial" w:hAnsi="Arial" w:cs="Arial"/>
          <w:b/>
          <w:sz w:val="32"/>
          <w:szCs w:val="32"/>
        </w:rPr>
        <w:lastRenderedPageBreak/>
        <w:t>Registro de Observación</w:t>
      </w:r>
    </w:p>
    <w:p w:rsidR="008D2501" w:rsidRDefault="008D2501" w:rsidP="008D2501">
      <w:pPr>
        <w:jc w:val="center"/>
      </w:pPr>
    </w:p>
    <w:p w:rsidR="008D2501" w:rsidRPr="00660FFA" w:rsidRDefault="008D2501" w:rsidP="008D2501">
      <w:pPr>
        <w:spacing w:line="360" w:lineRule="auto"/>
        <w:jc w:val="both"/>
        <w:rPr>
          <w:rFonts w:ascii="Arial" w:hAnsi="Arial" w:cs="Arial"/>
          <w:sz w:val="24"/>
          <w:szCs w:val="24"/>
        </w:rPr>
      </w:pPr>
      <w:r w:rsidRPr="00660FFA">
        <w:rPr>
          <w:rFonts w:ascii="Arial" w:hAnsi="Arial" w:cs="Arial"/>
          <w:sz w:val="24"/>
          <w:szCs w:val="24"/>
        </w:rPr>
        <w:t>En la observación que realicé en el Jardín de Niños “Brígida García de Juárez” los días 22, 23, 24 de Octubre del presente año, con el grupo de 2° “B”, pude percatarme que en su etapa “Preescolar”, tiene fases muy diferenciadas entre sí. Considero importante la etapa en la cual se construye el lenguaje tanto oral como escrito, por eso es necesario que se le enseñe de una manera correcta, ya que de manera que va aprendiendo, el niño va enriqueciendo su vocabulario, hasta que adquiere un uso correcto.</w:t>
      </w:r>
    </w:p>
    <w:p w:rsidR="008D2501" w:rsidRDefault="008D2501" w:rsidP="008D2501">
      <w:pPr>
        <w:spacing w:line="360" w:lineRule="auto"/>
        <w:jc w:val="both"/>
        <w:rPr>
          <w:rFonts w:ascii="Arial" w:hAnsi="Arial" w:cs="Arial"/>
          <w:color w:val="333333"/>
          <w:sz w:val="24"/>
          <w:szCs w:val="24"/>
          <w:shd w:val="clear" w:color="auto" w:fill="FFFFFF"/>
        </w:rPr>
      </w:pPr>
      <w:r w:rsidRPr="00660FFA">
        <w:rPr>
          <w:rFonts w:ascii="Arial" w:hAnsi="Arial" w:cs="Arial"/>
          <w:sz w:val="24"/>
          <w:szCs w:val="24"/>
        </w:rPr>
        <w:t xml:space="preserve">En cuanto al lenguaje oral, la educadora lo favorecía por medio de la comunicación, el dialogo, la interacción, </w:t>
      </w:r>
      <w:r w:rsidRPr="00660FFA">
        <w:rPr>
          <w:rFonts w:ascii="Arial" w:hAnsi="Arial" w:cs="Arial"/>
          <w:color w:val="333333"/>
          <w:sz w:val="24"/>
          <w:szCs w:val="24"/>
          <w:shd w:val="clear" w:color="auto" w:fill="FFFFFF"/>
        </w:rPr>
        <w:t>dado que el niño en esta etapa no sabe dialogar, es que, a partir de los 3-4 años hay que enseñarle a conversar. Es evidente que con este tipo de situaciones que generen al niño la necesidad de comunicarse,</w:t>
      </w:r>
    </w:p>
    <w:p w:rsidR="008D2501" w:rsidRPr="00660FFA" w:rsidRDefault="008D2501" w:rsidP="008D2501">
      <w:pPr>
        <w:spacing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Irá</w:t>
      </w:r>
      <w:r w:rsidRPr="00660FFA">
        <w:rPr>
          <w:rFonts w:ascii="Arial" w:hAnsi="Arial" w:cs="Arial"/>
          <w:color w:val="333333"/>
          <w:sz w:val="24"/>
          <w:szCs w:val="24"/>
          <w:shd w:val="clear" w:color="auto" w:fill="FFFFFF"/>
        </w:rPr>
        <w:t xml:space="preserve"> adquiriendo nuevas palabras para que este vaya transformado su vocabulario. Corregirá poco a poco su fonética (Sonido de las palabras) e irá aprendiendo a situar las frases con arreglo a una adecuada sintaxis (Reglas o símbolos que regulan en las palabras para producir oraciones), dándose cuenta de los diferentes giros posibles y de los diferentes significados que de éstos se deriva dentro del lenguaje.</w:t>
      </w:r>
    </w:p>
    <w:p w:rsidR="008D2501" w:rsidRPr="00660FFA" w:rsidRDefault="008D2501" w:rsidP="008D2501">
      <w:pPr>
        <w:spacing w:line="360" w:lineRule="auto"/>
        <w:jc w:val="both"/>
        <w:rPr>
          <w:rFonts w:ascii="Arial" w:hAnsi="Arial" w:cs="Arial"/>
          <w:color w:val="333333"/>
          <w:sz w:val="24"/>
          <w:szCs w:val="24"/>
          <w:shd w:val="clear" w:color="auto" w:fill="FFFFFF"/>
        </w:rPr>
      </w:pPr>
      <w:r w:rsidRPr="00660FFA">
        <w:rPr>
          <w:rFonts w:ascii="Arial" w:hAnsi="Arial" w:cs="Arial"/>
          <w:color w:val="333333"/>
          <w:sz w:val="24"/>
          <w:szCs w:val="24"/>
          <w:shd w:val="clear" w:color="auto" w:fill="FFFFFF"/>
        </w:rPr>
        <w:t>El niño al interactuar con el medio exterior, no solo aprenderá a comunicarse, más que nada aprenderá a expresar sus ideas, sentimiento u opiniones, mismas que trabajaba la educadora.</w:t>
      </w:r>
    </w:p>
    <w:p w:rsidR="008D2501" w:rsidRPr="00660FFA" w:rsidRDefault="008D2501" w:rsidP="008D2501">
      <w:pPr>
        <w:spacing w:line="360" w:lineRule="auto"/>
        <w:jc w:val="both"/>
        <w:rPr>
          <w:rFonts w:ascii="Arial" w:hAnsi="Arial" w:cs="Arial"/>
          <w:color w:val="333333"/>
          <w:sz w:val="24"/>
          <w:szCs w:val="24"/>
          <w:shd w:val="clear" w:color="auto" w:fill="FFFFFF"/>
        </w:rPr>
      </w:pPr>
      <w:r w:rsidRPr="00660FFA">
        <w:rPr>
          <w:rFonts w:ascii="Arial" w:hAnsi="Arial" w:cs="Arial"/>
          <w:color w:val="333333"/>
          <w:sz w:val="24"/>
          <w:szCs w:val="24"/>
          <w:shd w:val="clear" w:color="auto" w:fill="FFFFFF"/>
        </w:rPr>
        <w:t>Desde el primer momento la educadora dejaba claro el respeto, hacia quien habla, así mismo se daba oportunidad a que todos tomaran la palabra para que pudieran expresarse.</w:t>
      </w:r>
    </w:p>
    <w:p w:rsidR="008D2501" w:rsidRPr="00660FFA" w:rsidRDefault="008D2501" w:rsidP="008D2501">
      <w:pPr>
        <w:spacing w:line="360" w:lineRule="auto"/>
        <w:jc w:val="both"/>
        <w:rPr>
          <w:rFonts w:ascii="Arial" w:hAnsi="Arial" w:cs="Arial"/>
          <w:color w:val="333333"/>
          <w:sz w:val="24"/>
          <w:szCs w:val="24"/>
          <w:shd w:val="clear" w:color="auto" w:fill="FFFFFF"/>
        </w:rPr>
      </w:pPr>
      <w:r w:rsidRPr="00660FFA">
        <w:rPr>
          <w:rFonts w:ascii="Arial" w:hAnsi="Arial" w:cs="Arial"/>
          <w:color w:val="333333"/>
          <w:sz w:val="24"/>
          <w:szCs w:val="24"/>
          <w:shd w:val="clear" w:color="auto" w:fill="FFFFFF"/>
        </w:rPr>
        <w:t xml:space="preserve">Se realizaban actividades de integración como el saludar, etc. Misma que favorece de cierta manera la seguridad en ellos al expresarse con las demás personas </w:t>
      </w:r>
    </w:p>
    <w:p w:rsidR="008D2501" w:rsidRPr="00660FFA" w:rsidRDefault="008D2501" w:rsidP="008D2501">
      <w:pPr>
        <w:spacing w:line="360" w:lineRule="auto"/>
        <w:jc w:val="both"/>
        <w:rPr>
          <w:rFonts w:ascii="Arial" w:hAnsi="Arial" w:cs="Arial"/>
          <w:color w:val="333333"/>
          <w:sz w:val="24"/>
          <w:szCs w:val="24"/>
          <w:shd w:val="clear" w:color="auto" w:fill="FFFFFF"/>
        </w:rPr>
      </w:pPr>
      <w:r w:rsidRPr="00660FFA">
        <w:rPr>
          <w:rFonts w:ascii="Arial" w:hAnsi="Arial" w:cs="Arial"/>
          <w:color w:val="333333"/>
          <w:sz w:val="24"/>
          <w:szCs w:val="24"/>
          <w:shd w:val="clear" w:color="auto" w:fill="FFFFFF"/>
        </w:rPr>
        <w:t>En cuanto al lenguaje escrito observé que al</w:t>
      </w:r>
      <w:r w:rsidRPr="00660FFA">
        <w:rPr>
          <w:rFonts w:ascii="Arial" w:hAnsi="Arial" w:cs="Arial"/>
          <w:color w:val="333333"/>
          <w:sz w:val="24"/>
          <w:szCs w:val="24"/>
          <w:shd w:val="clear" w:color="auto" w:fill="FFFFFF"/>
        </w:rPr>
        <w:softHyphen/>
        <w:t>gu</w:t>
      </w:r>
      <w:r w:rsidRPr="00660FFA">
        <w:rPr>
          <w:rFonts w:ascii="Arial" w:hAnsi="Arial" w:cs="Arial"/>
          <w:color w:val="333333"/>
          <w:sz w:val="24"/>
          <w:szCs w:val="24"/>
          <w:shd w:val="clear" w:color="auto" w:fill="FFFFFF"/>
        </w:rPr>
        <w:softHyphen/>
        <w:t>nos niños manifiestan es</w:t>
      </w:r>
      <w:r w:rsidRPr="00660FFA">
        <w:rPr>
          <w:rFonts w:ascii="Arial" w:hAnsi="Arial" w:cs="Arial"/>
          <w:color w:val="333333"/>
          <w:sz w:val="24"/>
          <w:szCs w:val="24"/>
          <w:shd w:val="clear" w:color="auto" w:fill="FFFFFF"/>
        </w:rPr>
        <w:softHyphen/>
        <w:t>pon</w:t>
      </w:r>
      <w:r w:rsidRPr="00660FFA">
        <w:rPr>
          <w:rFonts w:ascii="Arial" w:hAnsi="Arial" w:cs="Arial"/>
          <w:color w:val="333333"/>
          <w:sz w:val="24"/>
          <w:szCs w:val="24"/>
          <w:shd w:val="clear" w:color="auto" w:fill="FFFFFF"/>
        </w:rPr>
        <w:softHyphen/>
        <w:t>tá</w:t>
      </w:r>
      <w:r w:rsidRPr="00660FFA">
        <w:rPr>
          <w:rFonts w:ascii="Arial" w:hAnsi="Arial" w:cs="Arial"/>
          <w:color w:val="333333"/>
          <w:sz w:val="24"/>
          <w:szCs w:val="24"/>
          <w:shd w:val="clear" w:color="auto" w:fill="FFFFFF"/>
        </w:rPr>
        <w:softHyphen/>
        <w:t>nea</w:t>
      </w:r>
      <w:r w:rsidRPr="00660FFA">
        <w:rPr>
          <w:rFonts w:ascii="Arial" w:hAnsi="Arial" w:cs="Arial"/>
          <w:color w:val="333333"/>
          <w:sz w:val="24"/>
          <w:szCs w:val="24"/>
          <w:shd w:val="clear" w:color="auto" w:fill="FFFFFF"/>
        </w:rPr>
        <w:softHyphen/>
        <w:t>men</w:t>
      </w:r>
      <w:r w:rsidRPr="00660FFA">
        <w:rPr>
          <w:rFonts w:ascii="Arial" w:hAnsi="Arial" w:cs="Arial"/>
          <w:color w:val="333333"/>
          <w:sz w:val="24"/>
          <w:szCs w:val="24"/>
          <w:shd w:val="clear" w:color="auto" w:fill="FFFFFF"/>
        </w:rPr>
        <w:softHyphen/>
        <w:t>te de</w:t>
      </w:r>
      <w:r w:rsidRPr="00660FFA">
        <w:rPr>
          <w:rFonts w:ascii="Arial" w:hAnsi="Arial" w:cs="Arial"/>
          <w:color w:val="333333"/>
          <w:sz w:val="24"/>
          <w:szCs w:val="24"/>
          <w:shd w:val="clear" w:color="auto" w:fill="FFFFFF"/>
        </w:rPr>
        <w:softHyphen/>
        <w:t>seos de es</w:t>
      </w:r>
      <w:r w:rsidRPr="00660FFA">
        <w:rPr>
          <w:rFonts w:ascii="Arial" w:hAnsi="Arial" w:cs="Arial"/>
          <w:color w:val="333333"/>
          <w:sz w:val="24"/>
          <w:szCs w:val="24"/>
          <w:shd w:val="clear" w:color="auto" w:fill="FFFFFF"/>
        </w:rPr>
        <w:softHyphen/>
        <w:t>cri</w:t>
      </w:r>
      <w:r w:rsidRPr="00660FFA">
        <w:rPr>
          <w:rFonts w:ascii="Arial" w:hAnsi="Arial" w:cs="Arial"/>
          <w:color w:val="333333"/>
          <w:sz w:val="24"/>
          <w:szCs w:val="24"/>
          <w:shd w:val="clear" w:color="auto" w:fill="FFFFFF"/>
        </w:rPr>
        <w:softHyphen/>
        <w:t>bir por</w:t>
      </w:r>
      <w:r w:rsidRPr="00660FFA">
        <w:rPr>
          <w:rFonts w:ascii="Arial" w:hAnsi="Arial" w:cs="Arial"/>
          <w:color w:val="333333"/>
          <w:sz w:val="24"/>
          <w:szCs w:val="24"/>
          <w:shd w:val="clear" w:color="auto" w:fill="FFFFFF"/>
        </w:rPr>
        <w:softHyphen/>
        <w:t>que pro</w:t>
      </w:r>
      <w:r w:rsidRPr="00660FFA">
        <w:rPr>
          <w:rFonts w:ascii="Arial" w:hAnsi="Arial" w:cs="Arial"/>
          <w:color w:val="333333"/>
          <w:sz w:val="24"/>
          <w:szCs w:val="24"/>
          <w:shd w:val="clear" w:color="auto" w:fill="FFFFFF"/>
        </w:rPr>
        <w:softHyphen/>
        <w:t>vie</w:t>
      </w:r>
      <w:r w:rsidRPr="00660FFA">
        <w:rPr>
          <w:rFonts w:ascii="Arial" w:hAnsi="Arial" w:cs="Arial"/>
          <w:color w:val="333333"/>
          <w:sz w:val="24"/>
          <w:szCs w:val="24"/>
          <w:shd w:val="clear" w:color="auto" w:fill="FFFFFF"/>
        </w:rPr>
        <w:softHyphen/>
        <w:t>nen de con</w:t>
      </w:r>
      <w:r w:rsidRPr="00660FFA">
        <w:rPr>
          <w:rFonts w:ascii="Arial" w:hAnsi="Arial" w:cs="Arial"/>
          <w:color w:val="333333"/>
          <w:sz w:val="24"/>
          <w:szCs w:val="24"/>
          <w:shd w:val="clear" w:color="auto" w:fill="FFFFFF"/>
        </w:rPr>
        <w:softHyphen/>
        <w:t>tex</w:t>
      </w:r>
      <w:r w:rsidRPr="00660FFA">
        <w:rPr>
          <w:rFonts w:ascii="Arial" w:hAnsi="Arial" w:cs="Arial"/>
          <w:color w:val="333333"/>
          <w:sz w:val="24"/>
          <w:szCs w:val="24"/>
          <w:shd w:val="clear" w:color="auto" w:fill="FFFFFF"/>
        </w:rPr>
        <w:softHyphen/>
        <w:t>tos en los que se va</w:t>
      </w:r>
      <w:r w:rsidRPr="00660FFA">
        <w:rPr>
          <w:rFonts w:ascii="Arial" w:hAnsi="Arial" w:cs="Arial"/>
          <w:color w:val="333333"/>
          <w:sz w:val="24"/>
          <w:szCs w:val="24"/>
          <w:shd w:val="clear" w:color="auto" w:fill="FFFFFF"/>
        </w:rPr>
        <w:softHyphen/>
        <w:t>lo</w:t>
      </w:r>
      <w:r w:rsidRPr="00660FFA">
        <w:rPr>
          <w:rFonts w:ascii="Arial" w:hAnsi="Arial" w:cs="Arial"/>
          <w:color w:val="333333"/>
          <w:sz w:val="24"/>
          <w:szCs w:val="24"/>
          <w:shd w:val="clear" w:color="auto" w:fill="FFFFFF"/>
        </w:rPr>
        <w:softHyphen/>
        <w:t>ra la len</w:t>
      </w:r>
      <w:r w:rsidRPr="00660FFA">
        <w:rPr>
          <w:rFonts w:ascii="Arial" w:hAnsi="Arial" w:cs="Arial"/>
          <w:color w:val="333333"/>
          <w:sz w:val="24"/>
          <w:szCs w:val="24"/>
          <w:shd w:val="clear" w:color="auto" w:fill="FFFFFF"/>
        </w:rPr>
        <w:softHyphen/>
        <w:t>gua es</w:t>
      </w:r>
      <w:r w:rsidRPr="00660FFA">
        <w:rPr>
          <w:rFonts w:ascii="Arial" w:hAnsi="Arial" w:cs="Arial"/>
          <w:color w:val="333333"/>
          <w:sz w:val="24"/>
          <w:szCs w:val="24"/>
          <w:shd w:val="clear" w:color="auto" w:fill="FFFFFF"/>
        </w:rPr>
        <w:softHyphen/>
        <w:t>cri</w:t>
      </w:r>
      <w:r w:rsidRPr="00660FFA">
        <w:rPr>
          <w:rFonts w:ascii="Arial" w:hAnsi="Arial" w:cs="Arial"/>
          <w:color w:val="333333"/>
          <w:sz w:val="24"/>
          <w:szCs w:val="24"/>
          <w:shd w:val="clear" w:color="auto" w:fill="FFFFFF"/>
        </w:rPr>
        <w:softHyphen/>
        <w:t>ta.</w:t>
      </w:r>
    </w:p>
    <w:p w:rsidR="008D2501" w:rsidRPr="00660FFA" w:rsidRDefault="008D2501" w:rsidP="008D2501">
      <w:pPr>
        <w:spacing w:line="360" w:lineRule="auto"/>
        <w:jc w:val="both"/>
        <w:rPr>
          <w:rFonts w:ascii="Arial" w:hAnsi="Arial" w:cs="Arial"/>
          <w:color w:val="333333"/>
          <w:sz w:val="24"/>
          <w:szCs w:val="24"/>
          <w:shd w:val="clear" w:color="auto" w:fill="FFFFFF"/>
        </w:rPr>
      </w:pPr>
      <w:r w:rsidRPr="00660FFA">
        <w:rPr>
          <w:rFonts w:ascii="Arial" w:hAnsi="Arial" w:cs="Arial"/>
          <w:color w:val="333333"/>
          <w:sz w:val="24"/>
          <w:szCs w:val="24"/>
          <w:shd w:val="clear" w:color="auto" w:fill="FFFFFF"/>
        </w:rPr>
        <w:lastRenderedPageBreak/>
        <w:t>La educadora lo favorecía por medio de dibujos, trazos e imitación, estas favorecen que el niño desarrolle su motricidad, y se vaya familiarizando con ella.</w:t>
      </w:r>
    </w:p>
    <w:p w:rsidR="008D2501" w:rsidRPr="00660FFA" w:rsidRDefault="008D2501" w:rsidP="008D2501">
      <w:pPr>
        <w:spacing w:line="360" w:lineRule="auto"/>
        <w:jc w:val="both"/>
        <w:rPr>
          <w:rFonts w:ascii="Arial" w:hAnsi="Arial" w:cs="Arial"/>
          <w:color w:val="333333"/>
          <w:sz w:val="24"/>
          <w:szCs w:val="24"/>
          <w:shd w:val="clear" w:color="auto" w:fill="FFFFFF"/>
        </w:rPr>
      </w:pPr>
      <w:r w:rsidRPr="00660FFA">
        <w:rPr>
          <w:rFonts w:ascii="Arial" w:hAnsi="Arial" w:cs="Arial"/>
          <w:color w:val="333333"/>
          <w:sz w:val="24"/>
          <w:szCs w:val="24"/>
          <w:shd w:val="clear" w:color="auto" w:fill="FFFFFF"/>
        </w:rPr>
        <w:t>En lo personal cabe destacar que el lenguaje es fundamental en los niños, simplemente en su vida cotidiana y enseñarle nosotras el uso adecuado del mismo.</w:t>
      </w:r>
    </w:p>
    <w:p w:rsidR="008D2501" w:rsidRDefault="008D2501" w:rsidP="008D2501">
      <w:pPr>
        <w:spacing w:line="360" w:lineRule="auto"/>
        <w:jc w:val="right"/>
        <w:rPr>
          <w:rFonts w:ascii="Arial" w:hAnsi="Arial" w:cs="Arial"/>
          <w:i/>
          <w:color w:val="333333"/>
          <w:sz w:val="24"/>
          <w:szCs w:val="24"/>
          <w:shd w:val="clear" w:color="auto" w:fill="FFFFFF"/>
        </w:rPr>
      </w:pPr>
      <w:r w:rsidRPr="00D227DD">
        <w:rPr>
          <w:rFonts w:ascii="Arial" w:hAnsi="Arial" w:cs="Arial"/>
          <w:i/>
          <w:color w:val="333333"/>
          <w:sz w:val="24"/>
          <w:szCs w:val="24"/>
          <w:shd w:val="clear" w:color="auto" w:fill="FFFFFF"/>
        </w:rPr>
        <w:t>Conforme avanzan en su desarrollo y aprenden a hablar, las niñas y los niños construyen fases y oraciones cada vez más competas y complejas, incorporan más palabras a su léxico y logran apropiarse de las formas y normas de construcción sintáctica en los distintos contextos del uso del habla. (Programa de Estudio 2011 / Guía para la Educadora. pp.41)</w:t>
      </w:r>
    </w:p>
    <w:p w:rsidR="008D2501" w:rsidRPr="00D227DD" w:rsidRDefault="008D2501" w:rsidP="008D2501">
      <w:pPr>
        <w:spacing w:line="360" w:lineRule="auto"/>
        <w:jc w:val="right"/>
        <w:rPr>
          <w:rFonts w:ascii="Arial" w:hAnsi="Arial" w:cs="Arial"/>
          <w:i/>
          <w:color w:val="333333"/>
          <w:sz w:val="24"/>
          <w:szCs w:val="24"/>
          <w:shd w:val="clear" w:color="auto" w:fill="FFFFFF"/>
        </w:rPr>
      </w:pPr>
      <w:bookmarkStart w:id="0" w:name="_GoBack"/>
      <w:bookmarkEnd w:id="0"/>
    </w:p>
    <w:p w:rsidR="00572663" w:rsidRDefault="00572663"/>
    <w:sectPr w:rsidR="00572663" w:rsidSect="008D2501">
      <w:pgSz w:w="12240" w:h="15840" w:code="1"/>
      <w:pgMar w:top="1417" w:right="1701" w:bottom="1417"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501"/>
    <w:rsid w:val="00572663"/>
    <w:rsid w:val="008D25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706CA-9709-473D-B1B1-FB4508A5D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5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444</Words>
  <Characters>2448</Characters>
  <Application>Microsoft Office Word</Application>
  <DocSecurity>0</DocSecurity>
  <Lines>20</Lines>
  <Paragraphs>5</Paragraphs>
  <ScaleCrop>false</ScaleCrop>
  <Company>OEM</Company>
  <LinksUpToDate>false</LinksUpToDate>
  <CharactersWithSpaces>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1</cp:revision>
  <dcterms:created xsi:type="dcterms:W3CDTF">2015-10-22T23:51:00Z</dcterms:created>
  <dcterms:modified xsi:type="dcterms:W3CDTF">2015-10-22T23:53:00Z</dcterms:modified>
</cp:coreProperties>
</file>