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2A" w:rsidRDefault="0024382B" w:rsidP="00426F75">
      <w:pPr>
        <w:jc w:val="center"/>
        <w:rPr>
          <w:sz w:val="32"/>
        </w:rPr>
      </w:pPr>
      <w:r w:rsidRPr="00426F75">
        <w:rPr>
          <w:sz w:val="32"/>
        </w:rPr>
        <w:t>Indicadores</w:t>
      </w:r>
    </w:p>
    <w:p w:rsidR="00426F75" w:rsidRPr="00426F75" w:rsidRDefault="00426F75" w:rsidP="00426F75">
      <w:pPr>
        <w:jc w:val="center"/>
        <w:rPr>
          <w:sz w:val="32"/>
        </w:rPr>
      </w:pPr>
    </w:p>
    <w:p w:rsidR="0024382B" w:rsidRDefault="00426F75">
      <w:pPr>
        <w:rPr>
          <w:sz w:val="24"/>
        </w:rPr>
      </w:pPr>
      <w:r w:rsidRPr="00426F75">
        <w:rPr>
          <w:sz w:val="24"/>
        </w:rPr>
        <w:t>1.-T</w:t>
      </w:r>
      <w:r w:rsidR="0024382B" w:rsidRPr="00426F75">
        <w:rPr>
          <w:sz w:val="24"/>
        </w:rPr>
        <w:t>ipo de lenguaje que utilizan los niños dentro del kínder</w:t>
      </w:r>
    </w:p>
    <w:p w:rsidR="00F15623" w:rsidRDefault="00F15623">
      <w:pPr>
        <w:rPr>
          <w:sz w:val="24"/>
        </w:rPr>
      </w:pPr>
      <w:r>
        <w:rPr>
          <w:sz w:val="24"/>
        </w:rPr>
        <w:t>Utilizan palabras altisonantes en algunas ocasiones a la hora de receso.</w:t>
      </w:r>
    </w:p>
    <w:p w:rsidR="00426F75" w:rsidRPr="00426F75" w:rsidRDefault="00F15623">
      <w:pPr>
        <w:rPr>
          <w:sz w:val="24"/>
        </w:rPr>
      </w:pPr>
      <w:r>
        <w:rPr>
          <w:sz w:val="24"/>
        </w:rPr>
        <w:t xml:space="preserve">La mayoría son hombres (aprox. 10 niños) </w:t>
      </w:r>
    </w:p>
    <w:p w:rsidR="0024382B" w:rsidRDefault="00426F75">
      <w:pPr>
        <w:rPr>
          <w:sz w:val="24"/>
        </w:rPr>
      </w:pPr>
      <w:r w:rsidRPr="00426F75">
        <w:rPr>
          <w:sz w:val="24"/>
        </w:rPr>
        <w:t>2.- Temas de conversación de los alumnos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>Hablan sobre los programas de televisión que ven en las tardes, sobre los juguetes que tienen en sus casas y de experiencias</w:t>
      </w:r>
    </w:p>
    <w:p w:rsidR="0024382B" w:rsidRDefault="0024382B">
      <w:pPr>
        <w:rPr>
          <w:sz w:val="24"/>
        </w:rPr>
      </w:pPr>
      <w:r w:rsidRPr="00426F75">
        <w:rPr>
          <w:sz w:val="24"/>
        </w:rPr>
        <w:t>3</w:t>
      </w:r>
      <w:r w:rsidR="00426F75" w:rsidRPr="00426F75">
        <w:rPr>
          <w:sz w:val="24"/>
        </w:rPr>
        <w:t>.-</w:t>
      </w:r>
      <w:r w:rsidRPr="00426F75">
        <w:rPr>
          <w:sz w:val="24"/>
        </w:rPr>
        <w:t xml:space="preserve"> </w:t>
      </w:r>
      <w:r w:rsidR="00426F75" w:rsidRPr="00426F75">
        <w:rPr>
          <w:sz w:val="24"/>
        </w:rPr>
        <w:t>Lenguaje que utilizan para dirigirse</w:t>
      </w:r>
      <w:r w:rsidRPr="00426F75">
        <w:rPr>
          <w:sz w:val="24"/>
        </w:rPr>
        <w:t xml:space="preserve"> a la educadora titular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>En todo momento de respeto, pero también de confianza</w:t>
      </w:r>
    </w:p>
    <w:p w:rsidR="0024382B" w:rsidRDefault="00426F75">
      <w:pPr>
        <w:rPr>
          <w:sz w:val="24"/>
        </w:rPr>
      </w:pPr>
      <w:r w:rsidRPr="00426F75">
        <w:rPr>
          <w:sz w:val="24"/>
        </w:rPr>
        <w:t>4.- ¿</w:t>
      </w:r>
      <w:r w:rsidR="00F51DAA" w:rsidRPr="00426F75">
        <w:rPr>
          <w:sz w:val="24"/>
        </w:rPr>
        <w:t>Cómo</w:t>
      </w:r>
      <w:r w:rsidR="0024382B" w:rsidRPr="00426F75">
        <w:rPr>
          <w:sz w:val="24"/>
        </w:rPr>
        <w:t xml:space="preserve"> hacen las preguntas acerca de lo que quieren saber</w:t>
      </w:r>
      <w:r w:rsidR="00F51DAA" w:rsidRPr="00426F75">
        <w:rPr>
          <w:sz w:val="24"/>
        </w:rPr>
        <w:t>?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>Formulan los cuestionamientos correctamente y de forma clara</w:t>
      </w:r>
    </w:p>
    <w:p w:rsidR="0024382B" w:rsidRDefault="00426F75">
      <w:pPr>
        <w:rPr>
          <w:sz w:val="24"/>
        </w:rPr>
      </w:pPr>
      <w:r w:rsidRPr="00426F75">
        <w:rPr>
          <w:sz w:val="24"/>
        </w:rPr>
        <w:t xml:space="preserve">5.- </w:t>
      </w:r>
      <w:r w:rsidR="00F51DAA" w:rsidRPr="00426F75">
        <w:rPr>
          <w:sz w:val="24"/>
        </w:rPr>
        <w:t>¿Cómo</w:t>
      </w:r>
      <w:r w:rsidR="0024382B" w:rsidRPr="00426F75">
        <w:rPr>
          <w:sz w:val="24"/>
        </w:rPr>
        <w:t xml:space="preserve"> se expresan en el aula</w:t>
      </w:r>
      <w:r w:rsidR="00F51DAA" w:rsidRPr="00426F75">
        <w:rPr>
          <w:sz w:val="24"/>
        </w:rPr>
        <w:t>?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>Si saben que los escucha la educadora hablan respetuosamente, si no hablan como lo hacen usualmente en receso</w:t>
      </w:r>
    </w:p>
    <w:p w:rsidR="00F15623" w:rsidRDefault="00426F75">
      <w:pPr>
        <w:rPr>
          <w:sz w:val="24"/>
        </w:rPr>
      </w:pPr>
      <w:r w:rsidRPr="00426F75">
        <w:rPr>
          <w:sz w:val="24"/>
        </w:rPr>
        <w:t xml:space="preserve">6.- </w:t>
      </w:r>
      <w:r w:rsidR="00F51DAA" w:rsidRPr="00426F75">
        <w:rPr>
          <w:sz w:val="24"/>
        </w:rPr>
        <w:t>¿Hay niños con problemas de lenguaje?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 xml:space="preserve">No, algunos solamente tienen vergüenza por hablar </w:t>
      </w:r>
    </w:p>
    <w:p w:rsidR="00F51DAA" w:rsidRDefault="00F51DAA">
      <w:pPr>
        <w:rPr>
          <w:sz w:val="24"/>
        </w:rPr>
      </w:pPr>
      <w:r w:rsidRPr="00426F75">
        <w:rPr>
          <w:sz w:val="24"/>
        </w:rPr>
        <w:t>7</w:t>
      </w:r>
      <w:r w:rsidR="00426F75" w:rsidRPr="00426F75">
        <w:rPr>
          <w:sz w:val="24"/>
        </w:rPr>
        <w:t>.-</w:t>
      </w:r>
      <w:r w:rsidRPr="00426F75">
        <w:rPr>
          <w:sz w:val="24"/>
        </w:rPr>
        <w:t xml:space="preserve"> </w:t>
      </w:r>
      <w:r w:rsidR="00426F75" w:rsidRPr="00426F75">
        <w:rPr>
          <w:sz w:val="24"/>
        </w:rPr>
        <w:t>¿Cuántos</w:t>
      </w:r>
      <w:r w:rsidRPr="00426F75">
        <w:rPr>
          <w:sz w:val="24"/>
        </w:rPr>
        <w:t xml:space="preserve"> niños saben leer</w:t>
      </w:r>
      <w:r w:rsidR="00426F75" w:rsidRPr="00426F75">
        <w:rPr>
          <w:sz w:val="24"/>
        </w:rPr>
        <w:t>?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>Todos, si la educadora les muestra un cuento ellos lo leen de acuerdo a lo que se imaginan mediante la observación de los dibujos del cuento</w:t>
      </w:r>
    </w:p>
    <w:p w:rsidR="00F51DAA" w:rsidRDefault="00F51DAA">
      <w:pPr>
        <w:rPr>
          <w:sz w:val="24"/>
        </w:rPr>
      </w:pPr>
      <w:r w:rsidRPr="00426F75">
        <w:rPr>
          <w:sz w:val="24"/>
        </w:rPr>
        <w:t>8</w:t>
      </w:r>
      <w:r w:rsidR="00426F75" w:rsidRPr="00426F75">
        <w:rPr>
          <w:sz w:val="24"/>
        </w:rPr>
        <w:t>.-</w:t>
      </w:r>
      <w:r w:rsidRPr="00426F75">
        <w:rPr>
          <w:sz w:val="24"/>
        </w:rPr>
        <w:t xml:space="preserve"> </w:t>
      </w:r>
      <w:r w:rsidR="00426F75" w:rsidRPr="00426F75">
        <w:rPr>
          <w:sz w:val="24"/>
        </w:rPr>
        <w:t>¿Cuá</w:t>
      </w:r>
      <w:r w:rsidRPr="00426F75">
        <w:rPr>
          <w:sz w:val="24"/>
        </w:rPr>
        <w:t xml:space="preserve">ntos </w:t>
      </w:r>
      <w:r w:rsidR="00426F75" w:rsidRPr="00426F75">
        <w:rPr>
          <w:sz w:val="24"/>
        </w:rPr>
        <w:t>niños</w:t>
      </w:r>
      <w:r w:rsidRPr="00426F75">
        <w:rPr>
          <w:sz w:val="24"/>
        </w:rPr>
        <w:t xml:space="preserve"> escriben su nombre</w:t>
      </w:r>
      <w:r w:rsidR="00426F75" w:rsidRPr="00426F75">
        <w:rPr>
          <w:sz w:val="24"/>
        </w:rPr>
        <w:t>?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 xml:space="preserve">Todos, aunque la mayoría solamente escribe garabatos </w:t>
      </w:r>
    </w:p>
    <w:p w:rsidR="00F51DAA" w:rsidRDefault="00F51DAA">
      <w:pPr>
        <w:rPr>
          <w:sz w:val="24"/>
        </w:rPr>
      </w:pPr>
      <w:r w:rsidRPr="00426F75">
        <w:rPr>
          <w:sz w:val="24"/>
        </w:rPr>
        <w:t>9</w:t>
      </w:r>
      <w:r w:rsidR="00426F75" w:rsidRPr="00426F75">
        <w:rPr>
          <w:sz w:val="24"/>
        </w:rPr>
        <w:t>.-</w:t>
      </w:r>
      <w:r w:rsidRPr="00426F75">
        <w:rPr>
          <w:sz w:val="24"/>
        </w:rPr>
        <w:t xml:space="preserve"> </w:t>
      </w:r>
      <w:r w:rsidR="00426F75" w:rsidRPr="00426F75">
        <w:rPr>
          <w:sz w:val="24"/>
        </w:rPr>
        <w:t>¿E</w:t>
      </w:r>
      <w:r w:rsidRPr="00426F75">
        <w:rPr>
          <w:sz w:val="24"/>
        </w:rPr>
        <w:t>scriben bien las letras</w:t>
      </w:r>
      <w:r w:rsidR="00426F75" w:rsidRPr="00426F75">
        <w:rPr>
          <w:sz w:val="24"/>
        </w:rPr>
        <w:t>?</w:t>
      </w:r>
    </w:p>
    <w:p w:rsidR="00F15623" w:rsidRPr="00426F75" w:rsidRDefault="00F15623">
      <w:pPr>
        <w:rPr>
          <w:sz w:val="24"/>
        </w:rPr>
      </w:pPr>
      <w:r>
        <w:rPr>
          <w:sz w:val="24"/>
        </w:rPr>
        <w:t>Aproximadamente un 40% de los niños</w:t>
      </w:r>
    </w:p>
    <w:p w:rsidR="00F51DAA" w:rsidRDefault="00F51DAA">
      <w:pPr>
        <w:rPr>
          <w:sz w:val="24"/>
        </w:rPr>
      </w:pPr>
      <w:r w:rsidRPr="00426F75">
        <w:rPr>
          <w:sz w:val="24"/>
        </w:rPr>
        <w:t>10</w:t>
      </w:r>
      <w:r w:rsidR="00426F75" w:rsidRPr="00426F75">
        <w:rPr>
          <w:sz w:val="24"/>
        </w:rPr>
        <w:t>.-</w:t>
      </w:r>
      <w:r w:rsidRPr="00426F75">
        <w:rPr>
          <w:sz w:val="24"/>
        </w:rPr>
        <w:t xml:space="preserve"> </w:t>
      </w:r>
      <w:r w:rsidR="00F15623">
        <w:rPr>
          <w:sz w:val="24"/>
        </w:rPr>
        <w:t>¿Q</w:t>
      </w:r>
      <w:r w:rsidR="00F15623" w:rsidRPr="00426F75">
        <w:rPr>
          <w:sz w:val="24"/>
        </w:rPr>
        <w:t>ué</w:t>
      </w:r>
      <w:r w:rsidRPr="00426F75">
        <w:rPr>
          <w:sz w:val="24"/>
        </w:rPr>
        <w:t xml:space="preserve"> actividades realiza la educadora en el campo de lenguaje</w:t>
      </w:r>
      <w:r w:rsidR="00F15623">
        <w:rPr>
          <w:sz w:val="24"/>
        </w:rPr>
        <w:t>?</w:t>
      </w:r>
    </w:p>
    <w:p w:rsidR="00F15623" w:rsidRDefault="00F15623">
      <w:r>
        <w:rPr>
          <w:sz w:val="24"/>
        </w:rPr>
        <w:t>Utiliza el alfabeto móvil, les da dibujos a los niños con el nombre del objeto que tienen que colorear y lo repasan, entre otras</w:t>
      </w:r>
      <w:bookmarkStart w:id="0" w:name="_GoBack"/>
      <w:bookmarkEnd w:id="0"/>
    </w:p>
    <w:sectPr w:rsidR="00F15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2B"/>
    <w:rsid w:val="0024382B"/>
    <w:rsid w:val="00426F75"/>
    <w:rsid w:val="00651C12"/>
    <w:rsid w:val="00EC78D8"/>
    <w:rsid w:val="00F15623"/>
    <w:rsid w:val="00F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1B0A"/>
  <w15:chartTrackingRefBased/>
  <w15:docId w15:val="{67A8EA1D-84DE-4C26-AA80-A0E3CC96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 de Leon</dc:creator>
  <cp:keywords/>
  <dc:description/>
  <cp:lastModifiedBy>Pablo Martinez de Leon</cp:lastModifiedBy>
  <cp:revision>1</cp:revision>
  <dcterms:created xsi:type="dcterms:W3CDTF">2015-10-20T23:50:00Z</dcterms:created>
  <dcterms:modified xsi:type="dcterms:W3CDTF">2015-10-21T00:51:00Z</dcterms:modified>
</cp:coreProperties>
</file>