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EB4" w:rsidRPr="00A13EB4" w:rsidRDefault="00A13EB4" w:rsidP="00A13EB4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A13EB4">
        <w:rPr>
          <w:rFonts w:ascii="Arial" w:hAnsi="Arial" w:cs="Arial"/>
          <w:b/>
          <w:sz w:val="24"/>
        </w:rPr>
        <w:t xml:space="preserve">¿Qué se proponían investigar los autores? </w:t>
      </w:r>
    </w:p>
    <w:p w:rsidR="00A13EB4" w:rsidRPr="00A13EB4" w:rsidRDefault="00A13EB4" w:rsidP="00A13EB4">
      <w:pPr>
        <w:spacing w:line="360" w:lineRule="auto"/>
        <w:jc w:val="both"/>
        <w:rPr>
          <w:rFonts w:ascii="Arial" w:hAnsi="Arial" w:cs="Arial"/>
          <w:sz w:val="24"/>
        </w:rPr>
      </w:pPr>
      <w:r w:rsidRPr="00A13EB4">
        <w:rPr>
          <w:rFonts w:ascii="Arial" w:hAnsi="Arial" w:cs="Arial"/>
          <w:sz w:val="24"/>
        </w:rPr>
        <w:t xml:space="preserve"> Las concepciones sobre la enseñanza según los estudiantes normalistas del último semestre de la licenciatura en Educación Primaria.</w:t>
      </w:r>
    </w:p>
    <w:p w:rsidR="00A13EB4" w:rsidRPr="00A13EB4" w:rsidRDefault="00A13EB4" w:rsidP="00A13EB4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A13EB4">
        <w:rPr>
          <w:rFonts w:ascii="Arial" w:hAnsi="Arial" w:cs="Arial"/>
          <w:b/>
          <w:sz w:val="24"/>
        </w:rPr>
        <w:t>¿Qué elementos identifican en dichas investigaciones (hipótesis, instrumentos,  procedimientos, análisis de los datos)?</w:t>
      </w:r>
    </w:p>
    <w:p w:rsidR="00A13EB4" w:rsidRPr="00A13EB4" w:rsidRDefault="00A13EB4" w:rsidP="00A13EB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A13EB4">
        <w:rPr>
          <w:rFonts w:ascii="Arial" w:hAnsi="Arial" w:cs="Arial"/>
          <w:sz w:val="24"/>
        </w:rPr>
        <w:t>Hipótesis: Las concepciones sobre la enseñanza según los estudiantes normalistas del último semestre de la licenciatura en Educación Primaria.</w:t>
      </w:r>
    </w:p>
    <w:p w:rsidR="00A13EB4" w:rsidRPr="00A13EB4" w:rsidRDefault="00A13EB4" w:rsidP="00A13EB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A13EB4">
        <w:rPr>
          <w:rFonts w:ascii="Arial" w:hAnsi="Arial" w:cs="Arial"/>
          <w:sz w:val="24"/>
        </w:rPr>
        <w:t>Instrumentos: Preguntas</w:t>
      </w:r>
    </w:p>
    <w:p w:rsidR="00A13EB4" w:rsidRPr="00A13EB4" w:rsidRDefault="00A13EB4" w:rsidP="00A13EB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A13EB4">
        <w:rPr>
          <w:rFonts w:ascii="Arial" w:hAnsi="Arial" w:cs="Arial"/>
          <w:sz w:val="24"/>
        </w:rPr>
        <w:t>Metodología</w:t>
      </w:r>
    </w:p>
    <w:p w:rsidR="00A13EB4" w:rsidRPr="00A13EB4" w:rsidRDefault="00A13EB4" w:rsidP="00A13EB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A13EB4">
        <w:rPr>
          <w:rFonts w:ascii="Arial" w:hAnsi="Arial" w:cs="Arial"/>
          <w:sz w:val="24"/>
        </w:rPr>
        <w:t>Procedimiento</w:t>
      </w:r>
    </w:p>
    <w:p w:rsidR="00A13EB4" w:rsidRPr="00A13EB4" w:rsidRDefault="00A13EB4" w:rsidP="00A13EB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A13EB4">
        <w:rPr>
          <w:rFonts w:ascii="Arial" w:hAnsi="Arial" w:cs="Arial"/>
          <w:sz w:val="24"/>
        </w:rPr>
        <w:t>Análisis de los datos</w:t>
      </w:r>
    </w:p>
    <w:p w:rsidR="00A13EB4" w:rsidRPr="00A13EB4" w:rsidRDefault="00A13EB4" w:rsidP="00A13EB4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A13EB4">
        <w:rPr>
          <w:rFonts w:ascii="Arial" w:hAnsi="Arial" w:cs="Arial"/>
          <w:b/>
          <w:sz w:val="24"/>
        </w:rPr>
        <w:t xml:space="preserve"> ¿Qué sentido tienen los resultados para el quehacer docente?</w:t>
      </w:r>
    </w:p>
    <w:p w:rsidR="00D87A48" w:rsidRPr="00A13EB4" w:rsidRDefault="00A13EB4" w:rsidP="00A13EB4">
      <w:pPr>
        <w:spacing w:line="360" w:lineRule="auto"/>
        <w:jc w:val="both"/>
        <w:rPr>
          <w:rFonts w:ascii="Arial" w:hAnsi="Arial" w:cs="Arial"/>
          <w:sz w:val="24"/>
        </w:rPr>
      </w:pPr>
      <w:r w:rsidRPr="00A13EB4">
        <w:rPr>
          <w:rFonts w:ascii="Arial" w:hAnsi="Arial" w:cs="Arial"/>
          <w:sz w:val="24"/>
        </w:rPr>
        <w:t>Como nos dice en el análisis de la investigación que si no tiene una motivación, será mucho más difícil para el maestro evitar limitarse a “cubrir” el programa de una forma mecánica, admitir expectativas más bajas para los alumnos o las necesidades sociales y hacer únicamente lo que a uno le place.</w:t>
      </w:r>
      <w:bookmarkStart w:id="0" w:name="_GoBack"/>
      <w:bookmarkEnd w:id="0"/>
    </w:p>
    <w:sectPr w:rsidR="00D87A48" w:rsidRPr="00A13E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54066"/>
    <w:multiLevelType w:val="hybridMultilevel"/>
    <w:tmpl w:val="C7188046"/>
    <w:lvl w:ilvl="0" w:tplc="8982CA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EB4"/>
    <w:rsid w:val="00A13EB4"/>
    <w:rsid w:val="00D8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E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3E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E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3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Nallely Perez</dc:creator>
  <cp:keywords/>
  <dc:description/>
  <cp:lastModifiedBy>Nallely Perez</cp:lastModifiedBy>
  <cp:revision>1</cp:revision>
  <dcterms:created xsi:type="dcterms:W3CDTF">2015-11-21T00:47:00Z</dcterms:created>
  <dcterms:modified xsi:type="dcterms:W3CDTF">2015-11-21T00:48:00Z</dcterms:modified>
</cp:coreProperties>
</file>