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E7" w:rsidRDefault="00A641E7" w:rsidP="00A641E7">
      <w:pPr>
        <w:jc w:val="center"/>
        <w:rPr>
          <w:rStyle w:val="apple-converted-space"/>
          <w:rFonts w:ascii="Arial" w:hAnsi="Arial" w:cs="Arial"/>
          <w:b/>
          <w:color w:val="000000"/>
          <w:sz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</w:rPr>
        <w:t>Preguntas</w:t>
      </w:r>
    </w:p>
    <w:p w:rsidR="000C0E82" w:rsidRDefault="000C0E82" w:rsidP="00A641E7">
      <w:pPr>
        <w:jc w:val="center"/>
        <w:rPr>
          <w:rStyle w:val="apple-converted-space"/>
          <w:rFonts w:ascii="Arial" w:hAnsi="Arial" w:cs="Arial"/>
          <w:b/>
          <w:color w:val="000000"/>
          <w:sz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</w:rPr>
        <w:t xml:space="preserve">Greta González Gaytán </w:t>
      </w:r>
    </w:p>
    <w:p w:rsidR="000C0E82" w:rsidRDefault="000C0E82" w:rsidP="00A641E7">
      <w:pPr>
        <w:jc w:val="center"/>
        <w:rPr>
          <w:rStyle w:val="apple-converted-space"/>
          <w:rFonts w:ascii="Arial" w:hAnsi="Arial" w:cs="Arial"/>
          <w:b/>
          <w:color w:val="000000"/>
          <w:sz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</w:rPr>
        <w:t>3° “C”</w:t>
      </w:r>
    </w:p>
    <w:p w:rsidR="00A641E7" w:rsidRPr="00A641E7" w:rsidRDefault="00A641E7" w:rsidP="00A641E7">
      <w:pPr>
        <w:jc w:val="center"/>
        <w:rPr>
          <w:rStyle w:val="apple-converted-space"/>
          <w:rFonts w:ascii="Arial" w:hAnsi="Arial" w:cs="Arial"/>
          <w:b/>
          <w:color w:val="000000"/>
          <w:sz w:val="28"/>
        </w:rPr>
      </w:pPr>
    </w:p>
    <w:p w:rsidR="00A641E7" w:rsidRDefault="00A641E7">
      <w:pPr>
        <w:rPr>
          <w:rFonts w:ascii="Arial" w:hAnsi="Arial" w:cs="Arial"/>
          <w:color w:val="000000"/>
          <w:sz w:val="28"/>
        </w:rPr>
      </w:pPr>
      <w:r w:rsidRPr="00A641E7">
        <w:rPr>
          <w:rStyle w:val="apple-converted-space"/>
          <w:rFonts w:ascii="Arial" w:hAnsi="Arial" w:cs="Arial"/>
          <w:color w:val="000000"/>
          <w:sz w:val="28"/>
        </w:rPr>
        <w:t> </w:t>
      </w:r>
      <w:r w:rsidRPr="00A641E7">
        <w:rPr>
          <w:rFonts w:ascii="Arial" w:hAnsi="Arial" w:cs="Arial"/>
          <w:color w:val="000000"/>
          <w:sz w:val="28"/>
        </w:rPr>
        <w:t>¿</w:t>
      </w:r>
      <w:r w:rsidRPr="00A641E7">
        <w:rPr>
          <w:rFonts w:ascii="Arial" w:hAnsi="Arial" w:cs="Arial"/>
          <w:color w:val="000000"/>
          <w:sz w:val="28"/>
        </w:rPr>
        <w:t>Qué</w:t>
      </w:r>
      <w:r w:rsidRPr="00A641E7">
        <w:rPr>
          <w:rFonts w:ascii="Arial" w:hAnsi="Arial" w:cs="Arial"/>
          <w:color w:val="000000"/>
          <w:sz w:val="28"/>
        </w:rPr>
        <w:t xml:space="preserve"> se pr</w:t>
      </w:r>
      <w:r>
        <w:rPr>
          <w:rFonts w:ascii="Arial" w:hAnsi="Arial" w:cs="Arial"/>
          <w:color w:val="000000"/>
          <w:sz w:val="28"/>
        </w:rPr>
        <w:t>oponían investigar los autores?</w:t>
      </w:r>
    </w:p>
    <w:p w:rsidR="00A641E7" w:rsidRPr="000C0E82" w:rsidRDefault="00A641E7" w:rsidP="000C0E8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A641E7">
        <w:rPr>
          <w:rFonts w:ascii="Arial" w:hAnsi="Arial" w:cs="Arial"/>
          <w:color w:val="000000"/>
          <w:sz w:val="24"/>
        </w:rPr>
        <w:t xml:space="preserve">En el trabajo de “La concepción de la enseñanza” (trabajo 1) el autor trabaja la pregunta “¿Qué es la enseñanza?” a </w:t>
      </w:r>
      <w:r>
        <w:rPr>
          <w:rFonts w:ascii="Arial" w:hAnsi="Arial" w:cs="Arial"/>
          <w:color w:val="000000"/>
          <w:sz w:val="24"/>
        </w:rPr>
        <w:t xml:space="preserve">297 </w:t>
      </w:r>
      <w:r w:rsidRPr="00A641E7">
        <w:rPr>
          <w:rFonts w:ascii="Arial" w:hAnsi="Arial" w:cs="Arial"/>
          <w:color w:val="000000"/>
          <w:sz w:val="24"/>
        </w:rPr>
        <w:t>alumnos que están por concluir su licenciatura en educación primaria</w:t>
      </w:r>
      <w:r>
        <w:rPr>
          <w:rFonts w:ascii="Arial" w:hAnsi="Arial" w:cs="Arial"/>
          <w:color w:val="000000"/>
          <w:sz w:val="24"/>
        </w:rPr>
        <w:t>, mostrando elementos cualitativos y cuantitativos. En el trabajo 2, “Determinantes del abandono escolar en España” Antonio Casquero y María Gómez muestran que las decisiones de demanda o abandono educativo se distribuyen desigualmente entre hombres y mujeres, destacando factores familiares y situación económica y su influencia en el problema.</w:t>
      </w:r>
    </w:p>
    <w:p w:rsidR="000C0E82" w:rsidRDefault="00A641E7">
      <w:pPr>
        <w:rPr>
          <w:rStyle w:val="apple-converted-space"/>
          <w:rFonts w:ascii="Arial" w:hAnsi="Arial" w:cs="Arial"/>
          <w:color w:val="000000"/>
          <w:sz w:val="28"/>
        </w:rPr>
      </w:pPr>
      <w:r w:rsidRPr="00A641E7">
        <w:rPr>
          <w:rFonts w:ascii="Arial" w:hAnsi="Arial" w:cs="Arial"/>
          <w:color w:val="000000"/>
          <w:sz w:val="28"/>
        </w:rPr>
        <w:br/>
      </w:r>
      <w:r w:rsidR="000C0E82">
        <w:rPr>
          <w:rFonts w:ascii="Arial" w:hAnsi="Arial" w:cs="Arial"/>
          <w:color w:val="000000"/>
          <w:sz w:val="28"/>
        </w:rPr>
        <w:t>¿Q</w:t>
      </w:r>
      <w:r w:rsidRPr="00A641E7">
        <w:rPr>
          <w:rFonts w:ascii="Arial" w:hAnsi="Arial" w:cs="Arial"/>
          <w:color w:val="000000"/>
          <w:sz w:val="28"/>
        </w:rPr>
        <w:t>ué elementos identifican en dichas investigaciones (hipótesis, instrumentos,</w:t>
      </w:r>
      <w:r w:rsidRPr="00A641E7">
        <w:rPr>
          <w:rStyle w:val="apple-converted-space"/>
          <w:rFonts w:ascii="Arial" w:hAnsi="Arial" w:cs="Arial"/>
          <w:color w:val="000000"/>
          <w:sz w:val="28"/>
        </w:rPr>
        <w:t> </w:t>
      </w:r>
      <w:r w:rsidRPr="00A641E7">
        <w:rPr>
          <w:rFonts w:ascii="Arial" w:hAnsi="Arial" w:cs="Arial"/>
          <w:color w:val="000000"/>
          <w:sz w:val="28"/>
        </w:rPr>
        <w:t>procedimientos, análisis de los datos)?,</w:t>
      </w:r>
      <w:r w:rsidRPr="00A641E7">
        <w:rPr>
          <w:rStyle w:val="apple-converted-space"/>
          <w:rFonts w:ascii="Arial" w:hAnsi="Arial" w:cs="Arial"/>
          <w:color w:val="000000"/>
          <w:sz w:val="28"/>
        </w:rPr>
        <w:t> </w:t>
      </w:r>
    </w:p>
    <w:p w:rsidR="000C0E82" w:rsidRDefault="000C0E82" w:rsidP="000C0E8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0C0E82">
        <w:rPr>
          <w:rStyle w:val="apple-converted-space"/>
          <w:rFonts w:ascii="Arial" w:hAnsi="Arial" w:cs="Arial"/>
          <w:color w:val="000000"/>
          <w:sz w:val="24"/>
        </w:rPr>
        <w:t>El trabajo 1 presenta</w:t>
      </w:r>
      <w:r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Pr="000C0E82">
        <w:rPr>
          <w:rFonts w:ascii="Arial" w:hAnsi="Arial" w:cs="Arial"/>
          <w:color w:val="000000"/>
          <w:sz w:val="24"/>
        </w:rPr>
        <w:t>la encuesta como la técnica de recolección de datos y el cuestionario como instrumento.</w:t>
      </w:r>
      <w:r>
        <w:rPr>
          <w:rFonts w:ascii="Arial" w:hAnsi="Arial" w:cs="Arial"/>
          <w:color w:val="000000"/>
          <w:sz w:val="24"/>
        </w:rPr>
        <w:t xml:space="preserve"> La muestra de población es del 7.5% (297 alumnos) el planteamiento del problema, justificando la metodología, viene una tabla de datos estadísticos, donde se analizan los datos, y los procedimientos desarrollados a lo largo de la investigación.</w:t>
      </w:r>
    </w:p>
    <w:p w:rsidR="000C0E82" w:rsidRPr="002367EE" w:rsidRDefault="000C0E82" w:rsidP="002367EE">
      <w:pPr>
        <w:spacing w:line="360" w:lineRule="auto"/>
        <w:jc w:val="both"/>
        <w:rPr>
          <w:rStyle w:val="apple-converted-space"/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En el trabajo 2, sobre el abandono, muestra un análisis descriptivo, se utiliza la Encuesta de Población Activa (EPA),</w:t>
      </w:r>
      <w:r w:rsidR="002367EE">
        <w:rPr>
          <w:rFonts w:ascii="Arial" w:hAnsi="Arial" w:cs="Arial"/>
          <w:color w:val="000000"/>
          <w:sz w:val="24"/>
        </w:rPr>
        <w:t xml:space="preserve"> los procedimientos en</w:t>
      </w:r>
      <w:r>
        <w:rPr>
          <w:rFonts w:ascii="Arial" w:hAnsi="Arial" w:cs="Arial"/>
          <w:color w:val="000000"/>
          <w:sz w:val="24"/>
        </w:rPr>
        <w:t xml:space="preserve"> una tabla de datos estadísticos sobre el abandono escolar en España comparado con el de toda Europa </w:t>
      </w:r>
      <w:r w:rsidR="002367EE">
        <w:rPr>
          <w:rFonts w:ascii="Arial" w:hAnsi="Arial" w:cs="Arial"/>
          <w:color w:val="000000"/>
          <w:sz w:val="24"/>
        </w:rPr>
        <w:t xml:space="preserve">y luego en específico varios países </w:t>
      </w:r>
      <w:r>
        <w:rPr>
          <w:rFonts w:ascii="Arial" w:hAnsi="Arial" w:cs="Arial"/>
          <w:color w:val="000000"/>
          <w:sz w:val="24"/>
        </w:rPr>
        <w:t xml:space="preserve">en el avance de los años, </w:t>
      </w:r>
      <w:r w:rsidR="002367EE">
        <w:rPr>
          <w:rFonts w:ascii="Arial" w:hAnsi="Arial" w:cs="Arial"/>
          <w:color w:val="000000"/>
          <w:sz w:val="24"/>
        </w:rPr>
        <w:t>y gráficas donde se concentran los resultados.</w:t>
      </w:r>
    </w:p>
    <w:p w:rsidR="00B02424" w:rsidRDefault="00A641E7">
      <w:pPr>
        <w:rPr>
          <w:rFonts w:ascii="Arial" w:hAnsi="Arial" w:cs="Arial"/>
          <w:color w:val="000000"/>
          <w:sz w:val="28"/>
        </w:rPr>
      </w:pPr>
      <w:r w:rsidRPr="00A641E7">
        <w:rPr>
          <w:rFonts w:ascii="Arial" w:hAnsi="Arial" w:cs="Arial"/>
          <w:color w:val="000000"/>
          <w:sz w:val="28"/>
        </w:rPr>
        <w:br/>
      </w:r>
      <w:r w:rsidR="002367EE">
        <w:rPr>
          <w:rFonts w:ascii="Arial" w:hAnsi="Arial" w:cs="Arial"/>
          <w:color w:val="000000"/>
          <w:sz w:val="28"/>
        </w:rPr>
        <w:t>¿Q</w:t>
      </w:r>
      <w:r w:rsidRPr="00A641E7">
        <w:rPr>
          <w:rFonts w:ascii="Arial" w:hAnsi="Arial" w:cs="Arial"/>
          <w:color w:val="000000"/>
          <w:sz w:val="28"/>
        </w:rPr>
        <w:t xml:space="preserve">ué sentido tienen los resultados para el quehacer docente? </w:t>
      </w:r>
    </w:p>
    <w:p w:rsidR="002367EE" w:rsidRDefault="002367EE" w:rsidP="002367EE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En el trabajo uno, sobre la concepción de la enseñanza, considero que no impacta de manera directa o repercute en el quehacer docente, sin embargo, es un concepto </w:t>
      </w:r>
      <w:r>
        <w:rPr>
          <w:rFonts w:ascii="Arial" w:hAnsi="Arial" w:cs="Arial"/>
          <w:color w:val="000000"/>
          <w:sz w:val="24"/>
        </w:rPr>
        <w:lastRenderedPageBreak/>
        <w:t>que como profesionales hay que tener claro y presente, para poder así ejecutar una práctica efectiva.</w:t>
      </w:r>
    </w:p>
    <w:p w:rsidR="002367EE" w:rsidRPr="002367EE" w:rsidRDefault="002367EE" w:rsidP="00236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En el trabajo sobre la deserción nos compete directamente, es preocupante porque algo está pasando con la enseñanza, obliga a los docentes a prepararse más, tratar de buscar vías de apoyo para encausar a sus alumnos a quedarse. </w:t>
      </w:r>
      <w:bookmarkStart w:id="0" w:name="_GoBack"/>
      <w:bookmarkEnd w:id="0"/>
    </w:p>
    <w:sectPr w:rsidR="002367EE" w:rsidRPr="002367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E7"/>
    <w:rsid w:val="000C0E82"/>
    <w:rsid w:val="002367EE"/>
    <w:rsid w:val="00A641E7"/>
    <w:rsid w:val="00B0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B608A-8A98-4C9E-9FDA-A9CF2587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641E7"/>
  </w:style>
  <w:style w:type="character" w:styleId="Hipervnculo">
    <w:name w:val="Hyperlink"/>
    <w:basedOn w:val="Fuentedeprrafopredeter"/>
    <w:uiPriority w:val="99"/>
    <w:semiHidden/>
    <w:unhideWhenUsed/>
    <w:rsid w:val="00A64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2015-11-21T04:10:00Z</dcterms:created>
  <dcterms:modified xsi:type="dcterms:W3CDTF">2015-11-21T04:33:00Z</dcterms:modified>
</cp:coreProperties>
</file>