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B0820" w:rsidRPr="009C39C1" w:rsidRDefault="00341FBB">
      <w:pPr>
        <w:jc w:val="center"/>
        <w:rPr>
          <w:lang w:val="es-MX"/>
        </w:rPr>
      </w:pPr>
      <w:r w:rsidRPr="009C39C1">
        <w:rPr>
          <w:rFonts w:ascii="Arial" w:eastAsia="Arial" w:hAnsi="Arial" w:cs="Arial"/>
          <w:b/>
          <w:sz w:val="40"/>
          <w:szCs w:val="40"/>
          <w:lang w:val="es-MX"/>
        </w:rPr>
        <w:t xml:space="preserve">ESCUELA NORMAL DE EDUCACIÓN PREESCOLAR </w:t>
      </w:r>
      <w:r>
        <w:rPr>
          <w:noProof/>
        </w:rPr>
        <w:drawing>
          <wp:anchor distT="0" distB="0" distL="114300" distR="114300" simplePos="0" relativeHeight="251658240" behindDoc="0" locked="0" layoutInCell="0" hidden="0" allowOverlap="0">
            <wp:simplePos x="0" y="0"/>
            <wp:positionH relativeFrom="margin">
              <wp:posOffset>231140</wp:posOffset>
            </wp:positionH>
            <wp:positionV relativeFrom="paragraph">
              <wp:posOffset>-170814</wp:posOffset>
            </wp:positionV>
            <wp:extent cx="979805" cy="80010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979805" cy="800100"/>
                    </a:xfrm>
                    <a:prstGeom prst="rect">
                      <a:avLst/>
                    </a:prstGeom>
                    <a:ln/>
                  </pic:spPr>
                </pic:pic>
              </a:graphicData>
            </a:graphic>
          </wp:anchor>
        </w:drawing>
      </w:r>
    </w:p>
    <w:p w:rsidR="005B0820" w:rsidRPr="009C39C1" w:rsidRDefault="00341FBB">
      <w:pPr>
        <w:jc w:val="center"/>
        <w:rPr>
          <w:lang w:val="es-MX"/>
        </w:rPr>
      </w:pPr>
      <w:r w:rsidRPr="009C39C1">
        <w:rPr>
          <w:rFonts w:ascii="Arial" w:eastAsia="Arial" w:hAnsi="Arial" w:cs="Arial"/>
          <w:b/>
          <w:sz w:val="32"/>
          <w:szCs w:val="32"/>
          <w:lang w:val="es-MX"/>
        </w:rPr>
        <w:t>Ciclo Escolar 2015 - 2016</w:t>
      </w:r>
    </w:p>
    <w:p w:rsidR="005B0820" w:rsidRPr="009C39C1" w:rsidRDefault="005B0820">
      <w:pPr>
        <w:jc w:val="center"/>
        <w:rPr>
          <w:lang w:val="es-MX"/>
        </w:rPr>
      </w:pPr>
    </w:p>
    <w:p w:rsidR="005B0820" w:rsidRPr="009C39C1" w:rsidRDefault="00341FBB">
      <w:pPr>
        <w:jc w:val="center"/>
        <w:rPr>
          <w:lang w:val="es-MX"/>
        </w:rPr>
      </w:pPr>
      <w:r w:rsidRPr="009C39C1">
        <w:rPr>
          <w:rFonts w:ascii="Arial" w:eastAsia="Arial" w:hAnsi="Arial" w:cs="Arial"/>
          <w:b/>
          <w:sz w:val="32"/>
          <w:szCs w:val="32"/>
          <w:lang w:val="es-MX"/>
        </w:rPr>
        <w:t xml:space="preserve">Resultado de las jornadas de observación y práctica </w:t>
      </w:r>
    </w:p>
    <w:p w:rsidR="005B0820" w:rsidRPr="009C39C1" w:rsidRDefault="00341FBB">
      <w:pPr>
        <w:rPr>
          <w:lang w:val="es-MX"/>
        </w:rPr>
      </w:pPr>
      <w:r w:rsidRPr="009C39C1">
        <w:rPr>
          <w:rFonts w:ascii="Arial" w:eastAsia="Arial" w:hAnsi="Arial" w:cs="Arial"/>
          <w:lang w:val="es-MX"/>
        </w:rPr>
        <w:t>Propósitos: Analizar la práctica docente de la alumna normalista identificando las competencias que favorece de su perfil de egreso así como las que favorece en los niños preescolares, para valorar el desempeño docente</w:t>
      </w:r>
    </w:p>
    <w:p w:rsidR="005B0820" w:rsidRPr="009C39C1" w:rsidRDefault="00341FBB">
      <w:pPr>
        <w:rPr>
          <w:lang w:val="es-MX"/>
        </w:rPr>
      </w:pPr>
      <w:r w:rsidRPr="009C39C1">
        <w:rPr>
          <w:rFonts w:ascii="Arial" w:eastAsia="Arial" w:hAnsi="Arial" w:cs="Arial"/>
          <w:lang w:val="es-MX"/>
        </w:rPr>
        <w:t>Instrucciones: las estudiantes realiz</w:t>
      </w:r>
      <w:r w:rsidRPr="009C39C1">
        <w:rPr>
          <w:rFonts w:ascii="Arial" w:eastAsia="Arial" w:hAnsi="Arial" w:cs="Arial"/>
          <w:lang w:val="es-MX"/>
        </w:rPr>
        <w:t>an la evaluación cualitativa de cada uno de los indicadores siendo claros y precisos; en la evaluación cuantitativa emitirá la calificación acorde a la siguiente  escala</w:t>
      </w:r>
      <w:proofErr w:type="gramStart"/>
      <w:r w:rsidRPr="009C39C1">
        <w:rPr>
          <w:rFonts w:ascii="Arial" w:eastAsia="Arial" w:hAnsi="Arial" w:cs="Arial"/>
          <w:lang w:val="es-MX"/>
        </w:rPr>
        <w:t>:  1</w:t>
      </w:r>
      <w:proofErr w:type="gramEnd"/>
      <w:r w:rsidRPr="009C39C1">
        <w:rPr>
          <w:rFonts w:ascii="Arial" w:eastAsia="Arial" w:hAnsi="Arial" w:cs="Arial"/>
          <w:lang w:val="es-MX"/>
        </w:rPr>
        <w:t>) mal 2) regular 3) bien 4) muy bien 5) excelente</w:t>
      </w:r>
    </w:p>
    <w:p w:rsidR="005B0820" w:rsidRPr="009C39C1" w:rsidRDefault="005B0820">
      <w:pPr>
        <w:jc w:val="both"/>
        <w:rPr>
          <w:lang w:val="es-MX"/>
        </w:rPr>
      </w:pPr>
    </w:p>
    <w:p w:rsidR="005B0820" w:rsidRPr="009C39C1" w:rsidRDefault="00341FBB">
      <w:pPr>
        <w:rPr>
          <w:lang w:val="es-MX"/>
        </w:rPr>
      </w:pPr>
      <w:r w:rsidRPr="009C39C1">
        <w:rPr>
          <w:rFonts w:ascii="Arial" w:eastAsia="Arial" w:hAnsi="Arial" w:cs="Arial"/>
          <w:b/>
          <w:lang w:val="es-MX"/>
        </w:rPr>
        <w:t>Nombre del docente</w:t>
      </w:r>
      <w:proofErr w:type="gramStart"/>
      <w:r w:rsidRPr="009C39C1">
        <w:rPr>
          <w:rFonts w:ascii="Arial" w:eastAsia="Arial" w:hAnsi="Arial" w:cs="Arial"/>
          <w:b/>
          <w:lang w:val="es-MX"/>
        </w:rPr>
        <w:t xml:space="preserve">: </w:t>
      </w:r>
      <w:r w:rsidRPr="009C39C1">
        <w:rPr>
          <w:rFonts w:ascii="Arial" w:eastAsia="Arial" w:hAnsi="Arial" w:cs="Arial"/>
          <w:u w:val="single"/>
          <w:lang w:val="es-MX"/>
        </w:rPr>
        <w:t xml:space="preserve"> </w:t>
      </w:r>
      <w:r w:rsidRPr="009C39C1">
        <w:rPr>
          <w:rFonts w:ascii="Arial" w:eastAsia="Arial" w:hAnsi="Arial" w:cs="Arial"/>
          <w:b/>
          <w:lang w:val="es-MX"/>
        </w:rPr>
        <w:t>_</w:t>
      </w:r>
      <w:proofErr w:type="gramEnd"/>
      <w:r w:rsidRPr="009C39C1">
        <w:rPr>
          <w:rFonts w:ascii="Arial" w:eastAsia="Arial" w:hAnsi="Arial" w:cs="Arial"/>
          <w:b/>
          <w:lang w:val="es-MX"/>
        </w:rPr>
        <w:t xml:space="preserve">Jardín de </w:t>
      </w:r>
      <w:r w:rsidRPr="009C39C1">
        <w:rPr>
          <w:rFonts w:ascii="Arial" w:eastAsia="Arial" w:hAnsi="Arial" w:cs="Arial"/>
          <w:b/>
          <w:lang w:val="es-MX"/>
        </w:rPr>
        <w:t xml:space="preserve">Niños Brígida García de </w:t>
      </w:r>
      <w:proofErr w:type="spellStart"/>
      <w:r w:rsidRPr="009C39C1">
        <w:rPr>
          <w:rFonts w:ascii="Arial" w:eastAsia="Arial" w:hAnsi="Arial" w:cs="Arial"/>
          <w:b/>
          <w:lang w:val="es-MX"/>
        </w:rPr>
        <w:t>Juárez</w:t>
      </w:r>
      <w:r w:rsidRPr="009C39C1">
        <w:rPr>
          <w:rFonts w:ascii="Arial" w:eastAsia="Arial" w:hAnsi="Arial" w:cs="Arial"/>
          <w:b/>
          <w:lang w:val="es-MX"/>
        </w:rPr>
        <w:t>_Grado</w:t>
      </w:r>
      <w:proofErr w:type="spellEnd"/>
      <w:r w:rsidRPr="009C39C1">
        <w:rPr>
          <w:rFonts w:ascii="Arial" w:eastAsia="Arial" w:hAnsi="Arial" w:cs="Arial"/>
          <w:b/>
          <w:lang w:val="es-MX"/>
        </w:rPr>
        <w:t xml:space="preserve">: </w:t>
      </w:r>
      <w:r w:rsidRPr="009C39C1">
        <w:rPr>
          <w:rFonts w:ascii="Arial" w:eastAsia="Arial" w:hAnsi="Arial" w:cs="Arial"/>
          <w:u w:val="single"/>
          <w:lang w:val="es-MX"/>
        </w:rPr>
        <w:t xml:space="preserve">_2A____ </w:t>
      </w:r>
      <w:r w:rsidRPr="009C39C1">
        <w:rPr>
          <w:rFonts w:ascii="Arial" w:eastAsia="Arial" w:hAnsi="Arial" w:cs="Arial"/>
          <w:b/>
          <w:lang w:val="es-MX"/>
        </w:rPr>
        <w:t>Grupo</w:t>
      </w:r>
      <w:r w:rsidRPr="009C39C1">
        <w:rPr>
          <w:rFonts w:ascii="Arial" w:eastAsia="Arial" w:hAnsi="Arial" w:cs="Arial"/>
          <w:u w:val="single"/>
          <w:lang w:val="es-MX"/>
        </w:rPr>
        <w:t xml:space="preserve">:    3A  </w:t>
      </w:r>
      <w:r w:rsidRPr="009C39C1">
        <w:rPr>
          <w:rFonts w:ascii="Arial" w:eastAsia="Arial" w:hAnsi="Arial" w:cs="Arial"/>
          <w:b/>
          <w:lang w:val="es-MX"/>
        </w:rPr>
        <w:t xml:space="preserve"> Semestre:</w:t>
      </w:r>
      <w:r w:rsidRPr="009C39C1">
        <w:rPr>
          <w:rFonts w:ascii="Arial" w:eastAsia="Arial" w:hAnsi="Arial" w:cs="Arial"/>
          <w:u w:val="single"/>
          <w:lang w:val="es-MX"/>
        </w:rPr>
        <w:t>_3°___</w:t>
      </w:r>
      <w:r w:rsidRPr="009C39C1">
        <w:rPr>
          <w:rFonts w:ascii="Arial" w:eastAsia="Arial" w:hAnsi="Arial" w:cs="Arial"/>
          <w:b/>
          <w:lang w:val="es-MX"/>
        </w:rPr>
        <w:t xml:space="preserve">   </w:t>
      </w:r>
    </w:p>
    <w:p w:rsidR="005B0820" w:rsidRPr="009C39C1" w:rsidRDefault="00341FBB">
      <w:pPr>
        <w:rPr>
          <w:lang w:val="es-MX"/>
        </w:rPr>
      </w:pPr>
      <w:r w:rsidRPr="009C39C1">
        <w:rPr>
          <w:rFonts w:ascii="Arial" w:eastAsia="Arial" w:hAnsi="Arial" w:cs="Arial"/>
          <w:b/>
          <w:lang w:val="es-MX"/>
        </w:rPr>
        <w:t xml:space="preserve">     </w:t>
      </w:r>
    </w:p>
    <w:p w:rsidR="005B0820" w:rsidRPr="009C39C1" w:rsidRDefault="005B0820">
      <w:pPr>
        <w:rPr>
          <w:lang w:val="es-MX"/>
        </w:rPr>
      </w:pPr>
    </w:p>
    <w:tbl>
      <w:tblPr>
        <w:tblStyle w:val="a"/>
        <w:tblW w:w="14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0"/>
        <w:gridCol w:w="2877"/>
        <w:gridCol w:w="2693"/>
        <w:gridCol w:w="2980"/>
        <w:gridCol w:w="2056"/>
      </w:tblGrid>
      <w:tr w:rsidR="005B0820">
        <w:trPr>
          <w:trHeight w:val="240"/>
        </w:trPr>
        <w:tc>
          <w:tcPr>
            <w:tcW w:w="3750" w:type="dxa"/>
            <w:vMerge w:val="restart"/>
            <w:shd w:val="clear" w:color="auto" w:fill="C00000"/>
            <w:vAlign w:val="center"/>
          </w:tcPr>
          <w:p w:rsidR="005B0820" w:rsidRDefault="00341FBB">
            <w:pPr>
              <w:jc w:val="center"/>
            </w:pPr>
            <w:r>
              <w:rPr>
                <w:rFonts w:ascii="Arial" w:eastAsia="Arial" w:hAnsi="Arial" w:cs="Arial"/>
                <w:b/>
                <w:sz w:val="28"/>
                <w:szCs w:val="28"/>
              </w:rPr>
              <w:t>INDICADORES</w:t>
            </w:r>
          </w:p>
        </w:tc>
        <w:tc>
          <w:tcPr>
            <w:tcW w:w="8550" w:type="dxa"/>
            <w:gridSpan w:val="3"/>
            <w:shd w:val="clear" w:color="auto" w:fill="C00000"/>
            <w:vAlign w:val="center"/>
          </w:tcPr>
          <w:p w:rsidR="005B0820" w:rsidRDefault="00341FBB">
            <w:pPr>
              <w:jc w:val="center"/>
            </w:pPr>
            <w:r>
              <w:rPr>
                <w:rFonts w:ascii="Arial" w:eastAsia="Arial" w:hAnsi="Arial" w:cs="Arial"/>
                <w:b/>
                <w:sz w:val="28"/>
                <w:szCs w:val="28"/>
              </w:rPr>
              <w:t xml:space="preserve">EVALUACIÓN CUALITATIVA </w:t>
            </w:r>
          </w:p>
        </w:tc>
        <w:tc>
          <w:tcPr>
            <w:tcW w:w="2056" w:type="dxa"/>
            <w:vMerge w:val="restart"/>
            <w:shd w:val="clear" w:color="auto" w:fill="C00000"/>
          </w:tcPr>
          <w:p w:rsidR="005B0820" w:rsidRDefault="00341FBB">
            <w:pPr>
              <w:jc w:val="center"/>
            </w:pPr>
            <w:r>
              <w:rPr>
                <w:rFonts w:ascii="Arial" w:eastAsia="Arial" w:hAnsi="Arial" w:cs="Arial"/>
                <w:b/>
              </w:rPr>
              <w:t>EVALUACIÓN CUANTITATIVA</w:t>
            </w:r>
          </w:p>
        </w:tc>
      </w:tr>
      <w:tr w:rsidR="005B0820">
        <w:trPr>
          <w:trHeight w:val="560"/>
        </w:trPr>
        <w:tc>
          <w:tcPr>
            <w:tcW w:w="3750" w:type="dxa"/>
            <w:vMerge/>
            <w:shd w:val="clear" w:color="auto" w:fill="C00000"/>
            <w:vAlign w:val="center"/>
          </w:tcPr>
          <w:p w:rsidR="005B0820" w:rsidRDefault="005B0820">
            <w:pPr>
              <w:jc w:val="center"/>
            </w:pPr>
          </w:p>
        </w:tc>
        <w:tc>
          <w:tcPr>
            <w:tcW w:w="2877" w:type="dxa"/>
            <w:shd w:val="clear" w:color="auto" w:fill="C00000"/>
            <w:vAlign w:val="center"/>
          </w:tcPr>
          <w:p w:rsidR="005B0820" w:rsidRDefault="00341FBB">
            <w:pPr>
              <w:jc w:val="center"/>
            </w:pPr>
            <w:r>
              <w:rPr>
                <w:rFonts w:ascii="Arial" w:eastAsia="Arial" w:hAnsi="Arial" w:cs="Arial"/>
                <w:b/>
                <w:sz w:val="28"/>
                <w:szCs w:val="28"/>
              </w:rPr>
              <w:t>FORTALEZAS</w:t>
            </w:r>
          </w:p>
        </w:tc>
        <w:tc>
          <w:tcPr>
            <w:tcW w:w="2693" w:type="dxa"/>
            <w:shd w:val="clear" w:color="auto" w:fill="C00000"/>
            <w:vAlign w:val="center"/>
          </w:tcPr>
          <w:p w:rsidR="005B0820" w:rsidRDefault="00341FBB">
            <w:pPr>
              <w:jc w:val="center"/>
            </w:pPr>
            <w:r>
              <w:rPr>
                <w:rFonts w:ascii="Arial" w:eastAsia="Arial" w:hAnsi="Arial" w:cs="Arial"/>
                <w:b/>
                <w:sz w:val="28"/>
                <w:szCs w:val="28"/>
              </w:rPr>
              <w:t>DEBILIDADES</w:t>
            </w:r>
          </w:p>
        </w:tc>
        <w:tc>
          <w:tcPr>
            <w:tcW w:w="2980" w:type="dxa"/>
            <w:shd w:val="clear" w:color="auto" w:fill="C00000"/>
            <w:vAlign w:val="center"/>
          </w:tcPr>
          <w:p w:rsidR="005B0820" w:rsidRDefault="00341FBB">
            <w:pPr>
              <w:jc w:val="center"/>
            </w:pPr>
            <w:r>
              <w:rPr>
                <w:rFonts w:ascii="Arial" w:eastAsia="Arial" w:hAnsi="Arial" w:cs="Arial"/>
                <w:b/>
                <w:sz w:val="28"/>
                <w:szCs w:val="28"/>
              </w:rPr>
              <w:t>RETOS</w:t>
            </w:r>
          </w:p>
        </w:tc>
        <w:tc>
          <w:tcPr>
            <w:tcW w:w="2056" w:type="dxa"/>
            <w:vMerge/>
            <w:shd w:val="clear" w:color="auto" w:fill="C00000"/>
          </w:tcPr>
          <w:p w:rsidR="005B0820" w:rsidRDefault="005B0820">
            <w:pPr>
              <w:jc w:val="center"/>
            </w:pPr>
          </w:p>
        </w:tc>
      </w:tr>
      <w:tr w:rsidR="005B0820">
        <w:trPr>
          <w:trHeight w:val="1700"/>
        </w:trPr>
        <w:tc>
          <w:tcPr>
            <w:tcW w:w="3750" w:type="dxa"/>
            <w:vAlign w:val="center"/>
          </w:tcPr>
          <w:p w:rsidR="005B0820" w:rsidRPr="009C39C1" w:rsidRDefault="00341FBB">
            <w:pPr>
              <w:jc w:val="center"/>
              <w:rPr>
                <w:lang w:val="es-MX"/>
              </w:rPr>
            </w:pPr>
            <w:r w:rsidRPr="009C39C1">
              <w:rPr>
                <w:rFonts w:ascii="Arial" w:eastAsia="Arial" w:hAnsi="Arial" w:cs="Arial"/>
                <w:sz w:val="32"/>
                <w:szCs w:val="32"/>
                <w:lang w:val="es-MX"/>
              </w:rPr>
              <w:t>Las actividades propuestas por la alumna son congruentes a las características de los niños y sus ritmos individuales de trabajo.</w:t>
            </w:r>
          </w:p>
        </w:tc>
        <w:tc>
          <w:tcPr>
            <w:tcW w:w="2877" w:type="dxa"/>
            <w:vAlign w:val="center"/>
          </w:tcPr>
          <w:p w:rsidR="005B0820" w:rsidRDefault="00341FBB">
            <w:pPr>
              <w:jc w:val="both"/>
            </w:pPr>
            <w:r w:rsidRPr="009C39C1">
              <w:rPr>
                <w:rFonts w:ascii="Questrial" w:eastAsia="Questrial" w:hAnsi="Questrial" w:cs="Questrial"/>
                <w:sz w:val="20"/>
                <w:szCs w:val="20"/>
                <w:lang w:val="es-MX"/>
              </w:rPr>
              <w:t>Cada actividad tenía en cuenta las variables para los ritmos de aprendizaje y eran flexibles al momento de tener que cambiarse</w:t>
            </w:r>
            <w:r w:rsidRPr="009C39C1">
              <w:rPr>
                <w:rFonts w:ascii="Questrial" w:eastAsia="Questrial" w:hAnsi="Questrial" w:cs="Questrial"/>
                <w:sz w:val="20"/>
                <w:szCs w:val="20"/>
                <w:lang w:val="es-MX"/>
              </w:rPr>
              <w:t xml:space="preserve"> o innovar ante las respuestas de los alumnos. </w:t>
            </w:r>
            <w:r>
              <w:rPr>
                <w:rFonts w:ascii="Questrial" w:eastAsia="Questrial" w:hAnsi="Questrial" w:cs="Questrial"/>
                <w:sz w:val="20"/>
                <w:szCs w:val="20"/>
              </w:rPr>
              <w:t xml:space="preserve">Gracias a las </w:t>
            </w:r>
            <w:proofErr w:type="spellStart"/>
            <w:r>
              <w:rPr>
                <w:rFonts w:ascii="Questrial" w:eastAsia="Questrial" w:hAnsi="Questrial" w:cs="Questrial"/>
                <w:sz w:val="20"/>
                <w:szCs w:val="20"/>
              </w:rPr>
              <w:t>observaciones</w:t>
            </w:r>
            <w:proofErr w:type="spellEnd"/>
            <w:r>
              <w:rPr>
                <w:rFonts w:ascii="Questrial" w:eastAsia="Questrial" w:hAnsi="Questrial" w:cs="Questrial"/>
                <w:sz w:val="20"/>
                <w:szCs w:val="20"/>
              </w:rPr>
              <w:t xml:space="preserve"> </w:t>
            </w:r>
            <w:proofErr w:type="spellStart"/>
            <w:r>
              <w:rPr>
                <w:rFonts w:ascii="Questrial" w:eastAsia="Questrial" w:hAnsi="Questrial" w:cs="Questrial"/>
                <w:sz w:val="20"/>
                <w:szCs w:val="20"/>
              </w:rPr>
              <w:t>previas</w:t>
            </w:r>
            <w:proofErr w:type="spellEnd"/>
            <w:r>
              <w:rPr>
                <w:rFonts w:ascii="Questrial" w:eastAsia="Questrial" w:hAnsi="Questrial" w:cs="Questrial"/>
                <w:sz w:val="20"/>
                <w:szCs w:val="20"/>
              </w:rPr>
              <w:t>.</w:t>
            </w:r>
          </w:p>
        </w:tc>
        <w:tc>
          <w:tcPr>
            <w:tcW w:w="2693" w:type="dxa"/>
            <w:vAlign w:val="center"/>
          </w:tcPr>
          <w:p w:rsidR="005B0820" w:rsidRPr="009C39C1" w:rsidRDefault="00341FBB">
            <w:pPr>
              <w:jc w:val="both"/>
              <w:rPr>
                <w:lang w:val="es-MX"/>
              </w:rPr>
            </w:pPr>
            <w:r w:rsidRPr="009C39C1">
              <w:rPr>
                <w:rFonts w:ascii="Questrial" w:eastAsia="Questrial" w:hAnsi="Questrial" w:cs="Questrial"/>
                <w:sz w:val="20"/>
                <w:szCs w:val="20"/>
                <w:lang w:val="es-MX"/>
              </w:rPr>
              <w:t>Estrategias para que capten la atención después de otras clases especiales o receso.</w:t>
            </w:r>
          </w:p>
        </w:tc>
        <w:tc>
          <w:tcPr>
            <w:tcW w:w="2980" w:type="dxa"/>
            <w:vAlign w:val="center"/>
          </w:tcPr>
          <w:p w:rsidR="005B0820" w:rsidRPr="009C39C1" w:rsidRDefault="00341FBB">
            <w:pPr>
              <w:jc w:val="both"/>
              <w:rPr>
                <w:lang w:val="es-MX"/>
              </w:rPr>
            </w:pPr>
            <w:r w:rsidRPr="009C39C1">
              <w:rPr>
                <w:rFonts w:ascii="Questrial" w:eastAsia="Questrial" w:hAnsi="Questrial" w:cs="Questrial"/>
                <w:sz w:val="20"/>
                <w:szCs w:val="20"/>
                <w:lang w:val="es-MX"/>
              </w:rPr>
              <w:t>El romper con la rutina que tenían los alumnos con la educadora titular.</w:t>
            </w:r>
          </w:p>
        </w:tc>
        <w:tc>
          <w:tcPr>
            <w:tcW w:w="2056" w:type="dxa"/>
          </w:tcPr>
          <w:p w:rsidR="005B0820" w:rsidRDefault="00341FBB">
            <w:r>
              <w:rPr>
                <w:rFonts w:ascii="Questrial" w:eastAsia="Questrial" w:hAnsi="Questrial" w:cs="Questrial"/>
                <w:sz w:val="28"/>
                <w:szCs w:val="28"/>
              </w:rPr>
              <w:t>4</w:t>
            </w:r>
          </w:p>
        </w:tc>
      </w:tr>
      <w:tr w:rsidR="005B0820">
        <w:trPr>
          <w:trHeight w:val="1700"/>
        </w:trPr>
        <w:tc>
          <w:tcPr>
            <w:tcW w:w="3750" w:type="dxa"/>
            <w:vAlign w:val="center"/>
          </w:tcPr>
          <w:p w:rsidR="005B0820" w:rsidRPr="009C39C1" w:rsidRDefault="00341FBB">
            <w:pPr>
              <w:jc w:val="center"/>
              <w:rPr>
                <w:lang w:val="es-MX"/>
              </w:rPr>
            </w:pPr>
            <w:r w:rsidRPr="009C39C1">
              <w:rPr>
                <w:rFonts w:ascii="Arial" w:eastAsia="Arial" w:hAnsi="Arial" w:cs="Arial"/>
                <w:sz w:val="32"/>
                <w:szCs w:val="32"/>
                <w:lang w:val="es-MX"/>
              </w:rPr>
              <w:lastRenderedPageBreak/>
              <w:t>La utilización de los recursos y materiales en la aplicación de las actividades son adecuados  a la actividad</w:t>
            </w:r>
          </w:p>
        </w:tc>
        <w:tc>
          <w:tcPr>
            <w:tcW w:w="2877" w:type="dxa"/>
            <w:vAlign w:val="center"/>
          </w:tcPr>
          <w:p w:rsidR="005B0820" w:rsidRPr="009C39C1" w:rsidRDefault="00341FBB">
            <w:pPr>
              <w:jc w:val="both"/>
              <w:rPr>
                <w:lang w:val="es-MX"/>
              </w:rPr>
            </w:pPr>
            <w:r w:rsidRPr="009C39C1">
              <w:rPr>
                <w:rFonts w:ascii="Questrial" w:eastAsia="Questrial" w:hAnsi="Questrial" w:cs="Questrial"/>
                <w:sz w:val="20"/>
                <w:szCs w:val="20"/>
                <w:lang w:val="es-MX"/>
              </w:rPr>
              <w:t>Actividades y materiales innovadores. Cada material es pensado para que los alumnos manipulen y comprendan el tema que se está abordando.</w:t>
            </w:r>
          </w:p>
        </w:tc>
        <w:tc>
          <w:tcPr>
            <w:tcW w:w="2693" w:type="dxa"/>
            <w:vAlign w:val="center"/>
          </w:tcPr>
          <w:p w:rsidR="005B0820" w:rsidRDefault="00341FBB">
            <w:pPr>
              <w:jc w:val="both"/>
            </w:pPr>
            <w:r>
              <w:rPr>
                <w:rFonts w:ascii="Questrial" w:eastAsia="Questrial" w:hAnsi="Questrial" w:cs="Questrial"/>
                <w:sz w:val="20"/>
                <w:szCs w:val="20"/>
              </w:rPr>
              <w:t xml:space="preserve">Las </w:t>
            </w:r>
            <w:proofErr w:type="spellStart"/>
            <w:r>
              <w:rPr>
                <w:rFonts w:ascii="Questrial" w:eastAsia="Questrial" w:hAnsi="Questrial" w:cs="Questrial"/>
                <w:sz w:val="20"/>
                <w:szCs w:val="20"/>
              </w:rPr>
              <w:t>cond</w:t>
            </w:r>
            <w:r>
              <w:rPr>
                <w:rFonts w:ascii="Questrial" w:eastAsia="Questrial" w:hAnsi="Questrial" w:cs="Questrial"/>
                <w:sz w:val="20"/>
                <w:szCs w:val="20"/>
              </w:rPr>
              <w:t>iciones</w:t>
            </w:r>
            <w:proofErr w:type="spellEnd"/>
            <w:r>
              <w:rPr>
                <w:rFonts w:ascii="Questrial" w:eastAsia="Questrial" w:hAnsi="Questrial" w:cs="Questrial"/>
                <w:sz w:val="20"/>
                <w:szCs w:val="20"/>
              </w:rPr>
              <w:t xml:space="preserve"> del material.</w:t>
            </w:r>
          </w:p>
          <w:p w:rsidR="005B0820" w:rsidRDefault="005B0820">
            <w:pPr>
              <w:jc w:val="both"/>
            </w:pPr>
          </w:p>
        </w:tc>
        <w:tc>
          <w:tcPr>
            <w:tcW w:w="2980" w:type="dxa"/>
            <w:vAlign w:val="center"/>
          </w:tcPr>
          <w:p w:rsidR="005B0820" w:rsidRPr="009C39C1" w:rsidRDefault="00341FBB">
            <w:pPr>
              <w:rPr>
                <w:lang w:val="es-MX"/>
              </w:rPr>
            </w:pPr>
            <w:r w:rsidRPr="009C39C1">
              <w:rPr>
                <w:rFonts w:ascii="Questrial" w:eastAsia="Questrial" w:hAnsi="Questrial" w:cs="Questrial"/>
                <w:sz w:val="20"/>
                <w:szCs w:val="20"/>
                <w:lang w:val="es-MX"/>
              </w:rPr>
              <w:t xml:space="preserve">La motivación  interés por los recursos y el clima. </w:t>
            </w:r>
          </w:p>
          <w:p w:rsidR="005B0820" w:rsidRPr="009C39C1" w:rsidRDefault="005B0820">
            <w:pPr>
              <w:rPr>
                <w:lang w:val="es-MX"/>
              </w:rPr>
            </w:pPr>
          </w:p>
          <w:p w:rsidR="005B0820" w:rsidRPr="009C39C1" w:rsidRDefault="00341FBB">
            <w:pPr>
              <w:rPr>
                <w:lang w:val="es-MX"/>
              </w:rPr>
            </w:pPr>
            <w:r w:rsidRPr="009C39C1">
              <w:rPr>
                <w:rFonts w:ascii="Questrial" w:eastAsia="Questrial" w:hAnsi="Questrial" w:cs="Questrial"/>
                <w:sz w:val="20"/>
                <w:szCs w:val="20"/>
                <w:lang w:val="es-MX"/>
              </w:rPr>
              <w:t>Los alumnos no están acostumbrados a trabajar con el tipo de materiales que se utilizaron, causando algo de desorden, al mostrarse emocionados por la actividad.</w:t>
            </w:r>
          </w:p>
        </w:tc>
        <w:tc>
          <w:tcPr>
            <w:tcW w:w="2056" w:type="dxa"/>
          </w:tcPr>
          <w:p w:rsidR="005B0820" w:rsidRDefault="00341FBB">
            <w:r>
              <w:rPr>
                <w:rFonts w:ascii="Questrial" w:eastAsia="Questrial" w:hAnsi="Questrial" w:cs="Questrial"/>
                <w:sz w:val="20"/>
                <w:szCs w:val="20"/>
              </w:rPr>
              <w:t>3</w:t>
            </w:r>
          </w:p>
        </w:tc>
      </w:tr>
      <w:tr w:rsidR="005B0820">
        <w:trPr>
          <w:trHeight w:val="1700"/>
        </w:trPr>
        <w:tc>
          <w:tcPr>
            <w:tcW w:w="3750" w:type="dxa"/>
            <w:vAlign w:val="center"/>
          </w:tcPr>
          <w:p w:rsidR="005B0820" w:rsidRPr="009C39C1" w:rsidRDefault="00341FBB">
            <w:pPr>
              <w:jc w:val="center"/>
              <w:rPr>
                <w:lang w:val="es-MX"/>
              </w:rPr>
            </w:pPr>
            <w:r w:rsidRPr="009C39C1">
              <w:rPr>
                <w:rFonts w:ascii="Arial" w:eastAsia="Arial" w:hAnsi="Arial" w:cs="Arial"/>
                <w:sz w:val="32"/>
                <w:szCs w:val="32"/>
                <w:lang w:val="es-MX"/>
              </w:rPr>
              <w:t>La Distribución</w:t>
            </w:r>
            <w:r w:rsidRPr="009C39C1">
              <w:rPr>
                <w:rFonts w:ascii="Arial" w:eastAsia="Arial" w:hAnsi="Arial" w:cs="Arial"/>
                <w:sz w:val="32"/>
                <w:szCs w:val="32"/>
                <w:lang w:val="es-MX"/>
              </w:rPr>
              <w:t xml:space="preserve"> del tiempo y espacio durante la mañana de trabajo es la adecuada.</w:t>
            </w:r>
          </w:p>
        </w:tc>
        <w:tc>
          <w:tcPr>
            <w:tcW w:w="2877" w:type="dxa"/>
            <w:vAlign w:val="center"/>
          </w:tcPr>
          <w:p w:rsidR="005B0820" w:rsidRPr="009C39C1" w:rsidRDefault="00341FBB">
            <w:pPr>
              <w:jc w:val="both"/>
              <w:rPr>
                <w:lang w:val="es-MX"/>
              </w:rPr>
            </w:pPr>
            <w:proofErr w:type="spellStart"/>
            <w:r w:rsidRPr="009C39C1">
              <w:rPr>
                <w:rFonts w:ascii="Questrial" w:eastAsia="Questrial" w:hAnsi="Questrial" w:cs="Questrial"/>
                <w:sz w:val="20"/>
                <w:szCs w:val="20"/>
                <w:lang w:val="es-MX"/>
              </w:rPr>
              <w:t>Preparacion</w:t>
            </w:r>
            <w:proofErr w:type="spellEnd"/>
            <w:r w:rsidRPr="009C39C1">
              <w:rPr>
                <w:rFonts w:ascii="Questrial" w:eastAsia="Questrial" w:hAnsi="Questrial" w:cs="Questrial"/>
                <w:sz w:val="20"/>
                <w:szCs w:val="20"/>
                <w:lang w:val="es-MX"/>
              </w:rPr>
              <w:t xml:space="preserve"> previa.</w:t>
            </w:r>
          </w:p>
          <w:p w:rsidR="005B0820" w:rsidRPr="009C39C1" w:rsidRDefault="00341FBB">
            <w:pPr>
              <w:jc w:val="both"/>
              <w:rPr>
                <w:lang w:val="es-MX"/>
              </w:rPr>
            </w:pPr>
            <w:r w:rsidRPr="009C39C1">
              <w:rPr>
                <w:rFonts w:ascii="Questrial" w:eastAsia="Questrial" w:hAnsi="Questrial" w:cs="Questrial"/>
                <w:sz w:val="20"/>
                <w:szCs w:val="20"/>
                <w:lang w:val="es-MX"/>
              </w:rPr>
              <w:t xml:space="preserve">A pesar del pequeño espacio se aprovecharon los rincones de la escuela para sacar a los alumnos a realizar actividades y explorar. </w:t>
            </w:r>
          </w:p>
          <w:p w:rsidR="005B0820" w:rsidRPr="009C39C1" w:rsidRDefault="00341FBB">
            <w:pPr>
              <w:jc w:val="both"/>
              <w:rPr>
                <w:lang w:val="es-MX"/>
              </w:rPr>
            </w:pPr>
            <w:r w:rsidRPr="009C39C1">
              <w:rPr>
                <w:rFonts w:ascii="Questrial" w:eastAsia="Questrial" w:hAnsi="Questrial" w:cs="Questrial"/>
                <w:sz w:val="20"/>
                <w:szCs w:val="20"/>
                <w:lang w:val="es-MX"/>
              </w:rPr>
              <w:t>En cuestión al tiempo se adecuaba y r</w:t>
            </w:r>
            <w:r w:rsidRPr="009C39C1">
              <w:rPr>
                <w:rFonts w:ascii="Questrial" w:eastAsia="Questrial" w:hAnsi="Questrial" w:cs="Questrial"/>
                <w:sz w:val="20"/>
                <w:szCs w:val="20"/>
                <w:lang w:val="es-MX"/>
              </w:rPr>
              <w:t>espondían propiamente para seguir con otras actividades.</w:t>
            </w:r>
          </w:p>
        </w:tc>
        <w:tc>
          <w:tcPr>
            <w:tcW w:w="2693" w:type="dxa"/>
            <w:vAlign w:val="center"/>
          </w:tcPr>
          <w:p w:rsidR="005B0820" w:rsidRPr="009C39C1" w:rsidRDefault="00341FBB">
            <w:pPr>
              <w:jc w:val="both"/>
              <w:rPr>
                <w:lang w:val="es-MX"/>
              </w:rPr>
            </w:pPr>
            <w:r w:rsidRPr="009C39C1">
              <w:rPr>
                <w:rFonts w:ascii="Questrial" w:eastAsia="Questrial" w:hAnsi="Questrial" w:cs="Questrial"/>
                <w:sz w:val="20"/>
                <w:szCs w:val="20"/>
                <w:lang w:val="es-MX"/>
              </w:rPr>
              <w:t>Las clases especiales como educación física, inglés y cantos.</w:t>
            </w:r>
          </w:p>
        </w:tc>
        <w:tc>
          <w:tcPr>
            <w:tcW w:w="2980" w:type="dxa"/>
            <w:vAlign w:val="center"/>
          </w:tcPr>
          <w:p w:rsidR="005B0820" w:rsidRPr="009C39C1" w:rsidRDefault="00341FBB">
            <w:pPr>
              <w:jc w:val="both"/>
              <w:rPr>
                <w:lang w:val="es-MX"/>
              </w:rPr>
            </w:pPr>
            <w:r w:rsidRPr="009C39C1">
              <w:rPr>
                <w:rFonts w:ascii="Questrial" w:eastAsia="Questrial" w:hAnsi="Questrial" w:cs="Questrial"/>
                <w:sz w:val="20"/>
                <w:szCs w:val="20"/>
                <w:lang w:val="es-MX"/>
              </w:rPr>
              <w:t>Realizar las actividades planeadas a pesar de  cantidad de tiempo que se disponía para actividades como: música, educación física e ingle</w:t>
            </w:r>
            <w:r w:rsidRPr="009C39C1">
              <w:rPr>
                <w:rFonts w:ascii="Questrial" w:eastAsia="Questrial" w:hAnsi="Questrial" w:cs="Questrial"/>
                <w:sz w:val="20"/>
                <w:szCs w:val="20"/>
                <w:lang w:val="es-MX"/>
              </w:rPr>
              <w:t xml:space="preserve">s </w:t>
            </w:r>
          </w:p>
        </w:tc>
        <w:tc>
          <w:tcPr>
            <w:tcW w:w="2056" w:type="dxa"/>
          </w:tcPr>
          <w:p w:rsidR="005B0820" w:rsidRDefault="00341FBB">
            <w:r>
              <w:rPr>
                <w:rFonts w:ascii="Questrial" w:eastAsia="Questrial" w:hAnsi="Questrial" w:cs="Questrial"/>
                <w:sz w:val="28"/>
                <w:szCs w:val="28"/>
              </w:rPr>
              <w:t>4</w:t>
            </w:r>
          </w:p>
        </w:tc>
      </w:tr>
      <w:tr w:rsidR="005B0820">
        <w:trPr>
          <w:trHeight w:val="1700"/>
        </w:trPr>
        <w:tc>
          <w:tcPr>
            <w:tcW w:w="3750" w:type="dxa"/>
            <w:vAlign w:val="center"/>
          </w:tcPr>
          <w:p w:rsidR="005B0820" w:rsidRPr="009C39C1" w:rsidRDefault="00341FBB">
            <w:pPr>
              <w:jc w:val="center"/>
              <w:rPr>
                <w:lang w:val="es-MX"/>
              </w:rPr>
            </w:pPr>
            <w:r w:rsidRPr="009C39C1">
              <w:rPr>
                <w:rFonts w:ascii="Arial" w:eastAsia="Arial" w:hAnsi="Arial" w:cs="Arial"/>
                <w:sz w:val="32"/>
                <w:szCs w:val="32"/>
                <w:lang w:val="es-MX"/>
              </w:rPr>
              <w:t>Implementa  de manera oportuna las estrategias básicas de aprendizaje  para  el desarrollo de las actividades.</w:t>
            </w:r>
          </w:p>
        </w:tc>
        <w:tc>
          <w:tcPr>
            <w:tcW w:w="2877" w:type="dxa"/>
            <w:vAlign w:val="center"/>
          </w:tcPr>
          <w:p w:rsidR="005B0820" w:rsidRPr="009C39C1" w:rsidRDefault="00341FBB">
            <w:pPr>
              <w:jc w:val="both"/>
              <w:rPr>
                <w:lang w:val="es-MX"/>
              </w:rPr>
            </w:pPr>
            <w:r w:rsidRPr="009C39C1">
              <w:rPr>
                <w:rFonts w:ascii="Questrial" w:eastAsia="Questrial" w:hAnsi="Questrial" w:cs="Questrial"/>
                <w:sz w:val="20"/>
                <w:szCs w:val="20"/>
                <w:lang w:val="es-MX"/>
              </w:rPr>
              <w:t xml:space="preserve">El juego, las </w:t>
            </w:r>
            <w:proofErr w:type="spellStart"/>
            <w:r w:rsidRPr="009C39C1">
              <w:rPr>
                <w:rFonts w:ascii="Questrial" w:eastAsia="Questrial" w:hAnsi="Questrial" w:cs="Questrial"/>
                <w:sz w:val="20"/>
                <w:szCs w:val="20"/>
                <w:lang w:val="es-MX"/>
              </w:rPr>
              <w:t>dinamicas</w:t>
            </w:r>
            <w:proofErr w:type="spellEnd"/>
            <w:r w:rsidRPr="009C39C1">
              <w:rPr>
                <w:rFonts w:ascii="Questrial" w:eastAsia="Questrial" w:hAnsi="Questrial" w:cs="Questrial"/>
                <w:sz w:val="20"/>
                <w:szCs w:val="20"/>
                <w:lang w:val="es-MX"/>
              </w:rPr>
              <w:t>.</w:t>
            </w:r>
          </w:p>
          <w:p w:rsidR="005B0820" w:rsidRPr="009C39C1" w:rsidRDefault="00341FBB">
            <w:pPr>
              <w:jc w:val="both"/>
              <w:rPr>
                <w:lang w:val="es-MX"/>
              </w:rPr>
            </w:pPr>
            <w:r w:rsidRPr="009C39C1">
              <w:rPr>
                <w:rFonts w:ascii="Questrial" w:eastAsia="Questrial" w:hAnsi="Questrial" w:cs="Questrial"/>
                <w:sz w:val="20"/>
                <w:szCs w:val="20"/>
                <w:lang w:val="es-MX"/>
              </w:rPr>
              <w:t>Cada día se realizaron adecuación en organización, procedimientos, materiales y estrategias que pudieran llevar a cabo nuevas y mejores experiencias. Así como también generar variables por los ritmos de aprendizaje en los alumnos.</w:t>
            </w:r>
          </w:p>
        </w:tc>
        <w:tc>
          <w:tcPr>
            <w:tcW w:w="2693" w:type="dxa"/>
            <w:vAlign w:val="center"/>
          </w:tcPr>
          <w:p w:rsidR="005B0820" w:rsidRPr="009C39C1" w:rsidRDefault="00341FBB">
            <w:pPr>
              <w:jc w:val="both"/>
              <w:rPr>
                <w:lang w:val="es-MX"/>
              </w:rPr>
            </w:pPr>
            <w:r w:rsidRPr="009C39C1">
              <w:rPr>
                <w:rFonts w:ascii="Questrial" w:eastAsia="Questrial" w:hAnsi="Questrial" w:cs="Questrial"/>
                <w:sz w:val="20"/>
                <w:szCs w:val="20"/>
                <w:lang w:val="es-MX"/>
              </w:rPr>
              <w:t>Falta de estrategias o ma</w:t>
            </w:r>
            <w:r w:rsidRPr="009C39C1">
              <w:rPr>
                <w:rFonts w:ascii="Questrial" w:eastAsia="Questrial" w:hAnsi="Questrial" w:cs="Questrial"/>
                <w:sz w:val="20"/>
                <w:szCs w:val="20"/>
                <w:lang w:val="es-MX"/>
              </w:rPr>
              <w:t>nejo para el control del grupo.</w:t>
            </w:r>
          </w:p>
        </w:tc>
        <w:tc>
          <w:tcPr>
            <w:tcW w:w="2980" w:type="dxa"/>
            <w:vAlign w:val="center"/>
          </w:tcPr>
          <w:p w:rsidR="005B0820" w:rsidRPr="009C39C1" w:rsidRDefault="00341FBB">
            <w:pPr>
              <w:jc w:val="both"/>
              <w:rPr>
                <w:lang w:val="es-MX"/>
              </w:rPr>
            </w:pPr>
            <w:r w:rsidRPr="009C39C1">
              <w:rPr>
                <w:rFonts w:ascii="Questrial" w:eastAsia="Questrial" w:hAnsi="Questrial" w:cs="Questrial"/>
                <w:sz w:val="20"/>
                <w:szCs w:val="20"/>
                <w:lang w:val="es-MX"/>
              </w:rPr>
              <w:t xml:space="preserve">Observar los procesos de los alumnos, así como las actitudes para responder de manera oportuna con las adecuaciones y estrategias. </w:t>
            </w:r>
          </w:p>
        </w:tc>
        <w:tc>
          <w:tcPr>
            <w:tcW w:w="2056" w:type="dxa"/>
          </w:tcPr>
          <w:p w:rsidR="005B0820" w:rsidRDefault="00341FBB">
            <w:r>
              <w:rPr>
                <w:rFonts w:ascii="Questrial" w:eastAsia="Questrial" w:hAnsi="Questrial" w:cs="Questrial"/>
                <w:sz w:val="28"/>
                <w:szCs w:val="28"/>
              </w:rPr>
              <w:t>4</w:t>
            </w:r>
          </w:p>
        </w:tc>
      </w:tr>
      <w:tr w:rsidR="005B0820">
        <w:trPr>
          <w:trHeight w:val="1700"/>
        </w:trPr>
        <w:tc>
          <w:tcPr>
            <w:tcW w:w="3750" w:type="dxa"/>
            <w:vAlign w:val="center"/>
          </w:tcPr>
          <w:p w:rsidR="005B0820" w:rsidRPr="009C39C1" w:rsidRDefault="00341FBB">
            <w:pPr>
              <w:jc w:val="center"/>
              <w:rPr>
                <w:lang w:val="es-MX"/>
              </w:rPr>
            </w:pPr>
            <w:r w:rsidRPr="009C39C1">
              <w:rPr>
                <w:rFonts w:ascii="Arial" w:eastAsia="Arial" w:hAnsi="Arial" w:cs="Arial"/>
                <w:sz w:val="32"/>
                <w:szCs w:val="32"/>
                <w:lang w:val="es-MX"/>
              </w:rPr>
              <w:t>Existe congruencia  en la secuencia de las diversas actividades aplicadas durante la maña</w:t>
            </w:r>
            <w:r w:rsidRPr="009C39C1">
              <w:rPr>
                <w:rFonts w:ascii="Arial" w:eastAsia="Arial" w:hAnsi="Arial" w:cs="Arial"/>
                <w:sz w:val="32"/>
                <w:szCs w:val="32"/>
                <w:lang w:val="es-MX"/>
              </w:rPr>
              <w:t>na de trabajo.</w:t>
            </w:r>
          </w:p>
        </w:tc>
        <w:tc>
          <w:tcPr>
            <w:tcW w:w="2877" w:type="dxa"/>
            <w:vAlign w:val="center"/>
          </w:tcPr>
          <w:p w:rsidR="005B0820" w:rsidRPr="009C39C1" w:rsidRDefault="00341FBB">
            <w:pPr>
              <w:rPr>
                <w:lang w:val="es-MX"/>
              </w:rPr>
            </w:pPr>
            <w:r w:rsidRPr="009C39C1">
              <w:rPr>
                <w:rFonts w:ascii="Questrial" w:eastAsia="Questrial" w:hAnsi="Questrial" w:cs="Questrial"/>
                <w:sz w:val="20"/>
                <w:szCs w:val="20"/>
                <w:lang w:val="es-MX"/>
              </w:rPr>
              <w:t xml:space="preserve">Las actividades tenían una secuencia congruente con los objetivos y aprendizajes planeados para los alumnos, de manera que la complejidad gradual de estas fuera un reto que  los alumnos pudieran superar. </w:t>
            </w:r>
          </w:p>
        </w:tc>
        <w:tc>
          <w:tcPr>
            <w:tcW w:w="2693" w:type="dxa"/>
            <w:vAlign w:val="center"/>
          </w:tcPr>
          <w:p w:rsidR="005B0820" w:rsidRPr="009C39C1" w:rsidRDefault="00341FBB">
            <w:pPr>
              <w:jc w:val="both"/>
              <w:rPr>
                <w:lang w:val="es-MX"/>
              </w:rPr>
            </w:pPr>
            <w:r w:rsidRPr="009C39C1">
              <w:rPr>
                <w:rFonts w:ascii="Arial" w:eastAsia="Arial" w:hAnsi="Arial" w:cs="Arial"/>
                <w:color w:val="434343"/>
                <w:sz w:val="20"/>
                <w:szCs w:val="20"/>
                <w:lang w:val="es-MX"/>
              </w:rPr>
              <w:t xml:space="preserve">Dificultad en anexar actividades de </w:t>
            </w:r>
            <w:r w:rsidRPr="009C39C1">
              <w:rPr>
                <w:rFonts w:ascii="Arial" w:eastAsia="Arial" w:hAnsi="Arial" w:cs="Arial"/>
                <w:color w:val="434343"/>
                <w:sz w:val="20"/>
                <w:szCs w:val="20"/>
                <w:lang w:val="es-MX"/>
              </w:rPr>
              <w:t>otros campos con una competencia diferente</w:t>
            </w:r>
          </w:p>
          <w:p w:rsidR="005B0820" w:rsidRPr="009C39C1" w:rsidRDefault="00341FBB">
            <w:pPr>
              <w:jc w:val="both"/>
              <w:rPr>
                <w:lang w:val="es-MX"/>
              </w:rPr>
            </w:pPr>
            <w:r w:rsidRPr="009C39C1">
              <w:rPr>
                <w:rFonts w:ascii="Questrial" w:eastAsia="Questrial" w:hAnsi="Questrial" w:cs="Questrial"/>
                <w:sz w:val="20"/>
                <w:szCs w:val="20"/>
                <w:lang w:val="es-MX"/>
              </w:rPr>
              <w:t xml:space="preserve">Consideramos que las actividades se ponen en tiempos marcados o se cambian por </w:t>
            </w:r>
            <w:r w:rsidRPr="009C39C1">
              <w:rPr>
                <w:rFonts w:ascii="Questrial" w:eastAsia="Questrial" w:hAnsi="Questrial" w:cs="Questrial"/>
                <w:sz w:val="20"/>
                <w:szCs w:val="20"/>
                <w:lang w:val="es-MX"/>
              </w:rPr>
              <w:lastRenderedPageBreak/>
              <w:t>características de los alumnos de forma justificada.</w:t>
            </w:r>
          </w:p>
        </w:tc>
        <w:tc>
          <w:tcPr>
            <w:tcW w:w="2980" w:type="dxa"/>
            <w:vAlign w:val="center"/>
          </w:tcPr>
          <w:p w:rsidR="005B0820" w:rsidRPr="009C39C1" w:rsidRDefault="00341FBB">
            <w:pPr>
              <w:jc w:val="both"/>
              <w:rPr>
                <w:lang w:val="es-MX"/>
              </w:rPr>
            </w:pPr>
            <w:r w:rsidRPr="009C39C1">
              <w:rPr>
                <w:rFonts w:ascii="Questrial" w:eastAsia="Questrial" w:hAnsi="Questrial" w:cs="Questrial"/>
                <w:sz w:val="20"/>
                <w:szCs w:val="20"/>
                <w:lang w:val="es-MX"/>
              </w:rPr>
              <w:lastRenderedPageBreak/>
              <w:t>Cumplir con los tiempos de la jornada diaria y responder a los imprevistos, así c</w:t>
            </w:r>
            <w:r w:rsidRPr="009C39C1">
              <w:rPr>
                <w:rFonts w:ascii="Questrial" w:eastAsia="Questrial" w:hAnsi="Questrial" w:cs="Questrial"/>
                <w:sz w:val="20"/>
                <w:szCs w:val="20"/>
                <w:lang w:val="es-MX"/>
              </w:rPr>
              <w:t>omo realizar adecuaciones.</w:t>
            </w:r>
          </w:p>
          <w:p w:rsidR="005B0820" w:rsidRPr="009C39C1" w:rsidRDefault="00341FBB">
            <w:pPr>
              <w:jc w:val="both"/>
              <w:rPr>
                <w:lang w:val="es-MX"/>
              </w:rPr>
            </w:pPr>
            <w:r w:rsidRPr="009C39C1">
              <w:rPr>
                <w:rFonts w:ascii="Questrial" w:eastAsia="Questrial" w:hAnsi="Questrial" w:cs="Questrial"/>
                <w:sz w:val="20"/>
                <w:szCs w:val="20"/>
                <w:lang w:val="es-MX"/>
              </w:rPr>
              <w:t>Cambiar una actividad por otra en una misma jornada diaria, de acuerdo a como responden los alumnos o se encuentran en actitudes.</w:t>
            </w:r>
          </w:p>
        </w:tc>
        <w:tc>
          <w:tcPr>
            <w:tcW w:w="2056" w:type="dxa"/>
          </w:tcPr>
          <w:p w:rsidR="005B0820" w:rsidRDefault="00341FBB">
            <w:r>
              <w:rPr>
                <w:rFonts w:ascii="Questrial" w:eastAsia="Questrial" w:hAnsi="Questrial" w:cs="Questrial"/>
                <w:sz w:val="20"/>
                <w:szCs w:val="20"/>
              </w:rPr>
              <w:t>4</w:t>
            </w:r>
          </w:p>
        </w:tc>
      </w:tr>
      <w:tr w:rsidR="005B0820">
        <w:trPr>
          <w:trHeight w:val="1700"/>
        </w:trPr>
        <w:tc>
          <w:tcPr>
            <w:tcW w:w="3750" w:type="dxa"/>
            <w:vAlign w:val="center"/>
          </w:tcPr>
          <w:p w:rsidR="005B0820" w:rsidRDefault="005B0820">
            <w:pPr>
              <w:jc w:val="center"/>
            </w:pPr>
          </w:p>
        </w:tc>
        <w:tc>
          <w:tcPr>
            <w:tcW w:w="2877" w:type="dxa"/>
            <w:vAlign w:val="center"/>
          </w:tcPr>
          <w:p w:rsidR="005B0820" w:rsidRDefault="005B0820"/>
        </w:tc>
        <w:tc>
          <w:tcPr>
            <w:tcW w:w="2693" w:type="dxa"/>
            <w:vAlign w:val="center"/>
          </w:tcPr>
          <w:p w:rsidR="005B0820" w:rsidRDefault="005B0820"/>
        </w:tc>
        <w:tc>
          <w:tcPr>
            <w:tcW w:w="2980" w:type="dxa"/>
            <w:vAlign w:val="center"/>
          </w:tcPr>
          <w:p w:rsidR="005B0820" w:rsidRDefault="005B0820"/>
        </w:tc>
        <w:tc>
          <w:tcPr>
            <w:tcW w:w="2056" w:type="dxa"/>
          </w:tcPr>
          <w:p w:rsidR="005B0820" w:rsidRDefault="005B0820"/>
        </w:tc>
      </w:tr>
      <w:tr w:rsidR="005B0820">
        <w:trPr>
          <w:trHeight w:val="1700"/>
        </w:trPr>
        <w:tc>
          <w:tcPr>
            <w:tcW w:w="3750" w:type="dxa"/>
            <w:vAlign w:val="center"/>
          </w:tcPr>
          <w:p w:rsidR="005B0820" w:rsidRPr="009C39C1" w:rsidRDefault="00341FBB">
            <w:pPr>
              <w:jc w:val="center"/>
              <w:rPr>
                <w:lang w:val="es-MX"/>
              </w:rPr>
            </w:pPr>
            <w:r w:rsidRPr="009C39C1">
              <w:rPr>
                <w:rFonts w:ascii="Arial" w:eastAsia="Arial" w:hAnsi="Arial" w:cs="Arial"/>
                <w:sz w:val="32"/>
                <w:szCs w:val="32"/>
                <w:lang w:val="es-MX"/>
              </w:rPr>
              <w:t>Utiliza criterios pertinentes para evaluar y  valorar los avances de los niños.</w:t>
            </w:r>
          </w:p>
        </w:tc>
        <w:tc>
          <w:tcPr>
            <w:tcW w:w="2877" w:type="dxa"/>
            <w:vAlign w:val="center"/>
          </w:tcPr>
          <w:p w:rsidR="005B0820" w:rsidRPr="009C39C1" w:rsidRDefault="00341FBB">
            <w:pPr>
              <w:jc w:val="both"/>
              <w:rPr>
                <w:lang w:val="es-MX"/>
              </w:rPr>
            </w:pPr>
            <w:r w:rsidRPr="009C39C1">
              <w:rPr>
                <w:rFonts w:ascii="Questrial" w:eastAsia="Questrial" w:hAnsi="Questrial" w:cs="Questrial"/>
                <w:sz w:val="20"/>
                <w:szCs w:val="20"/>
                <w:lang w:val="es-MX"/>
              </w:rPr>
              <w:t xml:space="preserve">La evaluación es mediante la </w:t>
            </w:r>
            <w:proofErr w:type="spellStart"/>
            <w:r w:rsidRPr="009C39C1">
              <w:rPr>
                <w:rFonts w:ascii="Questrial" w:eastAsia="Questrial" w:hAnsi="Questrial" w:cs="Questrial"/>
                <w:sz w:val="20"/>
                <w:szCs w:val="20"/>
                <w:lang w:val="es-MX"/>
              </w:rPr>
              <w:t>observacion</w:t>
            </w:r>
            <w:proofErr w:type="spellEnd"/>
            <w:r w:rsidRPr="009C39C1">
              <w:rPr>
                <w:rFonts w:ascii="Questrial" w:eastAsia="Questrial" w:hAnsi="Questrial" w:cs="Questrial"/>
                <w:sz w:val="20"/>
                <w:szCs w:val="20"/>
                <w:lang w:val="es-MX"/>
              </w:rPr>
              <w:t xml:space="preserve"> de experiencias de los alumnos, los procesos que realicen, los </w:t>
            </w:r>
            <w:proofErr w:type="spellStart"/>
            <w:r w:rsidRPr="009C39C1">
              <w:rPr>
                <w:rFonts w:ascii="Questrial" w:eastAsia="Questrial" w:hAnsi="Questrial" w:cs="Questrial"/>
                <w:sz w:val="20"/>
                <w:szCs w:val="20"/>
                <w:lang w:val="es-MX"/>
              </w:rPr>
              <w:t>cuesionamientos</w:t>
            </w:r>
            <w:proofErr w:type="spellEnd"/>
            <w:r w:rsidRPr="009C39C1">
              <w:rPr>
                <w:rFonts w:ascii="Questrial" w:eastAsia="Questrial" w:hAnsi="Questrial" w:cs="Questrial"/>
                <w:sz w:val="20"/>
                <w:szCs w:val="20"/>
                <w:lang w:val="es-MX"/>
              </w:rPr>
              <w:t xml:space="preserve"> y las  opiniones que comparten y las relaciones que puedan hacer con sus saberes previos, a </w:t>
            </w:r>
            <w:proofErr w:type="spellStart"/>
            <w:r w:rsidRPr="009C39C1">
              <w:rPr>
                <w:rFonts w:ascii="Questrial" w:eastAsia="Questrial" w:hAnsi="Questrial" w:cs="Questrial"/>
                <w:sz w:val="20"/>
                <w:szCs w:val="20"/>
                <w:lang w:val="es-MX"/>
              </w:rPr>
              <w:t>demas</w:t>
            </w:r>
            <w:proofErr w:type="spellEnd"/>
            <w:r w:rsidRPr="009C39C1">
              <w:rPr>
                <w:rFonts w:ascii="Questrial" w:eastAsia="Questrial" w:hAnsi="Questrial" w:cs="Questrial"/>
                <w:sz w:val="20"/>
                <w:szCs w:val="20"/>
                <w:lang w:val="es-MX"/>
              </w:rPr>
              <w:t xml:space="preserve"> de los trabajos.</w:t>
            </w:r>
          </w:p>
        </w:tc>
        <w:tc>
          <w:tcPr>
            <w:tcW w:w="2693" w:type="dxa"/>
            <w:vAlign w:val="center"/>
          </w:tcPr>
          <w:p w:rsidR="005B0820" w:rsidRPr="009C39C1" w:rsidRDefault="00341FBB">
            <w:pPr>
              <w:jc w:val="both"/>
              <w:rPr>
                <w:lang w:val="es-MX"/>
              </w:rPr>
            </w:pPr>
            <w:r w:rsidRPr="009C39C1">
              <w:rPr>
                <w:rFonts w:ascii="Questrial" w:eastAsia="Questrial" w:hAnsi="Questrial" w:cs="Questrial"/>
                <w:sz w:val="20"/>
                <w:szCs w:val="20"/>
                <w:lang w:val="es-MX"/>
              </w:rPr>
              <w:t>El tiempo para observ</w:t>
            </w:r>
            <w:r w:rsidRPr="009C39C1">
              <w:rPr>
                <w:rFonts w:ascii="Questrial" w:eastAsia="Questrial" w:hAnsi="Questrial" w:cs="Questrial"/>
                <w:sz w:val="20"/>
                <w:szCs w:val="20"/>
                <w:lang w:val="es-MX"/>
              </w:rPr>
              <w:t>ar y valorar a todos los alumnos.</w:t>
            </w:r>
          </w:p>
          <w:p w:rsidR="005B0820" w:rsidRPr="009C39C1" w:rsidRDefault="00341FBB">
            <w:pPr>
              <w:jc w:val="both"/>
              <w:rPr>
                <w:lang w:val="es-MX"/>
              </w:rPr>
            </w:pPr>
            <w:proofErr w:type="gramStart"/>
            <w:r w:rsidRPr="009C39C1">
              <w:rPr>
                <w:rFonts w:ascii="Questrial" w:eastAsia="Questrial" w:hAnsi="Questrial" w:cs="Questrial"/>
                <w:sz w:val="20"/>
                <w:szCs w:val="20"/>
                <w:lang w:val="es-MX"/>
              </w:rPr>
              <w:t>no</w:t>
            </w:r>
            <w:proofErr w:type="gramEnd"/>
            <w:r w:rsidRPr="009C39C1">
              <w:rPr>
                <w:rFonts w:ascii="Questrial" w:eastAsia="Questrial" w:hAnsi="Questrial" w:cs="Questrial"/>
                <w:sz w:val="20"/>
                <w:szCs w:val="20"/>
                <w:lang w:val="es-MX"/>
              </w:rPr>
              <w:t xml:space="preserve"> se conoce a los niños por completo.</w:t>
            </w:r>
          </w:p>
        </w:tc>
        <w:tc>
          <w:tcPr>
            <w:tcW w:w="2980" w:type="dxa"/>
            <w:vAlign w:val="center"/>
          </w:tcPr>
          <w:p w:rsidR="005B0820" w:rsidRPr="009C39C1" w:rsidRDefault="00341FBB">
            <w:pPr>
              <w:jc w:val="both"/>
              <w:rPr>
                <w:lang w:val="es-MX"/>
              </w:rPr>
            </w:pPr>
            <w:proofErr w:type="gramStart"/>
            <w:r w:rsidRPr="009C39C1">
              <w:rPr>
                <w:rFonts w:ascii="Questrial" w:eastAsia="Questrial" w:hAnsi="Questrial" w:cs="Questrial"/>
                <w:sz w:val="20"/>
                <w:szCs w:val="20"/>
                <w:lang w:val="es-MX"/>
              </w:rPr>
              <w:t>las</w:t>
            </w:r>
            <w:proofErr w:type="gramEnd"/>
            <w:r w:rsidRPr="009C39C1">
              <w:rPr>
                <w:rFonts w:ascii="Questrial" w:eastAsia="Questrial" w:hAnsi="Questrial" w:cs="Questrial"/>
                <w:sz w:val="20"/>
                <w:szCs w:val="20"/>
                <w:lang w:val="es-MX"/>
              </w:rPr>
              <w:t xml:space="preserve"> diferentes habilidades que tiene cada alumnos.</w:t>
            </w:r>
          </w:p>
          <w:p w:rsidR="005B0820" w:rsidRPr="009C39C1" w:rsidRDefault="00341FBB">
            <w:pPr>
              <w:jc w:val="both"/>
              <w:rPr>
                <w:lang w:val="es-MX"/>
              </w:rPr>
            </w:pPr>
            <w:r w:rsidRPr="009C39C1">
              <w:rPr>
                <w:rFonts w:ascii="Questrial" w:eastAsia="Questrial" w:hAnsi="Questrial" w:cs="Questrial"/>
                <w:sz w:val="20"/>
                <w:szCs w:val="20"/>
                <w:lang w:val="es-MX"/>
              </w:rPr>
              <w:t xml:space="preserve">Hacer </w:t>
            </w:r>
            <w:proofErr w:type="spellStart"/>
            <w:r w:rsidRPr="009C39C1">
              <w:rPr>
                <w:rFonts w:ascii="Questrial" w:eastAsia="Questrial" w:hAnsi="Questrial" w:cs="Questrial"/>
                <w:sz w:val="20"/>
                <w:szCs w:val="20"/>
                <w:lang w:val="es-MX"/>
              </w:rPr>
              <w:t>participe</w:t>
            </w:r>
            <w:proofErr w:type="spellEnd"/>
            <w:r w:rsidRPr="009C39C1">
              <w:rPr>
                <w:rFonts w:ascii="Questrial" w:eastAsia="Questrial" w:hAnsi="Questrial" w:cs="Questrial"/>
                <w:sz w:val="20"/>
                <w:szCs w:val="20"/>
                <w:lang w:val="es-MX"/>
              </w:rPr>
              <w:t xml:space="preserve"> tantas veces se pueda a los alumnos ante cada situación, y que permitan generar una zona de desarrollo próximo con a</w:t>
            </w:r>
            <w:r w:rsidRPr="009C39C1">
              <w:rPr>
                <w:rFonts w:ascii="Questrial" w:eastAsia="Questrial" w:hAnsi="Questrial" w:cs="Questrial"/>
                <w:sz w:val="20"/>
                <w:szCs w:val="20"/>
                <w:lang w:val="es-MX"/>
              </w:rPr>
              <w:t xml:space="preserve">yuda de los demás o por </w:t>
            </w:r>
            <w:proofErr w:type="spellStart"/>
            <w:r w:rsidRPr="009C39C1">
              <w:rPr>
                <w:rFonts w:ascii="Questrial" w:eastAsia="Questrial" w:hAnsi="Questrial" w:cs="Questrial"/>
                <w:sz w:val="20"/>
                <w:szCs w:val="20"/>
                <w:lang w:val="es-MX"/>
              </w:rPr>
              <w:t>si</w:t>
            </w:r>
            <w:proofErr w:type="spellEnd"/>
            <w:r w:rsidRPr="009C39C1">
              <w:rPr>
                <w:rFonts w:ascii="Questrial" w:eastAsia="Questrial" w:hAnsi="Questrial" w:cs="Questrial"/>
                <w:sz w:val="20"/>
                <w:szCs w:val="20"/>
                <w:lang w:val="es-MX"/>
              </w:rPr>
              <w:t xml:space="preserve"> solo, y tomar al docente como guía.</w:t>
            </w:r>
          </w:p>
        </w:tc>
        <w:tc>
          <w:tcPr>
            <w:tcW w:w="2056" w:type="dxa"/>
          </w:tcPr>
          <w:p w:rsidR="005B0820" w:rsidRDefault="00341FBB">
            <w:r>
              <w:rPr>
                <w:rFonts w:ascii="Questrial" w:eastAsia="Questrial" w:hAnsi="Questrial" w:cs="Questrial"/>
                <w:sz w:val="20"/>
                <w:szCs w:val="20"/>
              </w:rPr>
              <w:t>4</w:t>
            </w:r>
          </w:p>
        </w:tc>
      </w:tr>
    </w:tbl>
    <w:p w:rsidR="005B0820" w:rsidRDefault="005B0820">
      <w:pPr>
        <w:jc w:val="center"/>
      </w:pPr>
    </w:p>
    <w:p w:rsidR="005B0820" w:rsidRDefault="005B0820"/>
    <w:p w:rsidR="009C39C1" w:rsidRDefault="009C39C1"/>
    <w:p w:rsidR="009C39C1" w:rsidRDefault="009C39C1"/>
    <w:p w:rsidR="009C39C1" w:rsidRDefault="009C39C1"/>
    <w:p w:rsidR="009C39C1" w:rsidRDefault="009C39C1"/>
    <w:p w:rsidR="009C39C1" w:rsidRDefault="009C39C1"/>
    <w:p w:rsidR="009C39C1" w:rsidRDefault="009C39C1"/>
    <w:p w:rsidR="009C39C1" w:rsidRDefault="009C39C1">
      <w:bookmarkStart w:id="0" w:name="_GoBack"/>
      <w:bookmarkEnd w:id="0"/>
    </w:p>
    <w:p w:rsidR="005B0820" w:rsidRDefault="005B0820"/>
    <w:p w:rsidR="009C39C1" w:rsidRDefault="009C39C1" w:rsidP="009C39C1">
      <w:pPr>
        <w:ind w:firstLine="708"/>
        <w:jc w:val="center"/>
        <w:rPr>
          <w:lang w:val="es-MX"/>
        </w:rPr>
      </w:pPr>
      <w:r>
        <w:rPr>
          <w:rFonts w:ascii="Arial" w:eastAsia="Arial" w:hAnsi="Arial" w:cs="Arial"/>
          <w:b/>
          <w:sz w:val="32"/>
          <w:szCs w:val="32"/>
          <w:lang w:val="es-MX"/>
        </w:rPr>
        <w:lastRenderedPageBreak/>
        <w:t>ESCUELA NORMAL DE EDUCACIÓN PREESCOLAR</w:t>
      </w:r>
      <w:r>
        <w:rPr>
          <w:noProof/>
        </w:rPr>
        <w:drawing>
          <wp:anchor distT="0" distB="0" distL="114300" distR="114300" simplePos="0" relativeHeight="251660288" behindDoc="0" locked="0" layoutInCell="0" allowOverlap="0">
            <wp:simplePos x="0" y="0"/>
            <wp:positionH relativeFrom="margin">
              <wp:posOffset>383540</wp:posOffset>
            </wp:positionH>
            <wp:positionV relativeFrom="paragraph">
              <wp:posOffset>-157480</wp:posOffset>
            </wp:positionV>
            <wp:extent cx="979805" cy="8001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9805" cy="800100"/>
                    </a:xfrm>
                    <a:prstGeom prst="rect">
                      <a:avLst/>
                    </a:prstGeom>
                    <a:noFill/>
                  </pic:spPr>
                </pic:pic>
              </a:graphicData>
            </a:graphic>
            <wp14:sizeRelH relativeFrom="page">
              <wp14:pctWidth>0</wp14:pctWidth>
            </wp14:sizeRelH>
            <wp14:sizeRelV relativeFrom="page">
              <wp14:pctHeight>0</wp14:pctHeight>
            </wp14:sizeRelV>
          </wp:anchor>
        </w:drawing>
      </w:r>
    </w:p>
    <w:p w:rsidR="009C39C1" w:rsidRDefault="009C39C1" w:rsidP="009C39C1">
      <w:pPr>
        <w:jc w:val="center"/>
        <w:rPr>
          <w:lang w:val="es-MX"/>
        </w:rPr>
      </w:pPr>
      <w:r>
        <w:rPr>
          <w:rFonts w:ascii="Arial" w:eastAsia="Arial" w:hAnsi="Arial" w:cs="Arial"/>
          <w:b/>
          <w:sz w:val="22"/>
          <w:szCs w:val="22"/>
          <w:lang w:val="es-MX"/>
        </w:rPr>
        <w:t xml:space="preserve">  Ciclo Escolar 2015 - 2016</w:t>
      </w:r>
    </w:p>
    <w:p w:rsidR="009C39C1" w:rsidRDefault="009C39C1" w:rsidP="009C39C1">
      <w:pPr>
        <w:jc w:val="center"/>
        <w:rPr>
          <w:lang w:val="es-MX"/>
        </w:rPr>
      </w:pPr>
    </w:p>
    <w:p w:rsidR="009C39C1" w:rsidRDefault="009C39C1" w:rsidP="009C39C1">
      <w:pPr>
        <w:jc w:val="center"/>
        <w:rPr>
          <w:lang w:val="es-MX"/>
        </w:rPr>
      </w:pPr>
      <w:r>
        <w:rPr>
          <w:rFonts w:ascii="Arial" w:eastAsia="Arial" w:hAnsi="Arial" w:cs="Arial"/>
          <w:b/>
          <w:sz w:val="28"/>
          <w:szCs w:val="28"/>
          <w:lang w:val="es-MX"/>
        </w:rPr>
        <w:t xml:space="preserve">Intervención docente de la alumna normalista al brindar la oportunidad a los niños de </w:t>
      </w:r>
      <w:proofErr w:type="gramStart"/>
      <w:r>
        <w:rPr>
          <w:rFonts w:ascii="Arial" w:eastAsia="Arial" w:hAnsi="Arial" w:cs="Arial"/>
          <w:b/>
          <w:sz w:val="28"/>
          <w:szCs w:val="28"/>
          <w:lang w:val="es-MX"/>
        </w:rPr>
        <w:t>desarrollar</w:t>
      </w:r>
      <w:proofErr w:type="gramEnd"/>
      <w:r>
        <w:rPr>
          <w:rFonts w:ascii="Arial" w:eastAsia="Arial" w:hAnsi="Arial" w:cs="Arial"/>
          <w:b/>
          <w:sz w:val="28"/>
          <w:szCs w:val="28"/>
          <w:lang w:val="es-MX"/>
        </w:rPr>
        <w:t xml:space="preserve"> las competencias y propósitos de la Educación Preescolar.</w:t>
      </w:r>
    </w:p>
    <w:p w:rsidR="009C39C1" w:rsidRDefault="009C39C1" w:rsidP="009C39C1">
      <w:pPr>
        <w:jc w:val="center"/>
        <w:rPr>
          <w:lang w:val="es-MX"/>
        </w:rPr>
      </w:pPr>
    </w:p>
    <w:p w:rsidR="009C39C1" w:rsidRDefault="009C39C1" w:rsidP="009C39C1">
      <w:pPr>
        <w:jc w:val="both"/>
        <w:rPr>
          <w:lang w:val="es-MX"/>
        </w:rPr>
      </w:pPr>
      <w:r>
        <w:rPr>
          <w:rFonts w:ascii="Arial" w:eastAsia="Arial" w:hAnsi="Arial" w:cs="Arial"/>
          <w:b/>
          <w:lang w:val="es-MX"/>
        </w:rPr>
        <w:t>Propósitos:</w:t>
      </w:r>
      <w:r>
        <w:rPr>
          <w:rFonts w:ascii="Arial" w:eastAsia="Arial" w:hAnsi="Arial" w:cs="Arial"/>
          <w:lang w:val="es-MX"/>
        </w:rPr>
        <w:t xml:space="preserve"> Reflexionar y analizar la práctica docente de los alumnos en base a la información obtenida en los resultados de las actividades aplicadas y las orientaciones dadas a los niños para fortalecer las competencias del perfil de egreso  de la alumna normalista.</w:t>
      </w:r>
    </w:p>
    <w:p w:rsidR="009C39C1" w:rsidRDefault="009C39C1" w:rsidP="009C39C1">
      <w:pPr>
        <w:rPr>
          <w:lang w:val="es-MX"/>
        </w:rPr>
      </w:pPr>
      <w:r>
        <w:rPr>
          <w:rFonts w:ascii="Arial" w:eastAsia="Arial" w:hAnsi="Arial" w:cs="Arial"/>
          <w:b/>
          <w:lang w:val="es-MX"/>
        </w:rPr>
        <w:t>Instrucciones:</w:t>
      </w:r>
      <w:r>
        <w:rPr>
          <w:rFonts w:ascii="Arial" w:eastAsia="Arial" w:hAnsi="Arial" w:cs="Arial"/>
          <w:lang w:val="es-MX"/>
        </w:rPr>
        <w:t xml:space="preserve"> la alumna realiza la evaluación cualitativa de cada uno de los indicadores que se proponen   siendo claro y preciso; en la evaluación cuantitativa  emitirá  la calificación acorde a la siguiente  escala: 1) mal 2) regular 3) bien 4) muy bien 5) excelente</w:t>
      </w:r>
    </w:p>
    <w:p w:rsidR="009C39C1" w:rsidRDefault="009C39C1" w:rsidP="009C39C1">
      <w:pPr>
        <w:rPr>
          <w:lang w:val="es-MX"/>
        </w:rPr>
      </w:pPr>
    </w:p>
    <w:p w:rsidR="009C39C1" w:rsidRDefault="009C39C1" w:rsidP="009C39C1">
      <w:pPr>
        <w:rPr>
          <w:lang w:val="es-MX"/>
        </w:rPr>
      </w:pPr>
      <w:r>
        <w:rPr>
          <w:rFonts w:ascii="Arial" w:eastAsia="Arial" w:hAnsi="Arial" w:cs="Arial"/>
          <w:b/>
          <w:lang w:val="es-MX"/>
        </w:rPr>
        <w:t xml:space="preserve">Nombre del docente: </w:t>
      </w:r>
      <w:r>
        <w:rPr>
          <w:rFonts w:ascii="Arial" w:eastAsia="Arial" w:hAnsi="Arial" w:cs="Arial"/>
          <w:u w:val="single"/>
          <w:lang w:val="es-MX"/>
        </w:rPr>
        <w:t xml:space="preserve">  Jardín de Niños </w:t>
      </w:r>
      <w:proofErr w:type="spellStart"/>
      <w:r>
        <w:rPr>
          <w:rFonts w:ascii="Arial" w:eastAsia="Arial" w:hAnsi="Arial" w:cs="Arial"/>
          <w:u w:val="single"/>
          <w:lang w:val="es-MX"/>
        </w:rPr>
        <w:t>Brigída</w:t>
      </w:r>
      <w:proofErr w:type="spellEnd"/>
      <w:r>
        <w:rPr>
          <w:rFonts w:ascii="Arial" w:eastAsia="Arial" w:hAnsi="Arial" w:cs="Arial"/>
          <w:u w:val="single"/>
          <w:lang w:val="es-MX"/>
        </w:rPr>
        <w:t xml:space="preserve"> García de Juárez         </w:t>
      </w:r>
      <w:r>
        <w:rPr>
          <w:rFonts w:ascii="Arial" w:eastAsia="Arial" w:hAnsi="Arial" w:cs="Arial"/>
          <w:b/>
          <w:lang w:val="es-MX"/>
        </w:rPr>
        <w:t>Grado</w:t>
      </w:r>
      <w:proofErr w:type="gramStart"/>
      <w:r>
        <w:rPr>
          <w:rFonts w:ascii="Arial" w:eastAsia="Arial" w:hAnsi="Arial" w:cs="Arial"/>
          <w:b/>
          <w:lang w:val="es-MX"/>
        </w:rPr>
        <w:t>:_</w:t>
      </w:r>
      <w:proofErr w:type="gramEnd"/>
      <w:r>
        <w:rPr>
          <w:rFonts w:ascii="Arial" w:eastAsia="Arial" w:hAnsi="Arial" w:cs="Arial"/>
          <w:b/>
          <w:lang w:val="es-MX"/>
        </w:rPr>
        <w:t xml:space="preserve">2_ </w:t>
      </w:r>
      <w:proofErr w:type="spellStart"/>
      <w:r>
        <w:rPr>
          <w:rFonts w:ascii="Arial" w:eastAsia="Arial" w:hAnsi="Arial" w:cs="Arial"/>
          <w:b/>
          <w:lang w:val="es-MX"/>
        </w:rPr>
        <w:t>Sección:__A</w:t>
      </w:r>
      <w:proofErr w:type="spellEnd"/>
      <w:r>
        <w:rPr>
          <w:rFonts w:ascii="Arial" w:eastAsia="Arial" w:hAnsi="Arial" w:cs="Arial"/>
          <w:b/>
          <w:lang w:val="es-MX"/>
        </w:rPr>
        <w:t>___ Grupo</w:t>
      </w:r>
      <w:r>
        <w:rPr>
          <w:rFonts w:ascii="Arial" w:eastAsia="Arial" w:hAnsi="Arial" w:cs="Arial"/>
          <w:lang w:val="es-MX"/>
        </w:rPr>
        <w:t>:</w:t>
      </w:r>
      <w:r>
        <w:rPr>
          <w:rFonts w:ascii="Arial" w:eastAsia="Arial" w:hAnsi="Arial" w:cs="Arial"/>
          <w:b/>
          <w:lang w:val="es-MX"/>
        </w:rPr>
        <w:t xml:space="preserve"> 2A,2B,3A y 3C Semestre_3°_                       </w:t>
      </w:r>
    </w:p>
    <w:p w:rsidR="009C39C1" w:rsidRDefault="009C39C1" w:rsidP="009C39C1">
      <w:pPr>
        <w:rPr>
          <w:lang w:val="es-MX"/>
        </w:rPr>
      </w:pPr>
    </w:p>
    <w:p w:rsidR="009C39C1" w:rsidRDefault="009C39C1" w:rsidP="009C39C1">
      <w:pPr>
        <w:rPr>
          <w:lang w:val="es-MX"/>
        </w:rPr>
      </w:pPr>
    </w:p>
    <w:tbl>
      <w:tblPr>
        <w:tblW w:w="14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4"/>
        <w:gridCol w:w="3417"/>
        <w:gridCol w:w="3292"/>
        <w:gridCol w:w="2784"/>
        <w:gridCol w:w="1973"/>
      </w:tblGrid>
      <w:tr w:rsidR="009C39C1" w:rsidTr="009C39C1">
        <w:trPr>
          <w:trHeight w:val="320"/>
        </w:trPr>
        <w:tc>
          <w:tcPr>
            <w:tcW w:w="3324" w:type="dxa"/>
            <w:vMerge w:val="restart"/>
            <w:tcBorders>
              <w:top w:val="single" w:sz="4" w:space="0" w:color="000000"/>
              <w:left w:val="single" w:sz="4" w:space="0" w:color="000000"/>
              <w:bottom w:val="single" w:sz="4" w:space="0" w:color="000000"/>
              <w:right w:val="single" w:sz="4" w:space="0" w:color="000000"/>
            </w:tcBorders>
            <w:shd w:val="clear" w:color="auto" w:fill="C00000"/>
            <w:vAlign w:val="center"/>
            <w:hideMark/>
          </w:tcPr>
          <w:p w:rsidR="009C39C1" w:rsidRDefault="009C39C1">
            <w:pPr>
              <w:jc w:val="center"/>
            </w:pPr>
            <w:r>
              <w:rPr>
                <w:rFonts w:ascii="Arial" w:eastAsia="Arial" w:hAnsi="Arial" w:cs="Arial"/>
                <w:b/>
              </w:rPr>
              <w:t>INDICADORES</w:t>
            </w:r>
          </w:p>
        </w:tc>
        <w:tc>
          <w:tcPr>
            <w:tcW w:w="9490"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hideMark/>
          </w:tcPr>
          <w:p w:rsidR="009C39C1" w:rsidRDefault="009C39C1">
            <w:pPr>
              <w:jc w:val="center"/>
              <w:rPr>
                <w:lang w:val="es-MX"/>
              </w:rPr>
            </w:pPr>
            <w:r>
              <w:rPr>
                <w:rFonts w:ascii="Arial" w:eastAsia="Arial" w:hAnsi="Arial" w:cs="Arial"/>
                <w:b/>
                <w:lang w:val="es-MX"/>
              </w:rPr>
              <w:t>EVALUACIÓN CUALITATIVA</w:t>
            </w:r>
          </w:p>
          <w:p w:rsidR="009C39C1" w:rsidRDefault="009C39C1">
            <w:pPr>
              <w:jc w:val="center"/>
              <w:rPr>
                <w:lang w:val="es-MX"/>
              </w:rPr>
            </w:pPr>
            <w:r>
              <w:rPr>
                <w:rFonts w:ascii="Arial" w:eastAsia="Arial" w:hAnsi="Arial" w:cs="Arial"/>
                <w:b/>
                <w:lang w:val="es-MX"/>
              </w:rPr>
              <w:t>Indica cual actividad de las realizadas es una:</w:t>
            </w:r>
          </w:p>
        </w:tc>
        <w:tc>
          <w:tcPr>
            <w:tcW w:w="1972" w:type="dxa"/>
            <w:vMerge w:val="restart"/>
            <w:tcBorders>
              <w:top w:val="single" w:sz="4" w:space="0" w:color="000000"/>
              <w:left w:val="single" w:sz="4" w:space="0" w:color="000000"/>
              <w:bottom w:val="single" w:sz="4" w:space="0" w:color="000000"/>
              <w:right w:val="single" w:sz="4" w:space="0" w:color="000000"/>
            </w:tcBorders>
            <w:shd w:val="clear" w:color="auto" w:fill="C00000"/>
            <w:vAlign w:val="center"/>
            <w:hideMark/>
          </w:tcPr>
          <w:p w:rsidR="009C39C1" w:rsidRDefault="009C39C1">
            <w:pPr>
              <w:jc w:val="center"/>
            </w:pPr>
            <w:r>
              <w:rPr>
                <w:rFonts w:ascii="Arial" w:eastAsia="Arial" w:hAnsi="Arial" w:cs="Arial"/>
                <w:b/>
                <w:sz w:val="22"/>
                <w:szCs w:val="22"/>
              </w:rPr>
              <w:t>EVALUACIÓN CUANTITATIVA</w:t>
            </w:r>
          </w:p>
        </w:tc>
      </w:tr>
      <w:tr w:rsidR="009C39C1" w:rsidTr="009C39C1">
        <w:trPr>
          <w:trHeight w:val="480"/>
        </w:trPr>
        <w:tc>
          <w:tcPr>
            <w:tcW w:w="3324" w:type="dxa"/>
            <w:vMerge/>
            <w:tcBorders>
              <w:top w:val="single" w:sz="4" w:space="0" w:color="000000"/>
              <w:left w:val="single" w:sz="4" w:space="0" w:color="000000"/>
              <w:bottom w:val="single" w:sz="4" w:space="0" w:color="000000"/>
              <w:right w:val="single" w:sz="4" w:space="0" w:color="000000"/>
            </w:tcBorders>
            <w:vAlign w:val="center"/>
            <w:hideMark/>
          </w:tcPr>
          <w:p w:rsidR="009C39C1" w:rsidRDefault="009C39C1"/>
        </w:tc>
        <w:tc>
          <w:tcPr>
            <w:tcW w:w="3416" w:type="dxa"/>
            <w:vMerge w:val="restart"/>
            <w:tcBorders>
              <w:top w:val="single" w:sz="4" w:space="0" w:color="000000"/>
              <w:left w:val="single" w:sz="4" w:space="0" w:color="000000"/>
              <w:bottom w:val="single" w:sz="4" w:space="0" w:color="000000"/>
              <w:right w:val="single" w:sz="4" w:space="0" w:color="000000"/>
            </w:tcBorders>
            <w:shd w:val="clear" w:color="auto" w:fill="C00000"/>
            <w:vAlign w:val="center"/>
            <w:hideMark/>
          </w:tcPr>
          <w:p w:rsidR="009C39C1" w:rsidRDefault="009C39C1">
            <w:pPr>
              <w:jc w:val="center"/>
            </w:pPr>
            <w:r>
              <w:rPr>
                <w:rFonts w:ascii="Arial" w:eastAsia="Arial" w:hAnsi="Arial" w:cs="Arial"/>
                <w:b/>
              </w:rPr>
              <w:t>FORTALEZA</w:t>
            </w:r>
          </w:p>
        </w:tc>
        <w:tc>
          <w:tcPr>
            <w:tcW w:w="3291" w:type="dxa"/>
            <w:vMerge w:val="restart"/>
            <w:tcBorders>
              <w:top w:val="single" w:sz="4" w:space="0" w:color="000000"/>
              <w:left w:val="single" w:sz="4" w:space="0" w:color="000000"/>
              <w:bottom w:val="single" w:sz="4" w:space="0" w:color="000000"/>
              <w:right w:val="single" w:sz="4" w:space="0" w:color="000000"/>
            </w:tcBorders>
            <w:shd w:val="clear" w:color="auto" w:fill="C00000"/>
            <w:vAlign w:val="center"/>
            <w:hideMark/>
          </w:tcPr>
          <w:p w:rsidR="009C39C1" w:rsidRDefault="009C39C1">
            <w:pPr>
              <w:jc w:val="center"/>
            </w:pPr>
            <w:r>
              <w:rPr>
                <w:rFonts w:ascii="Arial" w:eastAsia="Arial" w:hAnsi="Arial" w:cs="Arial"/>
                <w:b/>
              </w:rPr>
              <w:t>DEBILIDAD</w:t>
            </w:r>
          </w:p>
        </w:tc>
        <w:tc>
          <w:tcPr>
            <w:tcW w:w="2783" w:type="dxa"/>
            <w:vMerge w:val="restart"/>
            <w:tcBorders>
              <w:top w:val="single" w:sz="4" w:space="0" w:color="000000"/>
              <w:left w:val="single" w:sz="4" w:space="0" w:color="000000"/>
              <w:bottom w:val="single" w:sz="4" w:space="0" w:color="000000"/>
              <w:right w:val="single" w:sz="4" w:space="0" w:color="000000"/>
            </w:tcBorders>
            <w:shd w:val="clear" w:color="auto" w:fill="C00000"/>
            <w:vAlign w:val="center"/>
            <w:hideMark/>
          </w:tcPr>
          <w:p w:rsidR="009C39C1" w:rsidRDefault="009C39C1">
            <w:pPr>
              <w:jc w:val="center"/>
            </w:pPr>
            <w:r>
              <w:rPr>
                <w:rFonts w:ascii="Arial" w:eastAsia="Arial" w:hAnsi="Arial" w:cs="Arial"/>
                <w:b/>
              </w:rPr>
              <w:t>RETO</w:t>
            </w:r>
          </w:p>
        </w:tc>
        <w:tc>
          <w:tcPr>
            <w:tcW w:w="1972" w:type="dxa"/>
            <w:vMerge/>
            <w:tcBorders>
              <w:top w:val="single" w:sz="4" w:space="0" w:color="000000"/>
              <w:left w:val="single" w:sz="4" w:space="0" w:color="000000"/>
              <w:bottom w:val="single" w:sz="4" w:space="0" w:color="000000"/>
              <w:right w:val="single" w:sz="4" w:space="0" w:color="000000"/>
            </w:tcBorders>
            <w:vAlign w:val="center"/>
            <w:hideMark/>
          </w:tcPr>
          <w:p w:rsidR="009C39C1" w:rsidRDefault="009C39C1"/>
        </w:tc>
      </w:tr>
      <w:tr w:rsidR="009C39C1" w:rsidRPr="009C39C1" w:rsidTr="009C39C1">
        <w:trPr>
          <w:trHeight w:val="820"/>
        </w:trPr>
        <w:tc>
          <w:tcPr>
            <w:tcW w:w="3324"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9C1" w:rsidRDefault="009C39C1">
            <w:pPr>
              <w:jc w:val="both"/>
              <w:rPr>
                <w:lang w:val="es-MX"/>
              </w:rPr>
            </w:pPr>
            <w:r>
              <w:rPr>
                <w:rFonts w:ascii="Arial" w:eastAsia="Arial" w:hAnsi="Arial" w:cs="Arial"/>
                <w:b/>
                <w:sz w:val="20"/>
                <w:szCs w:val="20"/>
                <w:lang w:val="es-MX"/>
              </w:rPr>
              <w:t>EL ALUMNO NORMALISTA PERMITIÓ CON SUS ACTIVIDADES QUE LOS NIÑOS</w:t>
            </w:r>
          </w:p>
        </w:tc>
        <w:tc>
          <w:tcPr>
            <w:tcW w:w="9490" w:type="dxa"/>
            <w:vMerge/>
            <w:tcBorders>
              <w:top w:val="single" w:sz="4" w:space="0" w:color="000000"/>
              <w:left w:val="single" w:sz="4" w:space="0" w:color="000000"/>
              <w:bottom w:val="single" w:sz="4" w:space="0" w:color="000000"/>
              <w:right w:val="single" w:sz="4" w:space="0" w:color="000000"/>
            </w:tcBorders>
            <w:vAlign w:val="center"/>
            <w:hideMark/>
          </w:tcPr>
          <w:p w:rsidR="009C39C1" w:rsidRDefault="009C39C1">
            <w:pPr>
              <w:jc w:val="both"/>
              <w:rPr>
                <w:lang w:val="es-MX"/>
              </w:rPr>
            </w:pPr>
          </w:p>
          <w:p w:rsidR="009C39C1" w:rsidRDefault="009C39C1">
            <w:pPr>
              <w:jc w:val="center"/>
              <w:rPr>
                <w:lang w:val="es-MX"/>
              </w:rPr>
            </w:pPr>
          </w:p>
          <w:p w:rsidR="009C39C1" w:rsidRDefault="009C39C1">
            <w:pPr>
              <w:jc w:val="center"/>
              <w:rPr>
                <w:lang w:val="es-MX"/>
              </w:rPr>
            </w:pPr>
          </w:p>
          <w:p w:rsidR="009C39C1" w:rsidRPr="009C39C1" w:rsidRDefault="009C39C1">
            <w:pPr>
              <w:rPr>
                <w:lang w:val="es-MX"/>
              </w:rPr>
            </w:pPr>
          </w:p>
        </w:tc>
        <w:tc>
          <w:tcPr>
            <w:tcW w:w="3291" w:type="dxa"/>
            <w:vMerge/>
            <w:tcBorders>
              <w:top w:val="single" w:sz="4" w:space="0" w:color="000000"/>
              <w:left w:val="single" w:sz="4" w:space="0" w:color="000000"/>
              <w:bottom w:val="single" w:sz="4" w:space="0" w:color="000000"/>
              <w:right w:val="single" w:sz="4" w:space="0" w:color="000000"/>
            </w:tcBorders>
            <w:vAlign w:val="center"/>
            <w:hideMark/>
          </w:tcPr>
          <w:p w:rsidR="009C39C1" w:rsidRPr="009C39C1" w:rsidRDefault="009C39C1">
            <w:pPr>
              <w:rPr>
                <w:lang w:val="es-MX"/>
              </w:rPr>
            </w:pPr>
          </w:p>
        </w:tc>
        <w:tc>
          <w:tcPr>
            <w:tcW w:w="2783" w:type="dxa"/>
            <w:vMerge/>
            <w:tcBorders>
              <w:top w:val="single" w:sz="4" w:space="0" w:color="000000"/>
              <w:left w:val="single" w:sz="4" w:space="0" w:color="000000"/>
              <w:bottom w:val="single" w:sz="4" w:space="0" w:color="000000"/>
              <w:right w:val="single" w:sz="4" w:space="0" w:color="000000"/>
            </w:tcBorders>
            <w:vAlign w:val="center"/>
            <w:hideMark/>
          </w:tcPr>
          <w:p w:rsidR="009C39C1" w:rsidRPr="009C39C1" w:rsidRDefault="009C39C1">
            <w:pPr>
              <w:rPr>
                <w:lang w:val="es-MX"/>
              </w:rPr>
            </w:pPr>
          </w:p>
        </w:tc>
        <w:tc>
          <w:tcPr>
            <w:tcW w:w="1972" w:type="dxa"/>
            <w:vMerge/>
            <w:tcBorders>
              <w:top w:val="single" w:sz="4" w:space="0" w:color="000000"/>
              <w:left w:val="single" w:sz="4" w:space="0" w:color="000000"/>
              <w:bottom w:val="single" w:sz="4" w:space="0" w:color="000000"/>
              <w:right w:val="single" w:sz="4" w:space="0" w:color="000000"/>
            </w:tcBorders>
            <w:vAlign w:val="center"/>
            <w:hideMark/>
          </w:tcPr>
          <w:p w:rsidR="009C39C1" w:rsidRPr="009C39C1" w:rsidRDefault="009C39C1">
            <w:pPr>
              <w:rPr>
                <w:lang w:val="es-MX"/>
              </w:rPr>
            </w:pPr>
          </w:p>
        </w:tc>
      </w:tr>
      <w:tr w:rsidR="009C39C1" w:rsidTr="009C39C1">
        <w:trPr>
          <w:trHeight w:val="1700"/>
        </w:trPr>
        <w:tc>
          <w:tcPr>
            <w:tcW w:w="3324" w:type="dxa"/>
            <w:tcBorders>
              <w:top w:val="single" w:sz="4" w:space="0" w:color="000000"/>
              <w:left w:val="single" w:sz="4" w:space="0" w:color="000000"/>
              <w:bottom w:val="single" w:sz="4" w:space="0" w:color="000000"/>
              <w:right w:val="single" w:sz="4" w:space="0" w:color="000000"/>
            </w:tcBorders>
            <w:vAlign w:val="center"/>
          </w:tcPr>
          <w:p w:rsidR="009C39C1" w:rsidRDefault="009C39C1">
            <w:pPr>
              <w:jc w:val="center"/>
              <w:rPr>
                <w:lang w:val="es-MX"/>
              </w:rPr>
            </w:pPr>
            <w:r>
              <w:rPr>
                <w:rFonts w:ascii="Arial" w:eastAsia="Arial" w:hAnsi="Arial" w:cs="Arial"/>
                <w:b/>
                <w:sz w:val="32"/>
                <w:szCs w:val="32"/>
                <w:lang w:val="es-MX"/>
              </w:rPr>
              <w:lastRenderedPageBreak/>
              <w:t>OBSERVARAN y discriminaran (imágenes, paisajes fotografías, procedimientos.)</w:t>
            </w:r>
          </w:p>
          <w:p w:rsidR="009C39C1" w:rsidRDefault="009C39C1">
            <w:pPr>
              <w:jc w:val="center"/>
              <w:rPr>
                <w:lang w:val="es-MX"/>
              </w:rPr>
            </w:pPr>
          </w:p>
        </w:tc>
        <w:tc>
          <w:tcPr>
            <w:tcW w:w="3416" w:type="dxa"/>
            <w:tcBorders>
              <w:top w:val="single" w:sz="4" w:space="0" w:color="000000"/>
              <w:left w:val="single" w:sz="4" w:space="0" w:color="000000"/>
              <w:bottom w:val="single" w:sz="4" w:space="0" w:color="000000"/>
              <w:right w:val="single" w:sz="4" w:space="0" w:color="000000"/>
            </w:tcBorders>
            <w:vAlign w:val="center"/>
            <w:hideMark/>
          </w:tcPr>
          <w:p w:rsidR="009C39C1" w:rsidRPr="009C39C1" w:rsidRDefault="009C39C1">
            <w:pPr>
              <w:ind w:left="720"/>
              <w:rPr>
                <w:lang w:val="es-MX"/>
              </w:rPr>
            </w:pPr>
            <w:r w:rsidRPr="009C39C1">
              <w:rPr>
                <w:rFonts w:ascii="Arial" w:eastAsia="Arial" w:hAnsi="Arial" w:cs="Arial"/>
                <w:sz w:val="20"/>
                <w:szCs w:val="20"/>
                <w:lang w:val="es-MX"/>
              </w:rPr>
              <w:t>El tiempo, el experimento que se incluyó.</w:t>
            </w:r>
          </w:p>
          <w:p w:rsidR="009C39C1" w:rsidRPr="009C39C1" w:rsidRDefault="009C39C1">
            <w:pPr>
              <w:ind w:left="720"/>
              <w:rPr>
                <w:lang w:val="es-MX"/>
              </w:rPr>
            </w:pPr>
            <w:r w:rsidRPr="009C39C1">
              <w:rPr>
                <w:rFonts w:ascii="Arial" w:eastAsia="Arial" w:hAnsi="Arial" w:cs="Arial"/>
                <w:sz w:val="20"/>
                <w:szCs w:val="20"/>
                <w:lang w:val="es-MX"/>
              </w:rPr>
              <w:t>Las habilidades de expresión y comunicación que poseen.</w:t>
            </w:r>
          </w:p>
        </w:tc>
        <w:tc>
          <w:tcPr>
            <w:tcW w:w="32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39C1" w:rsidRDefault="009C39C1">
            <w:pPr>
              <w:ind w:left="720"/>
            </w:pPr>
            <w:r>
              <w:rPr>
                <w:rFonts w:ascii="Arial" w:eastAsia="Arial" w:hAnsi="Arial" w:cs="Arial"/>
                <w:sz w:val="20"/>
                <w:szCs w:val="20"/>
              </w:rPr>
              <w:t xml:space="preserve">Los </w:t>
            </w:r>
            <w:proofErr w:type="spellStart"/>
            <w:r>
              <w:rPr>
                <w:rFonts w:ascii="Arial" w:eastAsia="Arial" w:hAnsi="Arial" w:cs="Arial"/>
                <w:sz w:val="20"/>
                <w:szCs w:val="20"/>
              </w:rPr>
              <w:t>factores</w:t>
            </w:r>
            <w:proofErr w:type="spellEnd"/>
            <w:r>
              <w:rPr>
                <w:rFonts w:ascii="Arial" w:eastAsia="Arial" w:hAnsi="Arial" w:cs="Arial"/>
                <w:sz w:val="20"/>
                <w:szCs w:val="20"/>
              </w:rPr>
              <w:t xml:space="preserve"> de </w:t>
            </w:r>
            <w:proofErr w:type="spellStart"/>
            <w:r>
              <w:rPr>
                <w:rFonts w:ascii="Arial" w:eastAsia="Arial" w:hAnsi="Arial" w:cs="Arial"/>
                <w:sz w:val="20"/>
                <w:szCs w:val="20"/>
              </w:rPr>
              <w:t>distracción</w:t>
            </w:r>
            <w:proofErr w:type="spellEnd"/>
            <w:r>
              <w:rPr>
                <w:rFonts w:ascii="Arial" w:eastAsia="Arial" w:hAnsi="Arial" w:cs="Arial"/>
                <w:sz w:val="20"/>
                <w:szCs w:val="20"/>
              </w:rPr>
              <w:t>.</w:t>
            </w:r>
          </w:p>
          <w:p w:rsidR="009C39C1" w:rsidRDefault="009C39C1">
            <w:pPr>
              <w:ind w:left="720"/>
            </w:pPr>
          </w:p>
        </w:tc>
        <w:tc>
          <w:tcPr>
            <w:tcW w:w="278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9C39C1" w:rsidRPr="009C39C1" w:rsidRDefault="009C39C1">
            <w:pPr>
              <w:ind w:left="720"/>
              <w:rPr>
                <w:lang w:val="es-MX"/>
              </w:rPr>
            </w:pPr>
            <w:r w:rsidRPr="009C39C1">
              <w:rPr>
                <w:rFonts w:ascii="Questrial" w:eastAsia="Questrial" w:hAnsi="Questrial" w:cs="Questrial"/>
                <w:sz w:val="20"/>
                <w:szCs w:val="20"/>
                <w:lang w:val="es-MX"/>
              </w:rPr>
              <w:t>Todos quieren participar en manipular</w:t>
            </w:r>
          </w:p>
          <w:p w:rsidR="009C39C1" w:rsidRPr="009C39C1" w:rsidRDefault="009C39C1">
            <w:pPr>
              <w:ind w:left="720"/>
              <w:jc w:val="both"/>
              <w:rPr>
                <w:lang w:val="es-MX"/>
              </w:rPr>
            </w:pPr>
            <w:r w:rsidRPr="009C39C1">
              <w:rPr>
                <w:rFonts w:ascii="Questrial" w:eastAsia="Questrial" w:hAnsi="Questrial" w:cs="Questrial"/>
                <w:sz w:val="20"/>
                <w:szCs w:val="20"/>
                <w:lang w:val="es-MX"/>
              </w:rPr>
              <w:t>La elaboración de un cuento por imágenes, en orden de seriación, debido a las habilidades que no tienen desarrolladas en los principios de conteo.</w:t>
            </w:r>
          </w:p>
        </w:tc>
        <w:tc>
          <w:tcPr>
            <w:tcW w:w="1972" w:type="dxa"/>
            <w:tcBorders>
              <w:top w:val="single" w:sz="4" w:space="0" w:color="000000"/>
              <w:left w:val="single" w:sz="4" w:space="0" w:color="000000"/>
              <w:bottom w:val="single" w:sz="4" w:space="0" w:color="000000"/>
              <w:right w:val="single" w:sz="4" w:space="0" w:color="000000"/>
            </w:tcBorders>
            <w:vAlign w:val="center"/>
            <w:hideMark/>
          </w:tcPr>
          <w:p w:rsidR="009C39C1" w:rsidRDefault="009C39C1">
            <w:pPr>
              <w:jc w:val="both"/>
            </w:pPr>
            <w:r>
              <w:rPr>
                <w:rFonts w:ascii="Questrial" w:eastAsia="Questrial" w:hAnsi="Questrial" w:cs="Questrial"/>
                <w:sz w:val="48"/>
                <w:szCs w:val="48"/>
              </w:rPr>
              <w:t>3</w:t>
            </w:r>
          </w:p>
        </w:tc>
      </w:tr>
      <w:tr w:rsidR="009C39C1" w:rsidTr="009C39C1">
        <w:trPr>
          <w:trHeight w:val="1700"/>
        </w:trPr>
        <w:tc>
          <w:tcPr>
            <w:tcW w:w="3324" w:type="dxa"/>
            <w:tcBorders>
              <w:top w:val="single" w:sz="4" w:space="0" w:color="000000"/>
              <w:left w:val="single" w:sz="4" w:space="0" w:color="000000"/>
              <w:bottom w:val="single" w:sz="4" w:space="0" w:color="000000"/>
              <w:right w:val="single" w:sz="4" w:space="0" w:color="000000"/>
            </w:tcBorders>
            <w:vAlign w:val="center"/>
            <w:hideMark/>
          </w:tcPr>
          <w:p w:rsidR="009C39C1" w:rsidRPr="009C39C1" w:rsidRDefault="009C39C1">
            <w:pPr>
              <w:jc w:val="center"/>
              <w:rPr>
                <w:lang w:val="es-MX"/>
              </w:rPr>
            </w:pPr>
            <w:r w:rsidRPr="009C39C1">
              <w:rPr>
                <w:rFonts w:ascii="Arial" w:eastAsia="Arial" w:hAnsi="Arial" w:cs="Arial"/>
                <w:b/>
                <w:sz w:val="32"/>
                <w:szCs w:val="32"/>
                <w:lang w:val="es-MX"/>
              </w:rPr>
              <w:t>EXPRESARAN</w:t>
            </w:r>
          </w:p>
          <w:p w:rsidR="009C39C1" w:rsidRPr="009C39C1" w:rsidRDefault="009C39C1">
            <w:pPr>
              <w:jc w:val="center"/>
              <w:rPr>
                <w:lang w:val="es-MX"/>
              </w:rPr>
            </w:pPr>
            <w:r w:rsidRPr="009C39C1">
              <w:rPr>
                <w:rFonts w:ascii="Arial" w:eastAsia="Arial" w:hAnsi="Arial" w:cs="Arial"/>
                <w:b/>
                <w:sz w:val="32"/>
                <w:szCs w:val="32"/>
                <w:lang w:val="es-MX"/>
              </w:rPr>
              <w:t>(ideas, sentimientos, puntos de vista, lenguaje utilizado)</w:t>
            </w:r>
          </w:p>
        </w:tc>
        <w:tc>
          <w:tcPr>
            <w:tcW w:w="3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C39C1" w:rsidRPr="009C39C1" w:rsidRDefault="009C39C1">
            <w:pPr>
              <w:ind w:left="720"/>
              <w:jc w:val="both"/>
              <w:rPr>
                <w:lang w:val="es-MX"/>
              </w:rPr>
            </w:pPr>
            <w:r w:rsidRPr="009C39C1">
              <w:rPr>
                <w:rFonts w:ascii="Arial" w:eastAsia="Arial" w:hAnsi="Arial" w:cs="Arial"/>
                <w:sz w:val="20"/>
                <w:szCs w:val="20"/>
                <w:lang w:val="es-MX"/>
              </w:rPr>
              <w:t xml:space="preserve">La confianza, y las experiencias que tienen con su vida diaria </w:t>
            </w:r>
            <w:proofErr w:type="gramStart"/>
            <w:r w:rsidRPr="009C39C1">
              <w:rPr>
                <w:rFonts w:ascii="Arial" w:eastAsia="Arial" w:hAnsi="Arial" w:cs="Arial"/>
                <w:sz w:val="20"/>
                <w:szCs w:val="20"/>
                <w:lang w:val="es-MX"/>
              </w:rPr>
              <w:t>hacía</w:t>
            </w:r>
            <w:proofErr w:type="gramEnd"/>
            <w:r w:rsidRPr="009C39C1">
              <w:rPr>
                <w:rFonts w:ascii="Arial" w:eastAsia="Arial" w:hAnsi="Arial" w:cs="Arial"/>
                <w:sz w:val="20"/>
                <w:szCs w:val="20"/>
                <w:lang w:val="es-MX"/>
              </w:rPr>
              <w:t xml:space="preserve"> los temas.</w:t>
            </w:r>
          </w:p>
          <w:p w:rsidR="009C39C1" w:rsidRPr="009C39C1" w:rsidRDefault="009C39C1">
            <w:pPr>
              <w:ind w:left="720"/>
              <w:jc w:val="both"/>
              <w:rPr>
                <w:lang w:val="es-MX"/>
              </w:rPr>
            </w:pPr>
            <w:proofErr w:type="gramStart"/>
            <w:r w:rsidRPr="009C39C1">
              <w:rPr>
                <w:rFonts w:ascii="Arial" w:eastAsia="Arial" w:hAnsi="Arial" w:cs="Arial"/>
                <w:sz w:val="20"/>
                <w:szCs w:val="20"/>
                <w:lang w:val="es-MX"/>
              </w:rPr>
              <w:t>con</w:t>
            </w:r>
            <w:proofErr w:type="gramEnd"/>
            <w:r w:rsidRPr="009C39C1">
              <w:rPr>
                <w:rFonts w:ascii="Arial" w:eastAsia="Arial" w:hAnsi="Arial" w:cs="Arial"/>
                <w:sz w:val="20"/>
                <w:szCs w:val="20"/>
                <w:lang w:val="es-MX"/>
              </w:rPr>
              <w:t xml:space="preserve"> ayuda de la asamblea.</w:t>
            </w:r>
          </w:p>
        </w:tc>
        <w:tc>
          <w:tcPr>
            <w:tcW w:w="329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9C39C1" w:rsidRPr="009C39C1" w:rsidRDefault="009C39C1">
            <w:pPr>
              <w:ind w:left="720"/>
              <w:rPr>
                <w:lang w:val="es-MX"/>
              </w:rPr>
            </w:pPr>
            <w:r w:rsidRPr="009C39C1">
              <w:rPr>
                <w:rFonts w:ascii="Arial" w:eastAsia="Arial" w:hAnsi="Arial" w:cs="Arial"/>
                <w:sz w:val="20"/>
                <w:szCs w:val="20"/>
                <w:lang w:val="es-MX"/>
              </w:rPr>
              <w:t>El tiempo.</w:t>
            </w:r>
          </w:p>
          <w:p w:rsidR="009C39C1" w:rsidRPr="009C39C1" w:rsidRDefault="009C39C1">
            <w:pPr>
              <w:ind w:left="720"/>
              <w:rPr>
                <w:lang w:val="es-MX"/>
              </w:rPr>
            </w:pPr>
            <w:r w:rsidRPr="009C39C1">
              <w:rPr>
                <w:rFonts w:ascii="Arial" w:eastAsia="Arial" w:hAnsi="Arial" w:cs="Arial"/>
                <w:sz w:val="20"/>
                <w:szCs w:val="20"/>
                <w:lang w:val="es-MX"/>
              </w:rPr>
              <w:t>Falta que lleven a cabo el reglamento.</w:t>
            </w:r>
          </w:p>
        </w:tc>
        <w:tc>
          <w:tcPr>
            <w:tcW w:w="278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9C39C1" w:rsidRPr="009C39C1" w:rsidRDefault="009C39C1">
            <w:pPr>
              <w:ind w:left="360"/>
              <w:rPr>
                <w:lang w:val="es-MX"/>
              </w:rPr>
            </w:pPr>
            <w:r w:rsidRPr="009C39C1">
              <w:rPr>
                <w:rFonts w:ascii="Arial" w:eastAsia="Arial" w:hAnsi="Arial" w:cs="Arial"/>
                <w:sz w:val="20"/>
                <w:szCs w:val="20"/>
                <w:lang w:val="es-MX"/>
              </w:rPr>
              <w:t>Relacionan muchos temas.</w:t>
            </w:r>
          </w:p>
          <w:p w:rsidR="009C39C1" w:rsidRPr="009C39C1" w:rsidRDefault="009C39C1">
            <w:pPr>
              <w:ind w:left="360"/>
              <w:rPr>
                <w:lang w:val="es-MX"/>
              </w:rPr>
            </w:pPr>
            <w:r w:rsidRPr="009C39C1">
              <w:rPr>
                <w:rFonts w:ascii="Arial" w:eastAsia="Arial" w:hAnsi="Arial" w:cs="Arial"/>
                <w:sz w:val="20"/>
                <w:szCs w:val="20"/>
                <w:lang w:val="es-MX"/>
              </w:rPr>
              <w:t xml:space="preserve">Todos quieren </w:t>
            </w:r>
            <w:proofErr w:type="spellStart"/>
            <w:r w:rsidRPr="009C39C1">
              <w:rPr>
                <w:rFonts w:ascii="Arial" w:eastAsia="Arial" w:hAnsi="Arial" w:cs="Arial"/>
                <w:sz w:val="20"/>
                <w:szCs w:val="20"/>
                <w:lang w:val="es-MX"/>
              </w:rPr>
              <w:t>expresarce</w:t>
            </w:r>
            <w:proofErr w:type="spellEnd"/>
            <w:r w:rsidRPr="009C39C1">
              <w:rPr>
                <w:rFonts w:ascii="Arial" w:eastAsia="Arial" w:hAnsi="Arial" w:cs="Arial"/>
                <w:sz w:val="20"/>
                <w:szCs w:val="20"/>
                <w:lang w:val="es-MX"/>
              </w:rPr>
              <w:t xml:space="preserve"> al mismo tiempo.</w:t>
            </w:r>
          </w:p>
        </w:tc>
        <w:tc>
          <w:tcPr>
            <w:tcW w:w="1972" w:type="dxa"/>
            <w:tcBorders>
              <w:top w:val="single" w:sz="4" w:space="0" w:color="000000"/>
              <w:left w:val="single" w:sz="4" w:space="0" w:color="000000"/>
              <w:bottom w:val="single" w:sz="4" w:space="0" w:color="000000"/>
              <w:right w:val="single" w:sz="4" w:space="0" w:color="000000"/>
            </w:tcBorders>
            <w:vAlign w:val="center"/>
            <w:hideMark/>
          </w:tcPr>
          <w:p w:rsidR="009C39C1" w:rsidRDefault="009C39C1">
            <w:pPr>
              <w:jc w:val="both"/>
            </w:pPr>
            <w:r>
              <w:rPr>
                <w:rFonts w:ascii="Questrial" w:eastAsia="Questrial" w:hAnsi="Questrial" w:cs="Questrial"/>
                <w:sz w:val="48"/>
                <w:szCs w:val="48"/>
              </w:rPr>
              <w:t>4</w:t>
            </w:r>
          </w:p>
        </w:tc>
      </w:tr>
      <w:tr w:rsidR="009C39C1" w:rsidTr="009C39C1">
        <w:trPr>
          <w:trHeight w:val="1700"/>
        </w:trPr>
        <w:tc>
          <w:tcPr>
            <w:tcW w:w="3324" w:type="dxa"/>
            <w:tcBorders>
              <w:top w:val="single" w:sz="4" w:space="0" w:color="000000"/>
              <w:left w:val="single" w:sz="4" w:space="0" w:color="000000"/>
              <w:bottom w:val="single" w:sz="4" w:space="0" w:color="000000"/>
              <w:right w:val="single" w:sz="4" w:space="0" w:color="000000"/>
            </w:tcBorders>
            <w:vAlign w:val="center"/>
            <w:hideMark/>
          </w:tcPr>
          <w:p w:rsidR="009C39C1" w:rsidRPr="009C39C1" w:rsidRDefault="009C39C1">
            <w:pPr>
              <w:jc w:val="center"/>
              <w:rPr>
                <w:lang w:val="es-MX"/>
              </w:rPr>
            </w:pPr>
            <w:r w:rsidRPr="009C39C1">
              <w:rPr>
                <w:rFonts w:ascii="Arial" w:eastAsia="Arial" w:hAnsi="Arial" w:cs="Arial"/>
                <w:b/>
                <w:sz w:val="32"/>
                <w:szCs w:val="32"/>
                <w:lang w:val="es-MX"/>
              </w:rPr>
              <w:t>PREGUNTARAN</w:t>
            </w:r>
          </w:p>
          <w:p w:rsidR="009C39C1" w:rsidRPr="009C39C1" w:rsidRDefault="009C39C1">
            <w:pPr>
              <w:jc w:val="center"/>
              <w:rPr>
                <w:lang w:val="es-MX"/>
              </w:rPr>
            </w:pPr>
            <w:r w:rsidRPr="009C39C1">
              <w:rPr>
                <w:rFonts w:ascii="Arial" w:eastAsia="Arial" w:hAnsi="Arial" w:cs="Arial"/>
                <w:b/>
                <w:sz w:val="32"/>
                <w:szCs w:val="32"/>
                <w:lang w:val="es-MX"/>
              </w:rPr>
              <w:t>(procedimientos, dudas, inquietudes, respuesta oportuna)</w:t>
            </w:r>
          </w:p>
        </w:tc>
        <w:tc>
          <w:tcPr>
            <w:tcW w:w="3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C39C1" w:rsidRPr="009C39C1" w:rsidRDefault="009C39C1">
            <w:pPr>
              <w:ind w:left="720"/>
              <w:rPr>
                <w:lang w:val="es-MX"/>
              </w:rPr>
            </w:pPr>
            <w:r w:rsidRPr="009C39C1">
              <w:rPr>
                <w:rFonts w:ascii="Arial" w:eastAsia="Arial" w:hAnsi="Arial" w:cs="Arial"/>
                <w:sz w:val="20"/>
                <w:szCs w:val="20"/>
                <w:lang w:val="es-MX"/>
              </w:rPr>
              <w:t>Motivación y creación de interés.</w:t>
            </w:r>
          </w:p>
          <w:p w:rsidR="009C39C1" w:rsidRPr="009C39C1" w:rsidRDefault="009C39C1">
            <w:pPr>
              <w:ind w:left="720"/>
              <w:jc w:val="both"/>
              <w:rPr>
                <w:lang w:val="es-MX"/>
              </w:rPr>
            </w:pPr>
            <w:r w:rsidRPr="009C39C1">
              <w:rPr>
                <w:rFonts w:ascii="Arial" w:eastAsia="Arial" w:hAnsi="Arial" w:cs="Arial"/>
                <w:sz w:val="20"/>
                <w:szCs w:val="20"/>
                <w:lang w:val="es-MX"/>
              </w:rPr>
              <w:t xml:space="preserve">Curiosidad por saber más el tema y a la </w:t>
            </w:r>
            <w:proofErr w:type="spellStart"/>
            <w:r w:rsidRPr="009C39C1">
              <w:rPr>
                <w:rFonts w:ascii="Arial" w:eastAsia="Arial" w:hAnsi="Arial" w:cs="Arial"/>
                <w:sz w:val="20"/>
                <w:szCs w:val="20"/>
                <w:lang w:val="es-MX"/>
              </w:rPr>
              <w:t>invetsigación</w:t>
            </w:r>
            <w:proofErr w:type="spellEnd"/>
            <w:r w:rsidRPr="009C39C1">
              <w:rPr>
                <w:rFonts w:ascii="Arial" w:eastAsia="Arial" w:hAnsi="Arial" w:cs="Arial"/>
                <w:sz w:val="20"/>
                <w:szCs w:val="20"/>
                <w:lang w:val="es-MX"/>
              </w:rPr>
              <w:t xml:space="preserve"> de éstos en conjunto a la exploración con los materiales.</w:t>
            </w:r>
          </w:p>
        </w:tc>
        <w:tc>
          <w:tcPr>
            <w:tcW w:w="329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9C39C1" w:rsidRPr="009C39C1" w:rsidRDefault="009C39C1">
            <w:pPr>
              <w:ind w:left="720"/>
              <w:rPr>
                <w:lang w:val="es-MX"/>
              </w:rPr>
            </w:pPr>
            <w:r w:rsidRPr="009C39C1">
              <w:rPr>
                <w:rFonts w:ascii="Arial" w:eastAsia="Arial" w:hAnsi="Arial" w:cs="Arial"/>
                <w:sz w:val="20"/>
                <w:szCs w:val="20"/>
                <w:lang w:val="es-MX"/>
              </w:rPr>
              <w:t>Preguntas desfasadas con el tema.</w:t>
            </w:r>
          </w:p>
          <w:p w:rsidR="009C39C1" w:rsidRPr="009C39C1" w:rsidRDefault="009C39C1">
            <w:pPr>
              <w:ind w:left="720"/>
              <w:rPr>
                <w:lang w:val="es-MX"/>
              </w:rPr>
            </w:pPr>
            <w:r w:rsidRPr="009C39C1">
              <w:rPr>
                <w:rFonts w:ascii="Arial" w:eastAsia="Arial" w:hAnsi="Arial" w:cs="Arial"/>
                <w:sz w:val="20"/>
                <w:szCs w:val="20"/>
                <w:lang w:val="es-MX"/>
              </w:rPr>
              <w:t>El tiempo para responder a todos.</w:t>
            </w:r>
          </w:p>
        </w:tc>
        <w:tc>
          <w:tcPr>
            <w:tcW w:w="278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9C39C1" w:rsidRPr="009C39C1" w:rsidRDefault="009C39C1">
            <w:pPr>
              <w:ind w:left="720"/>
              <w:rPr>
                <w:lang w:val="es-MX"/>
              </w:rPr>
            </w:pPr>
            <w:r w:rsidRPr="009C39C1">
              <w:rPr>
                <w:rFonts w:ascii="Arial" w:eastAsia="Arial" w:hAnsi="Arial" w:cs="Arial"/>
                <w:sz w:val="20"/>
                <w:szCs w:val="20"/>
                <w:lang w:val="es-MX"/>
              </w:rPr>
              <w:t>Una respuesta complicada.</w:t>
            </w:r>
          </w:p>
          <w:p w:rsidR="009C39C1" w:rsidRPr="009C39C1" w:rsidRDefault="009C39C1">
            <w:pPr>
              <w:ind w:left="720"/>
              <w:jc w:val="both"/>
              <w:rPr>
                <w:lang w:val="es-MX"/>
              </w:rPr>
            </w:pPr>
            <w:r w:rsidRPr="009C39C1">
              <w:rPr>
                <w:rFonts w:ascii="Arial" w:eastAsia="Arial" w:hAnsi="Arial" w:cs="Arial"/>
                <w:sz w:val="20"/>
                <w:szCs w:val="20"/>
                <w:lang w:val="es-MX"/>
              </w:rPr>
              <w:t xml:space="preserve">Hacer participar a personas que no lo </w:t>
            </w:r>
            <w:proofErr w:type="spellStart"/>
            <w:r w:rsidRPr="009C39C1">
              <w:rPr>
                <w:rFonts w:ascii="Arial" w:eastAsia="Arial" w:hAnsi="Arial" w:cs="Arial"/>
                <w:sz w:val="20"/>
                <w:szCs w:val="20"/>
                <w:lang w:val="es-MX"/>
              </w:rPr>
              <w:t>interactuan</w:t>
            </w:r>
            <w:proofErr w:type="spellEnd"/>
            <w:r w:rsidRPr="009C39C1">
              <w:rPr>
                <w:rFonts w:ascii="Arial" w:eastAsia="Arial" w:hAnsi="Arial" w:cs="Arial"/>
                <w:sz w:val="20"/>
                <w:szCs w:val="20"/>
                <w:lang w:val="es-MX"/>
              </w:rPr>
              <w:t>.</w:t>
            </w:r>
          </w:p>
          <w:p w:rsidR="009C39C1" w:rsidRPr="009C39C1" w:rsidRDefault="009C39C1">
            <w:pPr>
              <w:rPr>
                <w:lang w:val="es-MX"/>
              </w:rPr>
            </w:pPr>
          </w:p>
        </w:tc>
        <w:tc>
          <w:tcPr>
            <w:tcW w:w="1972" w:type="dxa"/>
            <w:tcBorders>
              <w:top w:val="single" w:sz="4" w:space="0" w:color="000000"/>
              <w:left w:val="single" w:sz="4" w:space="0" w:color="000000"/>
              <w:bottom w:val="single" w:sz="4" w:space="0" w:color="000000"/>
              <w:right w:val="single" w:sz="4" w:space="0" w:color="000000"/>
            </w:tcBorders>
            <w:vAlign w:val="center"/>
            <w:hideMark/>
          </w:tcPr>
          <w:p w:rsidR="009C39C1" w:rsidRDefault="009C39C1">
            <w:pPr>
              <w:jc w:val="both"/>
            </w:pPr>
            <w:r>
              <w:rPr>
                <w:rFonts w:ascii="Arial" w:eastAsia="Arial" w:hAnsi="Arial" w:cs="Arial"/>
                <w:sz w:val="48"/>
                <w:szCs w:val="48"/>
              </w:rPr>
              <w:t>3</w:t>
            </w:r>
          </w:p>
        </w:tc>
      </w:tr>
      <w:tr w:rsidR="009C39C1" w:rsidTr="009C39C1">
        <w:trPr>
          <w:trHeight w:val="1700"/>
        </w:trPr>
        <w:tc>
          <w:tcPr>
            <w:tcW w:w="3324" w:type="dxa"/>
            <w:tcBorders>
              <w:top w:val="single" w:sz="4" w:space="0" w:color="000000"/>
              <w:left w:val="single" w:sz="4" w:space="0" w:color="000000"/>
              <w:bottom w:val="single" w:sz="4" w:space="0" w:color="000000"/>
              <w:right w:val="single" w:sz="4" w:space="0" w:color="000000"/>
            </w:tcBorders>
            <w:vAlign w:val="center"/>
            <w:hideMark/>
          </w:tcPr>
          <w:p w:rsidR="009C39C1" w:rsidRPr="009C39C1" w:rsidRDefault="009C39C1">
            <w:pPr>
              <w:jc w:val="center"/>
              <w:rPr>
                <w:lang w:val="es-MX"/>
              </w:rPr>
            </w:pPr>
            <w:r w:rsidRPr="009C39C1">
              <w:rPr>
                <w:rFonts w:ascii="Arial" w:eastAsia="Arial" w:hAnsi="Arial" w:cs="Arial"/>
                <w:b/>
                <w:sz w:val="32"/>
                <w:szCs w:val="32"/>
                <w:lang w:val="es-MX"/>
              </w:rPr>
              <w:lastRenderedPageBreak/>
              <w:t>MANIPULARAN</w:t>
            </w:r>
          </w:p>
          <w:p w:rsidR="009C39C1" w:rsidRPr="009C39C1" w:rsidRDefault="009C39C1">
            <w:pPr>
              <w:jc w:val="center"/>
              <w:rPr>
                <w:lang w:val="es-MX"/>
              </w:rPr>
            </w:pPr>
            <w:r w:rsidRPr="009C39C1">
              <w:rPr>
                <w:rFonts w:ascii="Arial" w:eastAsia="Arial" w:hAnsi="Arial" w:cs="Arial"/>
                <w:b/>
                <w:sz w:val="32"/>
                <w:szCs w:val="32"/>
                <w:lang w:val="es-MX"/>
              </w:rPr>
              <w:t>(diversos materiales y texturas)</w:t>
            </w:r>
          </w:p>
        </w:tc>
        <w:tc>
          <w:tcPr>
            <w:tcW w:w="3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C39C1" w:rsidRPr="009C39C1" w:rsidRDefault="009C39C1">
            <w:pPr>
              <w:ind w:left="720"/>
              <w:jc w:val="both"/>
              <w:rPr>
                <w:lang w:val="es-MX"/>
              </w:rPr>
            </w:pPr>
            <w:r w:rsidRPr="009C39C1">
              <w:rPr>
                <w:rFonts w:ascii="Arial" w:eastAsia="Arial" w:hAnsi="Arial" w:cs="Arial"/>
                <w:sz w:val="20"/>
                <w:szCs w:val="20"/>
                <w:lang w:val="es-MX"/>
              </w:rPr>
              <w:t>El tiempo, material llamativo, crear interés.</w:t>
            </w:r>
          </w:p>
          <w:p w:rsidR="009C39C1" w:rsidRPr="009C39C1" w:rsidRDefault="009C39C1">
            <w:pPr>
              <w:ind w:left="720"/>
              <w:jc w:val="both"/>
              <w:rPr>
                <w:lang w:val="es-MX"/>
              </w:rPr>
            </w:pPr>
            <w:r w:rsidRPr="009C39C1">
              <w:rPr>
                <w:rFonts w:ascii="Arial" w:eastAsia="Arial" w:hAnsi="Arial" w:cs="Arial"/>
                <w:sz w:val="20"/>
                <w:szCs w:val="20"/>
                <w:lang w:val="es-MX"/>
              </w:rPr>
              <w:t xml:space="preserve">Los materiales constantemente </w:t>
            </w:r>
            <w:proofErr w:type="spellStart"/>
            <w:r w:rsidRPr="009C39C1">
              <w:rPr>
                <w:rFonts w:ascii="Arial" w:eastAsia="Arial" w:hAnsi="Arial" w:cs="Arial"/>
                <w:sz w:val="20"/>
                <w:szCs w:val="20"/>
                <w:lang w:val="es-MX"/>
              </w:rPr>
              <w:t>permitian</w:t>
            </w:r>
            <w:proofErr w:type="spellEnd"/>
            <w:r w:rsidRPr="009C39C1">
              <w:rPr>
                <w:rFonts w:ascii="Arial" w:eastAsia="Arial" w:hAnsi="Arial" w:cs="Arial"/>
                <w:sz w:val="20"/>
                <w:szCs w:val="20"/>
                <w:lang w:val="es-MX"/>
              </w:rPr>
              <w:t xml:space="preserve"> manipular, y que ellos compartieran experiencias con los sentidos, y los espacios en donde manejarlos.</w:t>
            </w:r>
          </w:p>
        </w:tc>
        <w:tc>
          <w:tcPr>
            <w:tcW w:w="329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9C39C1" w:rsidRPr="009C39C1" w:rsidRDefault="009C39C1">
            <w:pPr>
              <w:ind w:left="720"/>
              <w:rPr>
                <w:lang w:val="es-MX"/>
              </w:rPr>
            </w:pPr>
            <w:r w:rsidRPr="009C39C1">
              <w:rPr>
                <w:rFonts w:ascii="Arial" w:eastAsia="Arial" w:hAnsi="Arial" w:cs="Arial"/>
                <w:sz w:val="20"/>
                <w:szCs w:val="20"/>
                <w:lang w:val="es-MX"/>
              </w:rPr>
              <w:t>Lo quieren usar la mayor parte del día.</w:t>
            </w:r>
          </w:p>
          <w:p w:rsidR="009C39C1" w:rsidRPr="009C39C1" w:rsidRDefault="009C39C1">
            <w:pPr>
              <w:ind w:left="720"/>
              <w:jc w:val="both"/>
              <w:rPr>
                <w:lang w:val="es-MX"/>
              </w:rPr>
            </w:pPr>
            <w:r w:rsidRPr="009C39C1">
              <w:rPr>
                <w:rFonts w:ascii="Arial" w:eastAsia="Arial" w:hAnsi="Arial" w:cs="Arial"/>
                <w:sz w:val="20"/>
                <w:szCs w:val="20"/>
                <w:lang w:val="es-MX"/>
              </w:rPr>
              <w:t xml:space="preserve">Haber implementado otras variables para hacerla más </w:t>
            </w:r>
            <w:proofErr w:type="spellStart"/>
            <w:r w:rsidRPr="009C39C1">
              <w:rPr>
                <w:rFonts w:ascii="Arial" w:eastAsia="Arial" w:hAnsi="Arial" w:cs="Arial"/>
                <w:sz w:val="20"/>
                <w:szCs w:val="20"/>
                <w:lang w:val="es-MX"/>
              </w:rPr>
              <w:t>estrategica</w:t>
            </w:r>
            <w:proofErr w:type="spellEnd"/>
            <w:r w:rsidRPr="009C39C1">
              <w:rPr>
                <w:rFonts w:ascii="Arial" w:eastAsia="Arial" w:hAnsi="Arial" w:cs="Arial"/>
                <w:sz w:val="20"/>
                <w:szCs w:val="20"/>
                <w:lang w:val="es-MX"/>
              </w:rPr>
              <w:t xml:space="preserve"> e innovadora.</w:t>
            </w:r>
          </w:p>
          <w:p w:rsidR="009C39C1" w:rsidRPr="009C39C1" w:rsidRDefault="009C39C1">
            <w:pPr>
              <w:ind w:left="720"/>
              <w:jc w:val="both"/>
              <w:rPr>
                <w:lang w:val="es-MX"/>
              </w:rPr>
            </w:pPr>
            <w:proofErr w:type="gramStart"/>
            <w:r w:rsidRPr="009C39C1">
              <w:rPr>
                <w:rFonts w:ascii="Arial" w:eastAsia="Arial" w:hAnsi="Arial" w:cs="Arial"/>
                <w:sz w:val="20"/>
                <w:szCs w:val="20"/>
                <w:lang w:val="es-MX"/>
              </w:rPr>
              <w:t>se</w:t>
            </w:r>
            <w:proofErr w:type="gramEnd"/>
            <w:r w:rsidRPr="009C39C1">
              <w:rPr>
                <w:rFonts w:ascii="Arial" w:eastAsia="Arial" w:hAnsi="Arial" w:cs="Arial"/>
                <w:sz w:val="20"/>
                <w:szCs w:val="20"/>
                <w:lang w:val="es-MX"/>
              </w:rPr>
              <w:t xml:space="preserve"> distraen con el mismo material al ser innovador para ellos.</w:t>
            </w:r>
          </w:p>
        </w:tc>
        <w:tc>
          <w:tcPr>
            <w:tcW w:w="278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9C39C1" w:rsidRPr="009C39C1" w:rsidRDefault="009C39C1">
            <w:pPr>
              <w:ind w:left="720"/>
              <w:rPr>
                <w:lang w:val="es-MX"/>
              </w:rPr>
            </w:pPr>
            <w:r w:rsidRPr="009C39C1">
              <w:rPr>
                <w:rFonts w:ascii="Arial" w:eastAsia="Arial" w:hAnsi="Arial" w:cs="Arial"/>
                <w:sz w:val="20"/>
                <w:szCs w:val="20"/>
                <w:lang w:val="es-MX"/>
              </w:rPr>
              <w:t>La precaución en los materiales.</w:t>
            </w:r>
          </w:p>
          <w:p w:rsidR="009C39C1" w:rsidRPr="009C39C1" w:rsidRDefault="009C39C1">
            <w:pPr>
              <w:ind w:left="720"/>
              <w:jc w:val="both"/>
              <w:rPr>
                <w:lang w:val="es-MX"/>
              </w:rPr>
            </w:pPr>
            <w:r w:rsidRPr="009C39C1">
              <w:rPr>
                <w:rFonts w:ascii="Arial" w:eastAsia="Arial" w:hAnsi="Arial" w:cs="Arial"/>
                <w:sz w:val="20"/>
                <w:szCs w:val="20"/>
                <w:lang w:val="es-MX"/>
              </w:rPr>
              <w:t>El que fueran atractivos para ellos.</w:t>
            </w:r>
          </w:p>
        </w:tc>
        <w:tc>
          <w:tcPr>
            <w:tcW w:w="1972" w:type="dxa"/>
            <w:tcBorders>
              <w:top w:val="single" w:sz="4" w:space="0" w:color="000000"/>
              <w:left w:val="single" w:sz="4" w:space="0" w:color="000000"/>
              <w:bottom w:val="single" w:sz="4" w:space="0" w:color="000000"/>
              <w:right w:val="single" w:sz="4" w:space="0" w:color="000000"/>
            </w:tcBorders>
            <w:vAlign w:val="center"/>
            <w:hideMark/>
          </w:tcPr>
          <w:p w:rsidR="009C39C1" w:rsidRDefault="009C39C1">
            <w:pPr>
              <w:jc w:val="both"/>
            </w:pPr>
            <w:r>
              <w:rPr>
                <w:rFonts w:ascii="Arial" w:eastAsia="Arial" w:hAnsi="Arial" w:cs="Arial"/>
                <w:sz w:val="48"/>
                <w:szCs w:val="48"/>
              </w:rPr>
              <w:t>5</w:t>
            </w:r>
          </w:p>
        </w:tc>
      </w:tr>
      <w:tr w:rsidR="009C39C1" w:rsidTr="009C39C1">
        <w:trPr>
          <w:trHeight w:val="1700"/>
        </w:trPr>
        <w:tc>
          <w:tcPr>
            <w:tcW w:w="3324" w:type="dxa"/>
            <w:tcBorders>
              <w:top w:val="single" w:sz="4" w:space="0" w:color="000000"/>
              <w:left w:val="single" w:sz="4" w:space="0" w:color="000000"/>
              <w:bottom w:val="single" w:sz="4" w:space="0" w:color="000000"/>
              <w:right w:val="single" w:sz="4" w:space="0" w:color="000000"/>
            </w:tcBorders>
            <w:vAlign w:val="center"/>
            <w:hideMark/>
          </w:tcPr>
          <w:p w:rsidR="009C39C1" w:rsidRPr="009C39C1" w:rsidRDefault="009C39C1">
            <w:pPr>
              <w:jc w:val="center"/>
              <w:rPr>
                <w:lang w:val="es-MX"/>
              </w:rPr>
            </w:pPr>
            <w:r w:rsidRPr="009C39C1">
              <w:rPr>
                <w:rFonts w:ascii="Arial" w:eastAsia="Arial" w:hAnsi="Arial" w:cs="Arial"/>
                <w:b/>
                <w:sz w:val="32"/>
                <w:szCs w:val="32"/>
                <w:lang w:val="es-MX"/>
              </w:rPr>
              <w:t>DESCUBRIERAN</w:t>
            </w:r>
          </w:p>
          <w:p w:rsidR="009C39C1" w:rsidRPr="009C39C1" w:rsidRDefault="009C39C1">
            <w:pPr>
              <w:jc w:val="center"/>
              <w:rPr>
                <w:lang w:val="es-MX"/>
              </w:rPr>
            </w:pPr>
            <w:r w:rsidRPr="009C39C1">
              <w:rPr>
                <w:rFonts w:ascii="Arial" w:eastAsia="Arial" w:hAnsi="Arial" w:cs="Arial"/>
                <w:b/>
                <w:sz w:val="32"/>
                <w:szCs w:val="32"/>
                <w:lang w:val="es-MX"/>
              </w:rPr>
              <w:t>(al experimentar, investigar y observar)</w:t>
            </w:r>
          </w:p>
        </w:tc>
        <w:tc>
          <w:tcPr>
            <w:tcW w:w="3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C39C1" w:rsidRPr="009C39C1" w:rsidRDefault="009C39C1">
            <w:pPr>
              <w:ind w:left="720"/>
              <w:rPr>
                <w:lang w:val="es-MX"/>
              </w:rPr>
            </w:pPr>
            <w:r w:rsidRPr="009C39C1">
              <w:rPr>
                <w:rFonts w:ascii="Arial" w:eastAsia="Arial" w:hAnsi="Arial" w:cs="Arial"/>
                <w:sz w:val="20"/>
                <w:szCs w:val="20"/>
                <w:lang w:val="es-MX"/>
              </w:rPr>
              <w:t>Que se interesen  sobre el tema.</w:t>
            </w:r>
          </w:p>
          <w:p w:rsidR="009C39C1" w:rsidRPr="009C39C1" w:rsidRDefault="009C39C1">
            <w:pPr>
              <w:ind w:left="720"/>
              <w:rPr>
                <w:lang w:val="es-MX"/>
              </w:rPr>
            </w:pPr>
            <w:r w:rsidRPr="009C39C1">
              <w:rPr>
                <w:rFonts w:ascii="Arial" w:eastAsia="Arial" w:hAnsi="Arial" w:cs="Arial"/>
                <w:sz w:val="20"/>
                <w:szCs w:val="20"/>
                <w:lang w:val="es-MX"/>
              </w:rPr>
              <w:t>Cada actividad permitió que los alumnos conozcan experiencias de su vida cotidiana, y se interesen por compartirlas, conocer más del tema e indagar acerca de él.</w:t>
            </w:r>
          </w:p>
          <w:p w:rsidR="009C39C1" w:rsidRPr="009C39C1" w:rsidRDefault="009C39C1">
            <w:pPr>
              <w:ind w:left="720"/>
              <w:rPr>
                <w:lang w:val="es-MX"/>
              </w:rPr>
            </w:pPr>
            <w:r w:rsidRPr="009C39C1">
              <w:rPr>
                <w:rFonts w:ascii="Arial" w:eastAsia="Arial" w:hAnsi="Arial" w:cs="Arial"/>
                <w:sz w:val="20"/>
                <w:szCs w:val="20"/>
                <w:lang w:val="es-MX"/>
              </w:rPr>
              <w:t xml:space="preserve"> </w:t>
            </w:r>
          </w:p>
        </w:tc>
        <w:tc>
          <w:tcPr>
            <w:tcW w:w="329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9C39C1" w:rsidRPr="009C39C1" w:rsidRDefault="009C39C1">
            <w:pPr>
              <w:ind w:left="720"/>
              <w:rPr>
                <w:lang w:val="es-MX"/>
              </w:rPr>
            </w:pPr>
            <w:r w:rsidRPr="009C39C1">
              <w:rPr>
                <w:rFonts w:ascii="Arial" w:eastAsia="Arial" w:hAnsi="Arial" w:cs="Arial"/>
                <w:sz w:val="20"/>
                <w:szCs w:val="20"/>
                <w:lang w:val="es-MX"/>
              </w:rPr>
              <w:t>Que no lo hacían en casa.</w:t>
            </w:r>
          </w:p>
          <w:p w:rsidR="009C39C1" w:rsidRPr="009C39C1" w:rsidRDefault="009C39C1">
            <w:pPr>
              <w:ind w:left="720"/>
              <w:jc w:val="both"/>
              <w:rPr>
                <w:lang w:val="es-MX"/>
              </w:rPr>
            </w:pPr>
            <w:r w:rsidRPr="009C39C1">
              <w:rPr>
                <w:rFonts w:ascii="Arial" w:eastAsia="Arial" w:hAnsi="Arial" w:cs="Arial"/>
                <w:sz w:val="20"/>
                <w:szCs w:val="20"/>
                <w:lang w:val="es-MX"/>
              </w:rPr>
              <w:t xml:space="preserve">Falta de experiencias </w:t>
            </w:r>
            <w:proofErr w:type="spellStart"/>
            <w:r w:rsidRPr="009C39C1">
              <w:rPr>
                <w:rFonts w:ascii="Arial" w:eastAsia="Arial" w:hAnsi="Arial" w:cs="Arial"/>
                <w:sz w:val="20"/>
                <w:szCs w:val="20"/>
                <w:lang w:val="es-MX"/>
              </w:rPr>
              <w:t>cientificas</w:t>
            </w:r>
            <w:proofErr w:type="spellEnd"/>
            <w:r w:rsidRPr="009C39C1">
              <w:rPr>
                <w:rFonts w:ascii="Arial" w:eastAsia="Arial" w:hAnsi="Arial" w:cs="Arial"/>
                <w:sz w:val="20"/>
                <w:szCs w:val="20"/>
                <w:lang w:val="es-MX"/>
              </w:rPr>
              <w:t xml:space="preserve"> en su formación, por parte de educadoras </w:t>
            </w:r>
            <w:proofErr w:type="spellStart"/>
            <w:r w:rsidRPr="009C39C1">
              <w:rPr>
                <w:rFonts w:ascii="Arial" w:eastAsia="Arial" w:hAnsi="Arial" w:cs="Arial"/>
                <w:sz w:val="20"/>
                <w:szCs w:val="20"/>
                <w:lang w:val="es-MX"/>
              </w:rPr>
              <w:t>títulares</w:t>
            </w:r>
            <w:proofErr w:type="spellEnd"/>
            <w:r w:rsidRPr="009C39C1">
              <w:rPr>
                <w:rFonts w:ascii="Arial" w:eastAsia="Arial" w:hAnsi="Arial" w:cs="Arial"/>
                <w:sz w:val="20"/>
                <w:szCs w:val="20"/>
                <w:lang w:val="es-MX"/>
              </w:rPr>
              <w:t xml:space="preserve">. </w:t>
            </w:r>
          </w:p>
        </w:tc>
        <w:tc>
          <w:tcPr>
            <w:tcW w:w="278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9C39C1" w:rsidRPr="009C39C1" w:rsidRDefault="009C39C1">
            <w:pPr>
              <w:ind w:left="720"/>
              <w:jc w:val="both"/>
              <w:rPr>
                <w:lang w:val="es-MX"/>
              </w:rPr>
            </w:pPr>
            <w:r w:rsidRPr="009C39C1">
              <w:rPr>
                <w:rFonts w:ascii="Arial" w:eastAsia="Arial" w:hAnsi="Arial" w:cs="Arial"/>
                <w:sz w:val="20"/>
                <w:szCs w:val="20"/>
                <w:lang w:val="es-MX"/>
              </w:rPr>
              <w:t>El resolver sus dudas de manera entendible para ellos.</w:t>
            </w:r>
          </w:p>
          <w:p w:rsidR="009C39C1" w:rsidRPr="009C39C1" w:rsidRDefault="009C39C1">
            <w:pPr>
              <w:ind w:left="720"/>
              <w:jc w:val="both"/>
              <w:rPr>
                <w:lang w:val="es-MX"/>
              </w:rPr>
            </w:pPr>
            <w:r w:rsidRPr="009C39C1">
              <w:rPr>
                <w:rFonts w:ascii="Arial" w:eastAsia="Arial" w:hAnsi="Arial" w:cs="Arial"/>
                <w:sz w:val="20"/>
                <w:szCs w:val="20"/>
                <w:lang w:val="es-MX"/>
              </w:rPr>
              <w:t>No están acostumbrados a resolver problemas por sí solos, y a buscar estrategias, esperan aprender algo más sencillo y que el docente proporcione respuestas.</w:t>
            </w:r>
          </w:p>
        </w:tc>
        <w:tc>
          <w:tcPr>
            <w:tcW w:w="1972" w:type="dxa"/>
            <w:tcBorders>
              <w:top w:val="single" w:sz="4" w:space="0" w:color="000000"/>
              <w:left w:val="single" w:sz="4" w:space="0" w:color="000000"/>
              <w:bottom w:val="single" w:sz="4" w:space="0" w:color="000000"/>
              <w:right w:val="single" w:sz="4" w:space="0" w:color="000000"/>
            </w:tcBorders>
            <w:vAlign w:val="center"/>
            <w:hideMark/>
          </w:tcPr>
          <w:p w:rsidR="009C39C1" w:rsidRDefault="009C39C1">
            <w:pPr>
              <w:jc w:val="both"/>
            </w:pPr>
            <w:r>
              <w:rPr>
                <w:rFonts w:ascii="Arial" w:eastAsia="Arial" w:hAnsi="Arial" w:cs="Arial"/>
                <w:sz w:val="48"/>
                <w:szCs w:val="48"/>
              </w:rPr>
              <w:t>5</w:t>
            </w:r>
          </w:p>
        </w:tc>
      </w:tr>
      <w:tr w:rsidR="009C39C1" w:rsidTr="009C39C1">
        <w:trPr>
          <w:trHeight w:val="1700"/>
        </w:trPr>
        <w:tc>
          <w:tcPr>
            <w:tcW w:w="3324" w:type="dxa"/>
            <w:tcBorders>
              <w:top w:val="single" w:sz="4" w:space="0" w:color="000000"/>
              <w:left w:val="single" w:sz="4" w:space="0" w:color="000000"/>
              <w:bottom w:val="single" w:sz="4" w:space="0" w:color="000000"/>
              <w:right w:val="single" w:sz="4" w:space="0" w:color="000000"/>
            </w:tcBorders>
            <w:vAlign w:val="center"/>
            <w:hideMark/>
          </w:tcPr>
          <w:p w:rsidR="009C39C1" w:rsidRPr="009C39C1" w:rsidRDefault="009C39C1">
            <w:pPr>
              <w:jc w:val="center"/>
              <w:rPr>
                <w:lang w:val="es-MX"/>
              </w:rPr>
            </w:pPr>
            <w:r w:rsidRPr="009C39C1">
              <w:rPr>
                <w:rFonts w:ascii="Arial" w:eastAsia="Arial" w:hAnsi="Arial" w:cs="Arial"/>
                <w:b/>
                <w:sz w:val="32"/>
                <w:szCs w:val="32"/>
                <w:lang w:val="es-MX"/>
              </w:rPr>
              <w:t>COMPRENDIERAN</w:t>
            </w:r>
          </w:p>
          <w:p w:rsidR="009C39C1" w:rsidRPr="009C39C1" w:rsidRDefault="009C39C1">
            <w:pPr>
              <w:jc w:val="center"/>
              <w:rPr>
                <w:lang w:val="es-MX"/>
              </w:rPr>
            </w:pPr>
            <w:r w:rsidRPr="009C39C1">
              <w:rPr>
                <w:rFonts w:ascii="Arial" w:eastAsia="Arial" w:hAnsi="Arial" w:cs="Arial"/>
                <w:b/>
                <w:sz w:val="32"/>
                <w:szCs w:val="32"/>
                <w:lang w:val="es-MX"/>
              </w:rPr>
              <w:t>(términos y conceptos nuevos)</w:t>
            </w:r>
          </w:p>
        </w:tc>
        <w:tc>
          <w:tcPr>
            <w:tcW w:w="34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C39C1" w:rsidRPr="009C39C1" w:rsidRDefault="009C39C1">
            <w:pPr>
              <w:ind w:left="720"/>
              <w:rPr>
                <w:lang w:val="es-MX"/>
              </w:rPr>
            </w:pPr>
            <w:r w:rsidRPr="009C39C1">
              <w:rPr>
                <w:rFonts w:ascii="Arial" w:eastAsia="Arial" w:hAnsi="Arial" w:cs="Arial"/>
                <w:sz w:val="20"/>
                <w:szCs w:val="20"/>
                <w:lang w:val="es-MX"/>
              </w:rPr>
              <w:t>Hacían cuestionamientos reafirmando la comprensión de los temas.</w:t>
            </w:r>
          </w:p>
          <w:p w:rsidR="009C39C1" w:rsidRDefault="009C39C1">
            <w:pPr>
              <w:ind w:left="720"/>
              <w:jc w:val="both"/>
            </w:pPr>
            <w:proofErr w:type="spellStart"/>
            <w:r w:rsidRPr="009C39C1">
              <w:rPr>
                <w:rFonts w:ascii="Arial" w:eastAsia="Arial" w:hAnsi="Arial" w:cs="Arial"/>
                <w:sz w:val="20"/>
                <w:szCs w:val="20"/>
                <w:lang w:val="es-MX"/>
              </w:rPr>
              <w:t>Compartian</w:t>
            </w:r>
            <w:proofErr w:type="spellEnd"/>
            <w:r w:rsidRPr="009C39C1">
              <w:rPr>
                <w:rFonts w:ascii="Arial" w:eastAsia="Arial" w:hAnsi="Arial" w:cs="Arial"/>
                <w:sz w:val="20"/>
                <w:szCs w:val="20"/>
                <w:lang w:val="es-MX"/>
              </w:rPr>
              <w:t xml:space="preserve"> conceptos y los entrelazaban con saberes previos y experiencias </w:t>
            </w:r>
            <w:proofErr w:type="spellStart"/>
            <w:r w:rsidRPr="009C39C1">
              <w:rPr>
                <w:rFonts w:ascii="Arial" w:eastAsia="Arial" w:hAnsi="Arial" w:cs="Arial"/>
                <w:sz w:val="20"/>
                <w:szCs w:val="20"/>
                <w:lang w:val="es-MX"/>
              </w:rPr>
              <w:t>acomuladas</w:t>
            </w:r>
            <w:proofErr w:type="spellEnd"/>
            <w:r w:rsidRPr="009C39C1">
              <w:rPr>
                <w:rFonts w:ascii="Arial" w:eastAsia="Arial" w:hAnsi="Arial" w:cs="Arial"/>
                <w:sz w:val="20"/>
                <w:szCs w:val="20"/>
                <w:lang w:val="es-MX"/>
              </w:rPr>
              <w:t xml:space="preserve">. </w:t>
            </w:r>
            <w:r>
              <w:rPr>
                <w:rFonts w:ascii="Arial" w:eastAsia="Arial" w:hAnsi="Arial" w:cs="Arial"/>
                <w:sz w:val="20"/>
                <w:szCs w:val="20"/>
              </w:rPr>
              <w:t xml:space="preserve">Los </w:t>
            </w:r>
            <w:proofErr w:type="spellStart"/>
            <w:r>
              <w:rPr>
                <w:rFonts w:ascii="Arial" w:eastAsia="Arial" w:hAnsi="Arial" w:cs="Arial"/>
                <w:sz w:val="20"/>
                <w:szCs w:val="20"/>
              </w:rPr>
              <w:t>llevaron</w:t>
            </w:r>
            <w:proofErr w:type="spellEnd"/>
            <w:r>
              <w:rPr>
                <w:rFonts w:ascii="Arial" w:eastAsia="Arial" w:hAnsi="Arial" w:cs="Arial"/>
                <w:sz w:val="20"/>
                <w:szCs w:val="20"/>
              </w:rPr>
              <w:t xml:space="preserve"> a </w:t>
            </w:r>
            <w:proofErr w:type="spellStart"/>
            <w:r>
              <w:rPr>
                <w:rFonts w:ascii="Arial" w:eastAsia="Arial" w:hAnsi="Arial" w:cs="Arial"/>
                <w:sz w:val="20"/>
                <w:szCs w:val="20"/>
              </w:rPr>
              <w:t>cabo</w:t>
            </w:r>
            <w:proofErr w:type="spellEnd"/>
            <w:r>
              <w:rPr>
                <w:rFonts w:ascii="Arial" w:eastAsia="Arial" w:hAnsi="Arial" w:cs="Arial"/>
                <w:sz w:val="20"/>
                <w:szCs w:val="20"/>
              </w:rPr>
              <w:t xml:space="preserve"> </w:t>
            </w:r>
            <w:proofErr w:type="spellStart"/>
            <w:r>
              <w:rPr>
                <w:rFonts w:ascii="Arial" w:eastAsia="Arial" w:hAnsi="Arial" w:cs="Arial"/>
                <w:sz w:val="20"/>
                <w:szCs w:val="20"/>
              </w:rPr>
              <w:t>fuera</w:t>
            </w:r>
            <w:proofErr w:type="spellEnd"/>
            <w:r>
              <w:rPr>
                <w:rFonts w:ascii="Arial" w:eastAsia="Arial" w:hAnsi="Arial" w:cs="Arial"/>
                <w:sz w:val="20"/>
                <w:szCs w:val="20"/>
              </w:rPr>
              <w:t xml:space="preserve"> del </w:t>
            </w:r>
            <w:proofErr w:type="spellStart"/>
            <w:r>
              <w:rPr>
                <w:rFonts w:ascii="Arial" w:eastAsia="Arial" w:hAnsi="Arial" w:cs="Arial"/>
                <w:sz w:val="20"/>
                <w:szCs w:val="20"/>
              </w:rPr>
              <w:t>contexto</w:t>
            </w:r>
            <w:proofErr w:type="spellEnd"/>
            <w:r>
              <w:rPr>
                <w:rFonts w:ascii="Arial" w:eastAsia="Arial" w:hAnsi="Arial" w:cs="Arial"/>
                <w:sz w:val="20"/>
                <w:szCs w:val="20"/>
              </w:rPr>
              <w:t xml:space="preserve"> escolar.</w:t>
            </w:r>
          </w:p>
          <w:p w:rsidR="009C39C1" w:rsidRDefault="009C39C1">
            <w:pPr>
              <w:ind w:left="720"/>
            </w:pPr>
            <w:r>
              <w:rPr>
                <w:rFonts w:ascii="Arial" w:eastAsia="Arial" w:hAnsi="Arial" w:cs="Arial"/>
                <w:sz w:val="20"/>
                <w:szCs w:val="20"/>
              </w:rPr>
              <w:lastRenderedPageBreak/>
              <w:t xml:space="preserve"> </w:t>
            </w:r>
          </w:p>
        </w:tc>
        <w:tc>
          <w:tcPr>
            <w:tcW w:w="329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9C39C1" w:rsidRPr="009C39C1" w:rsidRDefault="009C39C1">
            <w:pPr>
              <w:ind w:left="720"/>
              <w:jc w:val="both"/>
              <w:rPr>
                <w:lang w:val="es-MX"/>
              </w:rPr>
            </w:pPr>
            <w:r w:rsidRPr="009C39C1">
              <w:rPr>
                <w:rFonts w:ascii="Arial" w:eastAsia="Arial" w:hAnsi="Arial" w:cs="Arial"/>
                <w:sz w:val="20"/>
                <w:szCs w:val="20"/>
                <w:lang w:val="es-MX"/>
              </w:rPr>
              <w:lastRenderedPageBreak/>
              <w:t>No preguntaban sobre algún concepto.</w:t>
            </w:r>
          </w:p>
          <w:p w:rsidR="009C39C1" w:rsidRPr="009C39C1" w:rsidRDefault="009C39C1">
            <w:pPr>
              <w:ind w:left="720"/>
              <w:jc w:val="both"/>
              <w:rPr>
                <w:lang w:val="es-MX"/>
              </w:rPr>
            </w:pPr>
            <w:r w:rsidRPr="009C39C1">
              <w:rPr>
                <w:rFonts w:ascii="Arial" w:eastAsia="Arial" w:hAnsi="Arial" w:cs="Arial"/>
                <w:sz w:val="20"/>
                <w:szCs w:val="20"/>
                <w:lang w:val="es-MX"/>
              </w:rPr>
              <w:t xml:space="preserve">El tiempo para realizar una </w:t>
            </w:r>
            <w:proofErr w:type="spellStart"/>
            <w:r w:rsidRPr="009C39C1">
              <w:rPr>
                <w:rFonts w:ascii="Arial" w:eastAsia="Arial" w:hAnsi="Arial" w:cs="Arial"/>
                <w:sz w:val="20"/>
                <w:szCs w:val="20"/>
                <w:lang w:val="es-MX"/>
              </w:rPr>
              <w:t>metacognición</w:t>
            </w:r>
            <w:proofErr w:type="spellEnd"/>
            <w:r w:rsidRPr="009C39C1">
              <w:rPr>
                <w:rFonts w:ascii="Arial" w:eastAsia="Arial" w:hAnsi="Arial" w:cs="Arial"/>
                <w:sz w:val="20"/>
                <w:szCs w:val="20"/>
                <w:lang w:val="es-MX"/>
              </w:rPr>
              <w:t xml:space="preserve"> diaria.</w:t>
            </w:r>
          </w:p>
          <w:p w:rsidR="009C39C1" w:rsidRPr="009C39C1" w:rsidRDefault="009C39C1">
            <w:pPr>
              <w:ind w:left="720"/>
              <w:jc w:val="both"/>
              <w:rPr>
                <w:lang w:val="es-MX"/>
              </w:rPr>
            </w:pPr>
            <w:r w:rsidRPr="009C39C1">
              <w:rPr>
                <w:rFonts w:ascii="Arial" w:eastAsia="Arial" w:hAnsi="Arial" w:cs="Arial"/>
                <w:sz w:val="20"/>
                <w:szCs w:val="20"/>
                <w:lang w:val="es-MX"/>
              </w:rPr>
              <w:t xml:space="preserve">El tiempo para realizar la actividad requería </w:t>
            </w:r>
            <w:proofErr w:type="spellStart"/>
            <w:proofErr w:type="gramStart"/>
            <w:r w:rsidRPr="009C39C1">
              <w:rPr>
                <w:rFonts w:ascii="Arial" w:eastAsia="Arial" w:hAnsi="Arial" w:cs="Arial"/>
                <w:sz w:val="20"/>
                <w:szCs w:val="20"/>
                <w:lang w:val="es-MX"/>
              </w:rPr>
              <w:t>mas</w:t>
            </w:r>
            <w:proofErr w:type="spellEnd"/>
            <w:proofErr w:type="gramEnd"/>
            <w:r w:rsidRPr="009C39C1">
              <w:rPr>
                <w:rFonts w:ascii="Arial" w:eastAsia="Arial" w:hAnsi="Arial" w:cs="Arial"/>
                <w:sz w:val="20"/>
                <w:szCs w:val="20"/>
                <w:lang w:val="es-MX"/>
              </w:rPr>
              <w:t xml:space="preserve"> tiempo.</w:t>
            </w:r>
          </w:p>
        </w:tc>
        <w:tc>
          <w:tcPr>
            <w:tcW w:w="278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9C39C1" w:rsidRPr="009C39C1" w:rsidRDefault="009C39C1">
            <w:pPr>
              <w:ind w:left="720"/>
              <w:jc w:val="both"/>
              <w:rPr>
                <w:lang w:val="es-MX"/>
              </w:rPr>
            </w:pPr>
            <w:r w:rsidRPr="009C39C1">
              <w:rPr>
                <w:rFonts w:ascii="Arial" w:eastAsia="Arial" w:hAnsi="Arial" w:cs="Arial"/>
                <w:sz w:val="20"/>
                <w:szCs w:val="20"/>
                <w:lang w:val="es-MX"/>
              </w:rPr>
              <w:t>Que los temas fueran explicados con entendimiento.</w:t>
            </w:r>
          </w:p>
          <w:p w:rsidR="009C39C1" w:rsidRPr="009C39C1" w:rsidRDefault="009C39C1">
            <w:pPr>
              <w:ind w:left="720"/>
              <w:jc w:val="both"/>
              <w:rPr>
                <w:lang w:val="es-MX"/>
              </w:rPr>
            </w:pPr>
            <w:r w:rsidRPr="009C39C1">
              <w:rPr>
                <w:rFonts w:ascii="Arial" w:eastAsia="Arial" w:hAnsi="Arial" w:cs="Arial"/>
                <w:sz w:val="20"/>
                <w:szCs w:val="20"/>
                <w:lang w:val="es-MX"/>
              </w:rPr>
              <w:t xml:space="preserve">Motivarlos a continuar con las actividades y  a participar en </w:t>
            </w:r>
            <w:proofErr w:type="spellStart"/>
            <w:r w:rsidRPr="009C39C1">
              <w:rPr>
                <w:rFonts w:ascii="Arial" w:eastAsia="Arial" w:hAnsi="Arial" w:cs="Arial"/>
                <w:sz w:val="20"/>
                <w:szCs w:val="20"/>
                <w:lang w:val="es-MX"/>
              </w:rPr>
              <w:t>definiciónes</w:t>
            </w:r>
            <w:proofErr w:type="spellEnd"/>
            <w:r w:rsidRPr="009C39C1">
              <w:rPr>
                <w:rFonts w:ascii="Arial" w:eastAsia="Arial" w:hAnsi="Arial" w:cs="Arial"/>
                <w:sz w:val="20"/>
                <w:szCs w:val="20"/>
                <w:lang w:val="es-MX"/>
              </w:rPr>
              <w:t xml:space="preserve">, ejemplos o entrelace de ideas con los </w:t>
            </w:r>
            <w:r w:rsidRPr="009C39C1">
              <w:rPr>
                <w:rFonts w:ascii="Arial" w:eastAsia="Arial" w:hAnsi="Arial" w:cs="Arial"/>
                <w:sz w:val="20"/>
                <w:szCs w:val="20"/>
                <w:lang w:val="es-MX"/>
              </w:rPr>
              <w:lastRenderedPageBreak/>
              <w:t xml:space="preserve">conceptos por la herramienta de </w:t>
            </w:r>
            <w:proofErr w:type="spellStart"/>
            <w:r w:rsidRPr="009C39C1">
              <w:rPr>
                <w:rFonts w:ascii="Arial" w:eastAsia="Arial" w:hAnsi="Arial" w:cs="Arial"/>
                <w:sz w:val="20"/>
                <w:szCs w:val="20"/>
                <w:lang w:val="es-MX"/>
              </w:rPr>
              <w:t>cuetsionamientos</w:t>
            </w:r>
            <w:proofErr w:type="spellEnd"/>
            <w:r w:rsidRPr="009C39C1">
              <w:rPr>
                <w:rFonts w:ascii="Arial" w:eastAsia="Arial" w:hAnsi="Arial" w:cs="Arial"/>
                <w:sz w:val="20"/>
                <w:szCs w:val="20"/>
                <w:lang w:val="es-MX"/>
              </w:rPr>
              <w:t>.</w:t>
            </w:r>
          </w:p>
        </w:tc>
        <w:tc>
          <w:tcPr>
            <w:tcW w:w="1972" w:type="dxa"/>
            <w:tcBorders>
              <w:top w:val="single" w:sz="4" w:space="0" w:color="000000"/>
              <w:left w:val="single" w:sz="4" w:space="0" w:color="000000"/>
              <w:bottom w:val="single" w:sz="4" w:space="0" w:color="000000"/>
              <w:right w:val="single" w:sz="4" w:space="0" w:color="000000"/>
            </w:tcBorders>
            <w:vAlign w:val="center"/>
            <w:hideMark/>
          </w:tcPr>
          <w:p w:rsidR="009C39C1" w:rsidRDefault="009C39C1">
            <w:pPr>
              <w:jc w:val="both"/>
            </w:pPr>
            <w:r>
              <w:rPr>
                <w:rFonts w:ascii="Arial" w:eastAsia="Arial" w:hAnsi="Arial" w:cs="Arial"/>
                <w:sz w:val="48"/>
                <w:szCs w:val="48"/>
              </w:rPr>
              <w:lastRenderedPageBreak/>
              <w:t>4</w:t>
            </w:r>
          </w:p>
        </w:tc>
      </w:tr>
    </w:tbl>
    <w:p w:rsidR="005B0820" w:rsidRDefault="005B0820"/>
    <w:sectPr w:rsidR="005B0820">
      <w:headerReference w:type="default" r:id="rId8"/>
      <w:footerReference w:type="default" r:id="rId9"/>
      <w:pgSz w:w="15842" w:h="12242"/>
      <w:pgMar w:top="851" w:right="851" w:bottom="851" w:left="85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FBB" w:rsidRDefault="00341FBB">
      <w:r>
        <w:separator/>
      </w:r>
    </w:p>
  </w:endnote>
  <w:endnote w:type="continuationSeparator" w:id="0">
    <w:p w:rsidR="00341FBB" w:rsidRDefault="0034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20" w:rsidRDefault="005B0820"/>
  <w:p w:rsidR="005B0820" w:rsidRDefault="00341FBB">
    <w:pPr>
      <w:ind w:right="360"/>
    </w:pPr>
    <w:r>
      <w:rPr>
        <w:rFonts w:ascii="Arial" w:eastAsia="Arial" w:hAnsi="Arial" w:cs="Arial"/>
      </w:rPr>
      <w:t>ENEP-F-C-14</w:t>
    </w:r>
  </w:p>
  <w:p w:rsidR="005B0820" w:rsidRDefault="00341FBB">
    <w:pPr>
      <w:spacing w:after="709"/>
      <w:ind w:right="360"/>
    </w:pPr>
    <w:bookmarkStart w:id="1" w:name="h.gjdgxs" w:colFirst="0" w:colLast="0"/>
    <w:bookmarkEnd w:id="1"/>
    <w:r>
      <w:rPr>
        <w:rFonts w:ascii="Arial" w:eastAsia="Arial" w:hAnsi="Arial" w:cs="Arial"/>
      </w:rPr>
      <w:t>V01/052012</w:t>
    </w:r>
    <w:r>
      <w:rPr>
        <w:noProof/>
      </w:rPr>
      <w:drawing>
        <wp:anchor distT="0" distB="0" distL="114300" distR="114300" simplePos="0" relativeHeight="251658240" behindDoc="0" locked="0" layoutInCell="0" hidden="0" allowOverlap="0">
          <wp:simplePos x="0" y="0"/>
          <wp:positionH relativeFrom="margin">
            <wp:posOffset>7561580</wp:posOffset>
          </wp:positionH>
          <wp:positionV relativeFrom="paragraph">
            <wp:posOffset>-321309</wp:posOffset>
          </wp:positionV>
          <wp:extent cx="474980" cy="498475"/>
          <wp:effectExtent l="0" t="0" r="0" b="0"/>
          <wp:wrapSquare wrapText="bothSides" distT="0" distB="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474980" cy="49847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FBB" w:rsidRDefault="00341FBB">
      <w:r>
        <w:separator/>
      </w:r>
    </w:p>
  </w:footnote>
  <w:footnote w:type="continuationSeparator" w:id="0">
    <w:p w:rsidR="00341FBB" w:rsidRDefault="00341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20" w:rsidRDefault="005B0820">
    <w:pPr>
      <w:spacing w:before="70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B0820"/>
    <w:rsid w:val="00341FBB"/>
    <w:rsid w:val="005B0820"/>
    <w:rsid w:val="009C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838C02-5192-409A-9577-C8CEC1E7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678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Omar Aleman Chavez</cp:lastModifiedBy>
  <cp:revision>2</cp:revision>
  <dcterms:created xsi:type="dcterms:W3CDTF">2015-12-10T04:50:00Z</dcterms:created>
  <dcterms:modified xsi:type="dcterms:W3CDTF">2015-12-10T04:52:00Z</dcterms:modified>
</cp:coreProperties>
</file>