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196926390"/>
        <w:docPartObj>
          <w:docPartGallery w:val="Cover Pages"/>
          <w:docPartUnique/>
        </w:docPartObj>
      </w:sdtPr>
      <w:sdtEndPr>
        <w:rPr>
          <w:b/>
          <w:color w:val="FF0000"/>
          <w:sz w:val="40"/>
          <w:szCs w:val="40"/>
        </w:rPr>
      </w:sdtEndPr>
      <w:sdtContent>
        <w:p w:rsidR="00B65B50" w:rsidRDefault="00B65B5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09BB05B6" wp14:editId="66D6C366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sz w:val="32"/>
                                      <w:szCs w:val="96"/>
                                    </w:rPr>
                                    <w:alias w:val="Año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B65B50" w:rsidRPr="00B65B50" w:rsidRDefault="00B65B50" w:rsidP="00B65B50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sz w:val="32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96"/>
                                          <w:lang w:val="es-ES"/>
                                        </w:rPr>
                                        <w:t>El sujeto y su formación profesional  como docente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36"/>
                                    </w:rPr>
                                    <w:alias w:val="Aut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B65B50" w:rsidRPr="00B65B50" w:rsidRDefault="00B65B50" w:rsidP="00B65B50">
                                      <w:pPr>
                                        <w:pStyle w:val="Sinespaciado"/>
                                        <w:spacing w:line="360" w:lineRule="auto"/>
                                        <w:jc w:val="center"/>
                                        <w:rPr>
                                          <w:sz w:val="36"/>
                                        </w:rPr>
                                      </w:pPr>
                                      <w:proofErr w:type="spellStart"/>
                                      <w:r w:rsidRPr="00B65B50">
                                        <w:rPr>
                                          <w:sz w:val="36"/>
                                        </w:rPr>
                                        <w:t>Melani</w:t>
                                      </w:r>
                                      <w:proofErr w:type="spellEnd"/>
                                      <w:r w:rsidRPr="00B65B50">
                                        <w:rPr>
                                          <w:sz w:val="36"/>
                                        </w:rPr>
                                        <w:t xml:space="preserve"> Alondra </w:t>
                                      </w:r>
                                      <w:r>
                                        <w:rPr>
                                          <w:sz w:val="36"/>
                                        </w:rPr>
                                        <w:t xml:space="preserve"> Aguilera Pérez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sz w:val="36"/>
                                    </w:rPr>
                                    <w:alias w:val="Compañía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B65B50" w:rsidRDefault="00B65B50" w:rsidP="00B65B50">
                                      <w:pPr>
                                        <w:pStyle w:val="Sinespaciado"/>
                                        <w:spacing w:line="360" w:lineRule="auto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B65B50">
                                        <w:rPr>
                                          <w:sz w:val="36"/>
                                        </w:rPr>
                                        <w:t xml:space="preserve">Rocío del Carmen Niño Martínez     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sz w:val="24"/>
                                    </w:rPr>
                                    <w:alias w:val="Fecha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B65B50" w:rsidRPr="00B65B50" w:rsidRDefault="00B65B50" w:rsidP="00B65B50">
                                      <w:pPr>
                                        <w:pStyle w:val="Sinespaciado"/>
                                        <w:spacing w:line="360" w:lineRule="auto"/>
                                        <w:jc w:val="center"/>
                                        <w:rPr>
                                          <w:b/>
                                          <w:sz w:val="24"/>
                                        </w:rPr>
                                      </w:pPr>
                                      <w:r w:rsidRPr="00B65B50">
                                        <w:rPr>
                                          <w:b/>
                                          <w:sz w:val="24"/>
                                          <w:lang w:val="es-ES"/>
                                        </w:rPr>
                                        <w:t>El sujeto y su formación profesional  como docente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9BB05B6" id="Grupo 453" o:spid="_x0000_s1026" style="position:absolute;margin-left:193.95pt;margin-top:0;width:245.15pt;height:11in;z-index:251655168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2P5wQAAJMWAAAOAAAAZHJzL2Uyb0RvYy54bWzsWNtu4zYQfS/QfxD0rrWou4w4i8SXoEC2&#10;XTS9PNMSLQkriSpFR06Lfky/pT/WGVLyJc4i2Ww2TYA4gOOhqOHM4cyZIU/eb6rSuGaiLXg9Mck7&#10;2zRYnfC0qLOJ+esvCysyjVbSOqUlr9nEvGGt+f70++9OumbMHJ7zMmXCACV1O+6aiZlL2YxHozbJ&#10;WUXbd7xhNTxccVFRCaLIRqmgHWivypFj28Go4yJtBE9Y28LoTD80T5X+1Yol8qfVqmXSKCcm2CbV&#10;t1DfS/wenZ7QcSZokxdJbwZ9hBUVLWpYdKtqRiU11qI4UlUVieAtX8l3Ca9GfLUqEqZ8AG+Ifcub&#10;C8HXjfIlG3dZs4UJoL2F06PVJj9efxRGkU5Mz3dNo6YVbNKFWDfcwAGAp2uyMcy6EM1V81H0A5mW&#10;0OPNSlT4H3wxNgrYmy2wbCONBAZdQtwgBPwTeEZs2488u8c+yWGDjl5M8vl9r46GpUdo4dagroFA&#10;andYtV+H1VVOG6a2oEUUtljFA1Y/Q4j9+0+drUtEDIZT1iYQYJdFlkvMDFkktNRAKhWIIuLVNpc8&#10;+dQaNZ/mtM7YmRC8yxlNwWKC88GvvRdQaOFVY9l94ClsEl1LrkLuIRtA3Mj3/GP8tyDScSNaecF4&#10;ZeCPiSnAL6WeXl+2Es3ZTUHzGyrloijLfnr66TdwVb2wyqal9hCTmIFgXFNIP5okrJaBmlOuK/BC&#10;jwc2fNBhOoZhjAY1HSJkGKZlk1M9Gg2jYI4iCdSvjNsuu/zM+suMqLUfpK1Xgk73jqJ9EM8ARv9L&#10;5/dfMXE8+9yJrUUQhZa38HwrDu3Iskl8Hge2F3uzxd+4MPHGeZGmrL4sajZwDfEeFp8962mWUGxj&#10;dBAnTggYoT0tL4sU90MJIltuYV+ojwqoW9OqQgL3lkU1MRWs/SZgDM7rVG2IpEWpf48O7VeQAxyH&#10;WJwtfDv03MgKQ9+1PHduW+fRYmqdTUkQhPPz6fmcHGIxVxzdfj0cyhClrN8hvgbvrvK0M9ICA9p3&#10;o8iB9CwgORE2jC6DlhmUrUQK0xBc/l7IXCU8EtgRkLMI/3ogt9o1ELuF93DqfdtBBdE0RJBKbsxn&#10;JNh2vOTpDeQ22KAYFGkD4oKLP02jg+I0Mds/1lQw0yh/qIEfYuJ5WM2U4PmhA4LYf7Lcf0LrBFT1&#10;bmphKkGGl9aNQJ5CxkF/a34GrLIqVL7v7AIPUABa1dZ+e34NwDZdiw74FYYhLNEW4OJvTaSQ10FM&#10;TOO4nDlxSCBjnpJOD/P3aYjziCIPFhkiUcXkC+Cy2Hf8e6jsIAMPnHkaKvuf81MCH6lUffHZCVlx&#10;V3aqtuW5shM7mruS07XjOCKBTk7HDUOkSt2/DJ3SF7Y6NcfCqurhnUljx/NoHnmW5wRzy7NnM+ts&#10;MfWsYEFCf+bOptPZraKn+iZ95oGq+tgGQBWo+8o+Tvpcw6O7BFWe9pJpr4DpfkJnBSoC718AUbw1&#10;PXhS3J442a73gEPYa2p65Ga56cv5F/Y/buCH2CLoBohEThSBpDugQdIt0CANPdDy1XAs9KrHHBs/&#10;Y/8DiELrE4QBsYlqezUBqPO8HcU+6c+TTuS6Lhzu3zj2jiPqG8cOB3Y6fjtYwrXNMx8skWPV9d62&#10;N3tNVKuu9uDmU/Uo/S0tXq3uy+pwurtLPv0PAAD//wMAUEsDBBQABgAIAAAAIQANdl2G3QAAAAYB&#10;AAAPAAAAZHJzL2Rvd25yZXYueG1sTI/BTsMwEETvSPyDtUjcqA2U0oQ4FUKKuHCh7aHcnHhJUux1&#10;FLtt+vcsXOAy0mpGM2+L1eSdOOIY+0AabmcKBFITbE+thu2mulmCiMmQNS4QajhjhFV5eVGY3IYT&#10;veNxnVrBJRRzo6FLaciljE2H3sRZGJDY+wyjN4nPsZV2NCcu907eKbWQ3vTEC50Z8KXD5mt98Br8&#10;bl/t3DZrPyr3WC/2m+z89pppfX01PT+BSDilvzD84DM6lMxUhwPZKJwGfiT9KnvzTN2DqDn0sJwr&#10;kGUh/+OX3wAAAP//AwBQSwECLQAUAAYACAAAACEAtoM4kv4AAADhAQAAEwAAAAAAAAAAAAAAAAAA&#10;AAAAW0NvbnRlbnRfVHlwZXNdLnhtbFBLAQItABQABgAIAAAAIQA4/SH/1gAAAJQBAAALAAAAAAAA&#10;AAAAAAAAAC8BAABfcmVscy8ucmVsc1BLAQItABQABgAIAAAAIQCwsN2P5wQAAJMWAAAOAAAAAAAA&#10;AAAAAAAAAC4CAABkcnMvZTJvRG9jLnhtbFBLAQItABQABgAIAAAAIQANdl2G3QAAAAYBAAAPAAAA&#10;AAAAAAAAAAAAAEEHAABkcnMvZG93bnJldi54bWxQSwUGAAAAAAQABADzAAAASwgAAAAA&#10;">
                    <v:rect id="Rectángulo 459" o:spid="_x0000_s1027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aJ8QA&#10;AADcAAAADwAAAGRycy9kb3ducmV2LnhtbESPQWsCMRSE70L/Q3iF3jSrVNGtUVqh1ZtoK/b42Dx3&#10;F5OXNYm6/nsjFHocZuYbZjpvrREX8qF2rKDfy0AQF07XXCr4+f7sjkGEiKzROCYFNwownz11pphr&#10;d+UNXbaxFAnCIUcFVYxNLmUoKrIYeq4hTt7BeYsxSV9K7fGa4NbIQZaNpMWa00KFDS0qKo7bs1XQ&#10;LD78ZBzN+WRG6/Xvxu37u6+lUi/P7fsbiEht/A//tVdawetwAo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mifEAAAA3AAAAA8AAAAAAAAAAAAAAAAAmAIAAGRycy9k&#10;b3ducmV2LnhtbFBLBQYAAAAABAAEAPUAAACJAwAAAAA=&#10;" fillcolor="#fabf8f [1945]" stroked="f" strokecolor="white" strokeweight="1pt">
                      <v:fill r:id="rId5" o:title="" opacity="52428f" color2="white [3212]" o:opacity2="52428f" type="pattern"/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tRcIA&#10;AADcAAAADwAAAGRycy9kb3ducmV2LnhtbERP3WrCMBS+H/gO4QjezdQxSumMMh0bKkWw+gDH5qwt&#10;a05KktX69uZisMuP73+5Hk0nBnK+taxgMU9AEFdWt1wruJw/nzMQPiBr7CyTgjt5WK8mT0vMtb3x&#10;iYYy1CKGsM9RQRNCn0vpq4YM+rntiSP3bZ3BEKGrpXZ4i+Gmky9JkkqDLceGBnvaNlT9lL9GwTEr&#10;rqX+wuNhfxnqzcciu1aFV2o2Hd/fQAQaw7/4z73TCl7TOD+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OS1FwgAAANwAAAAPAAAAAAAAAAAAAAAAAJgCAABkcnMvZG93&#10;bnJldi54bWxQSwUGAAAAAAQABAD1AAAAhwMAAAAA&#10;" fillcolor="#fabf8f [1945]" stroked="f" strokecolor="#d8d8d8"/>
                    <v:rect id="Rectángulo 461" o:spid="_x0000_s1029" style="position:absolute;left:138;width:30998;height:2377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tkcUA&#10;AADcAAAADwAAAGRycy9kb3ducmV2LnhtbESP3WoCMRSE7wXfIRyhd5pVWmm3ZkUUwRaKaO39YXPc&#10;HzcncRPX7ds3hUIvh5n5hlkse9OIjlpfWVYwnSQgiHOrKy4UnD6342cQPiBrbCyTgm/ysMyGgwWm&#10;2t75QN0xFCJC2KeooAzBpVL6vCSDfmIdcfTOtjUYomwLqVu8R7hp5CxJ5tJgxXGhREfrkvLL8WYU&#10;yI/OfW3rl+R0cJv9m3uvr0+4Ueph1K9eQQTqw3/4r73TCh7nU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i2R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sz w:val="32"/>
                                <w:szCs w:val="96"/>
                              </w:rPr>
                              <w:alias w:val="Año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B65B50" w:rsidRPr="00B65B50" w:rsidRDefault="00B65B50" w:rsidP="00B65B5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sz w:val="32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96"/>
                                    <w:lang w:val="es-ES"/>
                                  </w:rPr>
                                  <w:t>El sujeto y su formación profesional  como docente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ángulo 9" o:spid="_x0000_s1030" style="position:absolute;top:67610;width:30895;height:283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5sUA&#10;AADcAAAADwAAAGRycy9kb3ducmV2LnhtbESPQWvCQBSE70L/w/IK3nRTsVJjVikVwQpF1Hh/ZF+T&#10;2OzbbXaN8d93C4Ueh5n5hslWvWlER62vLSt4GicgiAuray4V5KfN6AWED8gaG8uk4E4eVsuHQYap&#10;tjc+UHcMpYgQ9ikqqEJwqZS+qMigH1tHHL1P2xoMUbal1C3eItw0cpIkM2mw5rhQoaO3ioqv49Uo&#10;kB+dO28u8yQ/uPX+3e0u38+4Vmr42L8uQATqw3/4r73VCqazC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LPm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sz w:val="36"/>
                              </w:rPr>
                              <w:alias w:val="Aut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B65B50" w:rsidRPr="00B65B50" w:rsidRDefault="00B65B50" w:rsidP="00B65B50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sz w:val="36"/>
                                  </w:rPr>
                                </w:pPr>
                                <w:proofErr w:type="spellStart"/>
                                <w:r w:rsidRPr="00B65B50">
                                  <w:rPr>
                                    <w:sz w:val="36"/>
                                  </w:rPr>
                                  <w:t>Melani</w:t>
                                </w:r>
                                <w:proofErr w:type="spellEnd"/>
                                <w:r w:rsidRPr="00B65B50">
                                  <w:rPr>
                                    <w:sz w:val="36"/>
                                  </w:rPr>
                                  <w:t xml:space="preserve"> Alondra </w:t>
                                </w:r>
                                <w:r>
                                  <w:rPr>
                                    <w:sz w:val="36"/>
                                  </w:rPr>
                                  <w:t xml:space="preserve"> Aguilera Pérez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36"/>
                              </w:rPr>
                              <w:alias w:val="Compañía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B65B50" w:rsidRDefault="00B65B50" w:rsidP="00B65B50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B65B50">
                                  <w:rPr>
                                    <w:sz w:val="36"/>
                                  </w:rPr>
                                  <w:t xml:space="preserve">Rocío del Carmen Niño Martínez     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sz w:val="24"/>
                              </w:rPr>
                              <w:alias w:val="Fecha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B65B50" w:rsidRPr="00B65B50" w:rsidRDefault="00B65B50" w:rsidP="00B65B50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B65B50">
                                  <w:rPr>
                                    <w:b/>
                                    <w:sz w:val="24"/>
                                    <w:lang w:val="es-ES"/>
                                  </w:rPr>
                                  <w:t>El sujeto y su formación profesional  como docente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813074E" wp14:editId="6D0C20B6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54257347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B65B50" w:rsidRDefault="00B65B50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Coincidencias, divergencias y particularidades de los planteamientos de la profesión docente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5813074E" id="Rectángulo 16" o:spid="_x0000_s1031" style="position:absolute;margin-left:0;margin-top:0;width:548.85pt;height:50.4pt;z-index:251660288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cRNQIAAFYEAAAOAAAAZHJzL2Uyb0RvYy54bWysVO2OEjEU/W/iOzT9LzOwwMKEYbNhxZis&#10;unH1AUqnwzT2y9vCDL6Nz+KLedsBBP1hYuRH0zv39vTcc25Z3HVakb0AL60p6XCQUyIMt5U025J+&#10;/rR+NaPEB2YqpqwRJT0IT++WL18sWleIkW2sqgQQBDG+aF1JmxBckWWeN0IzP7BOGEzWFjQLGMI2&#10;q4C1iK5VNsrzadZaqBxYLrzHrw99ki4Tfl0LHj7UtReBqJIit5BWSOsmrtlywYotMNdIfqTB/oGF&#10;ZtLgpWeoBxYY2YH8A0pLDtbbOgy41Zmta8lF6gG7Gea/dfPcMCdSLyiOd2eZ/P+D5e/3T0BkVdLx&#10;9IYSwzSa9BFl+/HdbHfKkuE0atQ6X2Dps3uC2KV3j5Z/8cTYVcPMVtwD2LYRrEJmw1ifXR2Igcej&#10;ZNO+sxVewHbBJrm6GnQERCFIl1w5nF0RXSAcP07nt/nNfEIJx9x0nOezZFvGitNpBz68EVaTuCkp&#10;IP2EzvaPPkQ2rDiVJPZWyWotlUpBnDSxUkD2DGckdD1/7PGyShnSYmvzfJIn5KtkGta/QmgZcNKV&#10;1CWd5fHXz15U7bWp0hwGJlW/R8bKHGWMyvUOhG7TJa9GJ082tjqgrmD7wcaHiJvGwjdKWhzqkvqv&#10;OwaCEvXWRG9moxmqR0KKxpPbEQZwldpcppjhCFZSHoCSPliF/vXsHMhtg7cNe0HcPXq6lknu6HfP&#10;7NgCDm9y4fjQ4uu4jFPVr7+D5U8AAAD//wMAUEsDBBQABgAIAAAAIQDHnKz/2wAAAAYBAAAPAAAA&#10;ZHJzL2Rvd25yZXYueG1sTI9BT8MwDIXvSPyHyEjcWAICtpWm02BCguMGF25e47WFxOmarCv8etJd&#10;4GI961nvfc4Xg7Oipy40njVcTxQI4tKbhisN72/PVzMQISIbtJ5JwzcFWBTnZzlmxh95Tf0mViKF&#10;cMhQQx1jm0kZypocholviZO3853DmNaukqbDYwp3Vt4odS8dNpwaamzpqabya3NwGsr9nfxpP154&#10;t3qd3y5X/druPx+1vrwYlg8gIg3x7xhG/IQORWLa+gObIKyG9Eg8zdFT8+kUxHZUagayyOV//OIX&#10;AAD//wMAUEsBAi0AFAAGAAgAAAAhALaDOJL+AAAA4QEAABMAAAAAAAAAAAAAAAAAAAAAAFtDb250&#10;ZW50X1R5cGVzXS54bWxQSwECLQAUAAYACAAAACEAOP0h/9YAAACUAQAACwAAAAAAAAAAAAAAAAAv&#10;AQAAX3JlbHMvLnJlbHNQSwECLQAUAAYACAAAACEAvKpnETUCAABWBAAADgAAAAAAAAAAAAAAAAAu&#10;AgAAZHJzL2Uyb0RvYy54bWxQSwECLQAUAAYACAAAACEAx5ys/9sAAAAGAQAADwAAAAAAAAAAAAAA&#10;AACPBAAAZHJzL2Rvd25yZXYueG1sUEsFBgAAAAAEAAQA8wAAAJc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54257347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65B50" w:rsidRDefault="00B65B50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Coincidencias, divergencias y particularidades de los planteamientos de la profesión docente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B65B50" w:rsidRDefault="00B65B50">
          <w:pPr>
            <w:rPr>
              <w:b/>
              <w:color w:val="FF0000"/>
              <w:sz w:val="40"/>
              <w:szCs w:val="40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73F40CB4" wp14:editId="74984242">
                <wp:simplePos x="0" y="0"/>
                <wp:positionH relativeFrom="column">
                  <wp:posOffset>-232410</wp:posOffset>
                </wp:positionH>
                <wp:positionV relativeFrom="paragraph">
                  <wp:posOffset>3596640</wp:posOffset>
                </wp:positionV>
                <wp:extent cx="5848350" cy="2324100"/>
                <wp:effectExtent l="0" t="0" r="0" b="0"/>
                <wp:wrapSquare wrapText="bothSides"/>
                <wp:docPr id="1" name="Imagen 1" descr="http://www.fundacioncadah.org/j289eghfd7511986_uploads/TDAH%20PROFESORES%20COMIENZO%20CUR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fundacioncadah.org/j289eghfd7511986_uploads/TDAH%20PROFESORES%20COMIENZO%20CUR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FF0000"/>
              <w:sz w:val="40"/>
              <w:szCs w:val="40"/>
            </w:rPr>
            <w:br w:type="page"/>
          </w:r>
        </w:p>
      </w:sdtContent>
    </w:sdt>
    <w:p w:rsidR="00F2259A" w:rsidRPr="001C1B72" w:rsidRDefault="001C1B72" w:rsidP="00F2259A">
      <w:pPr>
        <w:rPr>
          <w:b/>
          <w:color w:val="FF0000"/>
          <w:sz w:val="40"/>
          <w:szCs w:val="40"/>
        </w:rPr>
      </w:pPr>
      <w:r w:rsidRPr="001C1B72">
        <w:rPr>
          <w:b/>
          <w:color w:val="FF0000"/>
          <w:sz w:val="40"/>
          <w:szCs w:val="40"/>
        </w:rPr>
        <w:lastRenderedPageBreak/>
        <w:t>Instrucciones</w:t>
      </w:r>
    </w:p>
    <w:p w:rsidR="00F2259A" w:rsidRPr="001C1B72" w:rsidRDefault="00F2259A" w:rsidP="00F2259A">
      <w:pPr>
        <w:rPr>
          <w:b/>
        </w:rPr>
      </w:pPr>
      <w:r w:rsidRPr="001C1B72">
        <w:rPr>
          <w:b/>
        </w:rPr>
        <w:t xml:space="preserve"> </w:t>
      </w:r>
      <w:r w:rsidR="001C1B72" w:rsidRPr="001C1B72">
        <w:rPr>
          <w:b/>
        </w:rPr>
        <w:t>Por parejas realizaran un cuadro comparativo para identificar las coincidencias, divergencias y particularidades de los planteamientos de la profesión docente</w:t>
      </w:r>
    </w:p>
    <w:tbl>
      <w:tblPr>
        <w:tblStyle w:val="Sombreadomedio2-nfasis2"/>
        <w:tblW w:w="9614" w:type="dxa"/>
        <w:tblInd w:w="-176" w:type="dxa"/>
        <w:tblLook w:val="04A0" w:firstRow="1" w:lastRow="0" w:firstColumn="1" w:lastColumn="0" w:noHBand="0" w:noVBand="1"/>
      </w:tblPr>
      <w:tblGrid>
        <w:gridCol w:w="2355"/>
        <w:gridCol w:w="2306"/>
        <w:gridCol w:w="2928"/>
        <w:gridCol w:w="2239"/>
      </w:tblGrid>
      <w:tr w:rsidR="00F2259A" w:rsidTr="001C1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40" w:type="dxa"/>
          </w:tcPr>
          <w:p w:rsidR="00F2259A" w:rsidRPr="00F2259A" w:rsidRDefault="00F2259A" w:rsidP="00F2259A">
            <w:pPr>
              <w:rPr>
                <w:rFonts w:ascii="Arial" w:hAnsi="Arial" w:cs="Arial"/>
                <w:sz w:val="40"/>
                <w:szCs w:val="40"/>
              </w:rPr>
            </w:pPr>
            <w:r w:rsidRPr="00F2259A">
              <w:rPr>
                <w:rFonts w:ascii="Arial" w:hAnsi="Arial" w:cs="Arial"/>
                <w:sz w:val="40"/>
                <w:szCs w:val="40"/>
              </w:rPr>
              <w:t>Aspecto</w:t>
            </w:r>
          </w:p>
        </w:tc>
        <w:tc>
          <w:tcPr>
            <w:tcW w:w="2306" w:type="dxa"/>
          </w:tcPr>
          <w:p w:rsidR="00F2259A" w:rsidRPr="00F2259A" w:rsidRDefault="00F2259A" w:rsidP="00F225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r w:rsidRPr="00F2259A">
              <w:rPr>
                <w:rFonts w:ascii="Arial" w:hAnsi="Arial" w:cs="Arial"/>
                <w:sz w:val="40"/>
                <w:szCs w:val="40"/>
              </w:rPr>
              <w:t xml:space="preserve">Propósitos </w:t>
            </w:r>
          </w:p>
        </w:tc>
        <w:tc>
          <w:tcPr>
            <w:tcW w:w="2928" w:type="dxa"/>
          </w:tcPr>
          <w:p w:rsidR="00F2259A" w:rsidRPr="00F2259A" w:rsidRDefault="00F2259A" w:rsidP="00F225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r w:rsidRPr="00F2259A">
              <w:rPr>
                <w:rFonts w:ascii="Arial" w:hAnsi="Arial" w:cs="Arial"/>
                <w:sz w:val="40"/>
                <w:szCs w:val="40"/>
              </w:rPr>
              <w:t>Coincidencias</w:t>
            </w:r>
          </w:p>
        </w:tc>
        <w:tc>
          <w:tcPr>
            <w:tcW w:w="2240" w:type="dxa"/>
          </w:tcPr>
          <w:p w:rsidR="00F2259A" w:rsidRPr="00F2259A" w:rsidRDefault="00F2259A" w:rsidP="00F225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r w:rsidRPr="00F2259A">
              <w:rPr>
                <w:rFonts w:ascii="Arial" w:hAnsi="Arial" w:cs="Arial"/>
                <w:sz w:val="40"/>
                <w:szCs w:val="40"/>
              </w:rPr>
              <w:t xml:space="preserve">Beneficios </w:t>
            </w:r>
          </w:p>
        </w:tc>
      </w:tr>
      <w:tr w:rsidR="00F2259A" w:rsidTr="001C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</w:tcPr>
          <w:p w:rsidR="00F2259A" w:rsidRDefault="00F2259A" w:rsidP="00F2259A">
            <w:r>
              <w:t>OCDE</w:t>
            </w:r>
          </w:p>
        </w:tc>
        <w:tc>
          <w:tcPr>
            <w:tcW w:w="2306" w:type="dxa"/>
          </w:tcPr>
          <w:p w:rsidR="00F2259A" w:rsidRPr="00C876EE" w:rsidRDefault="00586C3D" w:rsidP="00F2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>Promover políticas que mejoren el bienestar económico y social de las personas alrededor del mundo.</w:t>
            </w:r>
          </w:p>
        </w:tc>
        <w:tc>
          <w:tcPr>
            <w:tcW w:w="2928" w:type="dxa"/>
          </w:tcPr>
          <w:p w:rsidR="00F2259A" w:rsidRPr="00C876EE" w:rsidRDefault="00586C3D" w:rsidP="00F2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>La mejora en la calidad educativa es una prioridad política y social en México</w:t>
            </w:r>
          </w:p>
        </w:tc>
        <w:tc>
          <w:tcPr>
            <w:tcW w:w="2240" w:type="dxa"/>
          </w:tcPr>
          <w:p w:rsidR="00F2259A" w:rsidRPr="00C876EE" w:rsidRDefault="00586C3D" w:rsidP="00F2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>Garantizar un nivel general de habilidades y conocimiento más alto, lo que facilitará el crecimiento económico y mejores condiciones de vida para todos los mexicanos</w:t>
            </w:r>
          </w:p>
        </w:tc>
      </w:tr>
      <w:tr w:rsidR="00F2259A" w:rsidTr="001C1B72">
        <w:trPr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</w:tcPr>
          <w:p w:rsidR="00F2259A" w:rsidRDefault="00F2259A" w:rsidP="00F2259A">
            <w:r>
              <w:t>SEP</w:t>
            </w:r>
          </w:p>
        </w:tc>
        <w:tc>
          <w:tcPr>
            <w:tcW w:w="2306" w:type="dxa"/>
          </w:tcPr>
          <w:p w:rsidR="00F2259A" w:rsidRPr="00C876EE" w:rsidRDefault="00586C3D" w:rsidP="00F2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>Elevar la calidad de la educación para que los estudiantes mejoren su nivel de logro educativo, cuenten con medios para tener acceso a un mayor bienestar y contribuyan al desarrollo nacional.</w:t>
            </w:r>
          </w:p>
        </w:tc>
        <w:tc>
          <w:tcPr>
            <w:tcW w:w="2928" w:type="dxa"/>
          </w:tcPr>
          <w:p w:rsidR="00F2259A" w:rsidRPr="00C876EE" w:rsidRDefault="00586C3D" w:rsidP="00F2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>Elevar la calidad de la educación para que los estudiantes mejoren su nivel de logro educativo</w:t>
            </w:r>
          </w:p>
        </w:tc>
        <w:tc>
          <w:tcPr>
            <w:tcW w:w="2240" w:type="dxa"/>
          </w:tcPr>
          <w:p w:rsidR="00F2259A" w:rsidRPr="00C876EE" w:rsidRDefault="00586C3D" w:rsidP="00F2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>Contar con una educación de calidad y gente más preparada en el país</w:t>
            </w:r>
          </w:p>
        </w:tc>
        <w:bookmarkStart w:id="0" w:name="_GoBack"/>
        <w:bookmarkEnd w:id="0"/>
      </w:tr>
      <w:tr w:rsidR="00F2259A" w:rsidTr="001C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</w:tcPr>
          <w:p w:rsidR="00F2259A" w:rsidRDefault="00586C3D" w:rsidP="00F2259A">
            <w:r w:rsidRPr="00586C3D">
              <w:t>REFORMA INTEGRAL DE LA EDUCACIÓN BASICA</w:t>
            </w:r>
          </w:p>
        </w:tc>
        <w:tc>
          <w:tcPr>
            <w:tcW w:w="2306" w:type="dxa"/>
          </w:tcPr>
          <w:p w:rsidR="00F2259A" w:rsidRPr="00C876EE" w:rsidRDefault="00586C3D" w:rsidP="00F2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>Ofrecer a las niñas, niños y adolescentes de nuestro país un trayecto formativo coherente y de profundidad creciente de acuerdo con sus niveles de desarrollo, sus necesidades educativas y las expectativas que tiene la sociedad mexicana del futuro ciudadano.</w:t>
            </w:r>
          </w:p>
        </w:tc>
        <w:tc>
          <w:tcPr>
            <w:tcW w:w="2928" w:type="dxa"/>
          </w:tcPr>
          <w:p w:rsidR="00F2259A" w:rsidRPr="00C876EE" w:rsidRDefault="00586C3D" w:rsidP="00F2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>Ofrecer una mejor calidad educativa ante la creciente fragmentación demográfica y la diversidad presente en el país</w:t>
            </w:r>
          </w:p>
        </w:tc>
        <w:tc>
          <w:tcPr>
            <w:tcW w:w="2240" w:type="dxa"/>
          </w:tcPr>
          <w:p w:rsidR="00586C3D" w:rsidRPr="00C876EE" w:rsidRDefault="00586C3D" w:rsidP="00586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>Contar con Planes y programas de estudio actualizados, con enfoques de enseñanza pertinentes y con la definición de los aprendizajes esp</w:t>
            </w:r>
            <w:r w:rsidR="007147FF" w:rsidRPr="00C876EE">
              <w:rPr>
                <w:rFonts w:ascii="Arial" w:hAnsi="Arial" w:cs="Arial"/>
              </w:rPr>
              <w:t>erados por grado y asignatura</w:t>
            </w:r>
          </w:p>
          <w:p w:rsidR="007147FF" w:rsidRPr="00C876EE" w:rsidRDefault="00586C3D" w:rsidP="00714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 xml:space="preserve"> Fortalecer la formación de</w:t>
            </w:r>
            <w:r w:rsidR="007147FF" w:rsidRPr="00C876EE">
              <w:rPr>
                <w:rFonts w:ascii="Arial" w:hAnsi="Arial" w:cs="Arial"/>
              </w:rPr>
              <w:t xml:space="preserve"> directivos y docentes</w:t>
            </w:r>
          </w:p>
          <w:p w:rsidR="00F2259A" w:rsidRPr="00C876EE" w:rsidRDefault="007147FF" w:rsidP="00714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 xml:space="preserve"> Impulsar procesos de gestión escolar participativos</w:t>
            </w:r>
          </w:p>
        </w:tc>
      </w:tr>
      <w:tr w:rsidR="00F2259A" w:rsidTr="001C1B72">
        <w:trPr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</w:tcPr>
          <w:p w:rsidR="007147FF" w:rsidRPr="00B65B50" w:rsidRDefault="007147FF" w:rsidP="00F2259A">
            <w:pPr>
              <w:rPr>
                <w:rFonts w:ascii="Arial" w:hAnsi="Arial" w:cs="Arial"/>
              </w:rPr>
            </w:pPr>
          </w:p>
          <w:p w:rsidR="00F2259A" w:rsidRPr="00B65B50" w:rsidRDefault="00586C3D" w:rsidP="00F2259A">
            <w:pPr>
              <w:rPr>
                <w:rFonts w:ascii="Arial" w:hAnsi="Arial" w:cs="Arial"/>
              </w:rPr>
            </w:pPr>
            <w:r w:rsidRPr="00B65B50">
              <w:rPr>
                <w:rFonts w:ascii="Arial" w:hAnsi="Arial" w:cs="Arial"/>
              </w:rPr>
              <w:t>CARACTERIZACION DE LA PROFESIÓN DOCENTE (UNESCO)</w:t>
            </w:r>
          </w:p>
        </w:tc>
        <w:tc>
          <w:tcPr>
            <w:tcW w:w="2306" w:type="dxa"/>
          </w:tcPr>
          <w:p w:rsidR="00F2259A" w:rsidRPr="00B65B50" w:rsidRDefault="007147FF" w:rsidP="00F2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5B50">
              <w:rPr>
                <w:rFonts w:ascii="Arial" w:hAnsi="Arial" w:cs="Arial"/>
              </w:rPr>
              <w:t>Crear reformas educativas a través de las cuales el Estado establece elementos para orientar las políticas de la educación, son el resultado de un proceso complejo en el que intervienen componentes internos y externos a la realidad social y educativa de un país</w:t>
            </w:r>
          </w:p>
        </w:tc>
        <w:tc>
          <w:tcPr>
            <w:tcW w:w="2928" w:type="dxa"/>
          </w:tcPr>
          <w:p w:rsidR="00F2259A" w:rsidRPr="00C876EE" w:rsidRDefault="007147FF" w:rsidP="00F2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>Mejorar la calidad educativa y del servicio ofrecido, así como de sus resultados</w:t>
            </w:r>
          </w:p>
        </w:tc>
        <w:tc>
          <w:tcPr>
            <w:tcW w:w="2240" w:type="dxa"/>
          </w:tcPr>
          <w:p w:rsidR="00F2259A" w:rsidRPr="00C876EE" w:rsidRDefault="007147FF" w:rsidP="00F2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>Escuela con relevancia, equidad, pertinencia, eficacia y eficiencia.</w:t>
            </w:r>
          </w:p>
        </w:tc>
      </w:tr>
      <w:tr w:rsidR="00F2259A" w:rsidTr="001C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</w:tcPr>
          <w:p w:rsidR="00F2259A" w:rsidRPr="00B65B50" w:rsidRDefault="00586C3D" w:rsidP="00F2259A">
            <w:pPr>
              <w:rPr>
                <w:rFonts w:ascii="Arial" w:hAnsi="Arial" w:cs="Arial"/>
              </w:rPr>
            </w:pPr>
            <w:r w:rsidRPr="00B65B50">
              <w:rPr>
                <w:rFonts w:ascii="Arial" w:hAnsi="Arial" w:cs="Arial"/>
              </w:rPr>
              <w:t>ACUERDO PARA LA CALIDAD DE LA EDUCACIÓN (SEP,-SNTE)</w:t>
            </w:r>
          </w:p>
        </w:tc>
        <w:tc>
          <w:tcPr>
            <w:tcW w:w="2306" w:type="dxa"/>
          </w:tcPr>
          <w:p w:rsidR="00F2259A" w:rsidRPr="00B65B50" w:rsidRDefault="007147FF" w:rsidP="00F2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5B50">
              <w:rPr>
                <w:rFonts w:ascii="Arial" w:hAnsi="Arial" w:cs="Arial"/>
              </w:rPr>
              <w:t>Garantizar que los centros escolares sean lugares dignos, libres de riesgos, que sirvan a su comunidad, que cuenten con la infraestructura y el equipamiento necesarios y la tecnología de vanguardia, apropiados para enseñar y aprender</w:t>
            </w:r>
          </w:p>
        </w:tc>
        <w:tc>
          <w:tcPr>
            <w:tcW w:w="2928" w:type="dxa"/>
          </w:tcPr>
          <w:p w:rsidR="00F2259A" w:rsidRPr="00C876EE" w:rsidRDefault="007147FF" w:rsidP="00F2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>Mejorar la calidad de la educación mediante una transformación profunda del sistema educativo nacional</w:t>
            </w:r>
          </w:p>
        </w:tc>
        <w:tc>
          <w:tcPr>
            <w:tcW w:w="2240" w:type="dxa"/>
          </w:tcPr>
          <w:p w:rsidR="00F2259A" w:rsidRPr="00C876EE" w:rsidRDefault="007147FF" w:rsidP="00F2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6EE">
              <w:rPr>
                <w:rFonts w:ascii="Arial" w:hAnsi="Arial" w:cs="Arial"/>
              </w:rPr>
              <w:t>Modernización de centros escolares y bienestar y desarrollo integral de los alumnos</w:t>
            </w:r>
          </w:p>
        </w:tc>
      </w:tr>
    </w:tbl>
    <w:p w:rsidR="000454F5" w:rsidRDefault="000454F5" w:rsidP="00F2259A"/>
    <w:sectPr w:rsidR="000454F5" w:rsidSect="00B65B50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9A"/>
    <w:rsid w:val="000454F5"/>
    <w:rsid w:val="001C1B72"/>
    <w:rsid w:val="00586C3D"/>
    <w:rsid w:val="007147FF"/>
    <w:rsid w:val="00B65B50"/>
    <w:rsid w:val="00C876EE"/>
    <w:rsid w:val="00F2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99F3B-C590-4CED-A41D-BA82DA0D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5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2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47FF"/>
    <w:pPr>
      <w:ind w:left="720"/>
      <w:contextualSpacing/>
    </w:pPr>
  </w:style>
  <w:style w:type="table" w:styleId="Sombreadomedio2-nfasis2">
    <w:name w:val="Medium Shading 2 Accent 2"/>
    <w:basedOn w:val="Tablanormal"/>
    <w:uiPriority w:val="64"/>
    <w:rsid w:val="00714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B65B5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5B50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147">
          <w:marLeft w:val="0"/>
          <w:marRight w:val="0"/>
          <w:marTop w:val="225"/>
          <w:marBottom w:val="22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8869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5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2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05339">
          <w:marLeft w:val="0"/>
          <w:marRight w:val="0"/>
          <w:marTop w:val="225"/>
          <w:marBottom w:val="22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1907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40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6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2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5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8171">
          <w:marLeft w:val="0"/>
          <w:marRight w:val="0"/>
          <w:marTop w:val="225"/>
          <w:marBottom w:val="22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7835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0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019492">
          <w:marLeft w:val="0"/>
          <w:marRight w:val="0"/>
          <w:marTop w:val="225"/>
          <w:marBottom w:val="22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677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4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3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9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130">
          <w:marLeft w:val="0"/>
          <w:marRight w:val="0"/>
          <w:marTop w:val="225"/>
          <w:marBottom w:val="22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4056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2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3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3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2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5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729117">
          <w:marLeft w:val="0"/>
          <w:marRight w:val="0"/>
          <w:marTop w:val="225"/>
          <w:marBottom w:val="22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0107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1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2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1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0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7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6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El sujeto y su formación profesional  como docente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Rocío del Carmen Niño Martínez          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Coincidencias, divergencias y particularidades de los planteamientos de la profesión docente</dc:title>
  <dc:creator>Melani Alondra  Aguilera Pérez</dc:creator>
  <cp:lastModifiedBy>Lupita</cp:lastModifiedBy>
  <cp:revision>3</cp:revision>
  <dcterms:created xsi:type="dcterms:W3CDTF">2015-12-16T03:34:00Z</dcterms:created>
  <dcterms:modified xsi:type="dcterms:W3CDTF">2015-12-16T04:15:00Z</dcterms:modified>
</cp:coreProperties>
</file>