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BF" w:rsidRPr="00F80CBF" w:rsidRDefault="00F80CBF" w:rsidP="00F80CBF">
      <w:pPr>
        <w:pStyle w:val="Default"/>
        <w:jc w:val="center"/>
        <w:rPr>
          <w:b/>
          <w:i/>
        </w:rPr>
      </w:pPr>
      <w:r w:rsidRPr="00F80CBF">
        <w:rPr>
          <w:b/>
          <w:i/>
        </w:rPr>
        <w:t>INDICADORES DE OBSERVACION PENSAMIENTO MATEMATICO</w:t>
      </w:r>
    </w:p>
    <w:p w:rsidR="00F80CBF" w:rsidRPr="00F80CBF" w:rsidRDefault="00F80CBF" w:rsidP="00F80CBF">
      <w:pPr>
        <w:pStyle w:val="Default"/>
        <w:jc w:val="center"/>
        <w:rPr>
          <w:b/>
          <w:i/>
        </w:rPr>
      </w:pPr>
      <w:r w:rsidRPr="00F80CBF">
        <w:rPr>
          <w:b/>
          <w:i/>
        </w:rPr>
        <w:t>OBSERVAR, ANALIZAR Y RESPONDERLOS</w:t>
      </w:r>
    </w:p>
    <w:p w:rsidR="00F80CBF" w:rsidRDefault="00F80CBF" w:rsidP="00F80CBF">
      <w:pPr>
        <w:pStyle w:val="NormalWeb"/>
        <w:spacing w:before="100" w:after="10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Plantear a los niños preguntas sencillas y claras que impliquen la medición, por ejemplo: – ¿Cómo sabemos cuánto mecate cortar para el tendedero? </w:t>
      </w:r>
    </w:p>
    <w:p w:rsidR="00F80CBF" w:rsidRDefault="00F80CBF" w:rsidP="00F80CBF">
      <w:pPr>
        <w:pStyle w:val="NormalWeb"/>
        <w:spacing w:before="100" w:after="10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¿Cómo mides la estatura de tu hermano? </w:t>
      </w:r>
    </w:p>
    <w:p w:rsidR="00F80CBF" w:rsidRDefault="00F80CBF" w:rsidP="00F80CBF">
      <w:pPr>
        <w:pStyle w:val="NormalWeb"/>
        <w:spacing w:before="100" w:after="10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¿Cómo sabes cuál pesa más, la bolsa de harina o la de semillas? </w:t>
      </w:r>
    </w:p>
    <w:p w:rsidR="00F80CBF" w:rsidRPr="00F80CBF" w:rsidRDefault="00F80CBF" w:rsidP="00F80CBF">
      <w:pPr>
        <w:pStyle w:val="NormalWeb"/>
        <w:spacing w:before="100" w:after="10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– ¿Cuántos vasos necesito para servir el agua que está en la jarra? (mostrar</w:t>
      </w:r>
      <w:r>
        <w:rPr>
          <w:color w:val="000000"/>
          <w:sz w:val="20"/>
          <w:szCs w:val="20"/>
        </w:rPr>
        <w:t xml:space="preserve"> una jarra con agua y un vaso).</w:t>
      </w:r>
    </w:p>
    <w:p w:rsidR="00F80CBF" w:rsidRPr="00F80CBF" w:rsidRDefault="00F80CBF" w:rsidP="00F80CBF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F80CBF">
        <w:rPr>
          <w:rFonts w:ascii="Arial" w:hAnsi="Arial" w:cs="Arial"/>
          <w:color w:val="000000"/>
          <w:sz w:val="20"/>
          <w:szCs w:val="20"/>
        </w:rPr>
        <w:t xml:space="preserve">– ¿Cuánto falta para que sea domingo?, ¿cómo sabes? </w:t>
      </w:r>
    </w:p>
    <w:p w:rsidR="00F80CBF" w:rsidRPr="00F80CBF" w:rsidRDefault="00F80CBF" w:rsidP="00F80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80CBF" w:rsidRDefault="00F80CBF" w:rsidP="00F80CBF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 r</w:t>
      </w:r>
      <w:r w:rsidRPr="00F80CBF">
        <w:rPr>
          <w:rFonts w:ascii="Arial" w:hAnsi="Arial" w:cs="Arial"/>
          <w:color w:val="000000"/>
          <w:sz w:val="20"/>
          <w:szCs w:val="20"/>
        </w:rPr>
        <w:t xml:space="preserve">ealizar las actividades con los niños. En todos los casos, es importante escuchar con atención sus respuestas, observar sus acciones y tomar notas de ello, así como de los intercambios verbales que se tengan (para aclarar el sentido o pedirles que expliquen o amplíen sus respuestas). </w:t>
      </w:r>
    </w:p>
    <w:p w:rsidR="00F80CBF" w:rsidRPr="00F80CBF" w:rsidRDefault="00F80CBF" w:rsidP="00F80CBF">
      <w:pPr>
        <w:pStyle w:val="NormalWeb"/>
        <w:spacing w:before="100" w:after="100"/>
        <w:rPr>
          <w:b/>
          <w:i/>
          <w:color w:val="000000"/>
          <w:sz w:val="20"/>
          <w:szCs w:val="20"/>
        </w:rPr>
      </w:pPr>
      <w:r w:rsidRPr="00F80CBF">
        <w:rPr>
          <w:b/>
          <w:i/>
          <w:color w:val="000000"/>
          <w:sz w:val="20"/>
          <w:szCs w:val="20"/>
        </w:rPr>
        <w:t xml:space="preserve">Identificar los siguientes aspectos: </w:t>
      </w:r>
    </w:p>
    <w:p w:rsidR="00F80CBF" w:rsidRDefault="00F80CBF" w:rsidP="00F80CBF">
      <w:pPr>
        <w:pStyle w:val="NormalWeb"/>
        <w:numPr>
          <w:ilvl w:val="0"/>
          <w:numId w:val="1"/>
        </w:num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Las formas de acción de los niños. </w:t>
      </w:r>
    </w:p>
    <w:p w:rsidR="00F80CBF" w:rsidRDefault="00F80CBF" w:rsidP="00F80CBF">
      <w:pPr>
        <w:pStyle w:val="NormalWeb"/>
        <w:numPr>
          <w:ilvl w:val="0"/>
          <w:numId w:val="1"/>
        </w:num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Recomendaciones para la intervención docente. </w:t>
      </w:r>
    </w:p>
    <w:p w:rsidR="00F80CBF" w:rsidRDefault="00F80CBF" w:rsidP="00F80CBF">
      <w:pPr>
        <w:pStyle w:val="NormalWeb"/>
        <w:numPr>
          <w:ilvl w:val="0"/>
          <w:numId w:val="1"/>
        </w:numPr>
        <w:spacing w:before="100" w:after="100"/>
        <w:rPr>
          <w:color w:val="000000"/>
          <w:sz w:val="20"/>
          <w:szCs w:val="20"/>
        </w:rPr>
      </w:pPr>
      <w:bookmarkStart w:id="0" w:name="_GoBack"/>
      <w:r>
        <w:rPr>
          <w:color w:val="000000"/>
          <w:sz w:val="20"/>
          <w:szCs w:val="20"/>
        </w:rPr>
        <w:t xml:space="preserve">Las coincidencias de las propuestas con las sugerencias para trabajar la resolución de </w:t>
      </w:r>
      <w:bookmarkEnd w:id="0"/>
      <w:r>
        <w:rPr>
          <w:color w:val="000000"/>
          <w:sz w:val="20"/>
          <w:szCs w:val="20"/>
        </w:rPr>
        <w:t xml:space="preserve">problemas en la educación preescolar, que se estudiaron en temas anteriores. </w:t>
      </w:r>
    </w:p>
    <w:p w:rsidR="00F80CBF" w:rsidRPr="00F80CBF" w:rsidRDefault="00F80CBF" w:rsidP="00F80CBF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F80CBF">
        <w:rPr>
          <w:rFonts w:ascii="Arial" w:hAnsi="Arial" w:cs="Arial"/>
          <w:b/>
          <w:i/>
          <w:color w:val="000000"/>
          <w:sz w:val="20"/>
          <w:szCs w:val="20"/>
        </w:rPr>
        <w:t xml:space="preserve">Analizar la experiencia considerando los siguientes aspectos: </w:t>
      </w:r>
    </w:p>
    <w:p w:rsidR="00F80CBF" w:rsidRPr="00F80CBF" w:rsidRDefault="00F80CBF" w:rsidP="00F80CBF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color w:val="000000"/>
          <w:sz w:val="20"/>
          <w:szCs w:val="20"/>
        </w:rPr>
      </w:pPr>
      <w:r w:rsidRPr="00F80CBF">
        <w:rPr>
          <w:rFonts w:ascii="Arial" w:hAnsi="Arial" w:cs="Arial"/>
          <w:color w:val="000000"/>
          <w:sz w:val="20"/>
          <w:szCs w:val="20"/>
        </w:rPr>
        <w:t xml:space="preserve">• Descripción de las actividades. Las magnitudes involucradas. </w:t>
      </w:r>
    </w:p>
    <w:p w:rsidR="00F80CBF" w:rsidRPr="00F80CBF" w:rsidRDefault="00F80CBF" w:rsidP="00F80CBF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color w:val="000000"/>
          <w:sz w:val="20"/>
          <w:szCs w:val="20"/>
        </w:rPr>
      </w:pPr>
      <w:r w:rsidRPr="00F80CBF">
        <w:rPr>
          <w:rFonts w:ascii="Arial" w:hAnsi="Arial" w:cs="Arial"/>
          <w:color w:val="000000"/>
          <w:sz w:val="20"/>
          <w:szCs w:val="20"/>
        </w:rPr>
        <w:t xml:space="preserve">• Los retos que enfrentaron los niños en la realización de la tarea. Los instrumentos que utilizaron para realizar la medición y cómo los emplearon. Cómo se resolvió la actividad. </w:t>
      </w:r>
    </w:p>
    <w:p w:rsidR="00F80CBF" w:rsidRPr="00F80CBF" w:rsidRDefault="00F80CBF" w:rsidP="00F80CBF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color w:val="000000"/>
          <w:sz w:val="20"/>
          <w:szCs w:val="20"/>
        </w:rPr>
      </w:pPr>
      <w:r w:rsidRPr="00F80CBF">
        <w:rPr>
          <w:rFonts w:ascii="Arial" w:hAnsi="Arial" w:cs="Arial"/>
          <w:color w:val="000000"/>
          <w:sz w:val="20"/>
          <w:szCs w:val="20"/>
        </w:rPr>
        <w:t xml:space="preserve">• Las intervenciones de la estudiante normalista con los niños. </w:t>
      </w:r>
    </w:p>
    <w:p w:rsidR="00F80CBF" w:rsidRPr="00F80CBF" w:rsidRDefault="00F80CBF" w:rsidP="00F80CBF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color w:val="000000"/>
          <w:sz w:val="20"/>
          <w:szCs w:val="20"/>
        </w:rPr>
      </w:pPr>
      <w:r w:rsidRPr="00F80CBF">
        <w:rPr>
          <w:rFonts w:ascii="Arial" w:hAnsi="Arial" w:cs="Arial"/>
          <w:color w:val="000000"/>
          <w:sz w:val="20"/>
          <w:szCs w:val="20"/>
        </w:rPr>
        <w:t xml:space="preserve">• Explicar las similitudes y las divergencias en cada punto. </w:t>
      </w:r>
    </w:p>
    <w:p w:rsidR="00F80CBF" w:rsidRPr="00F80CBF" w:rsidRDefault="00F80CBF" w:rsidP="00F80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F56" w:rsidRDefault="00BE2F56" w:rsidP="00F80CBF"/>
    <w:sectPr w:rsidR="00BE2F56" w:rsidSect="00C72A80">
      <w:pgSz w:w="11900" w:h="17340"/>
      <w:pgMar w:top="1914" w:right="1384" w:bottom="1417" w:left="14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E36A1"/>
    <w:multiLevelType w:val="hybridMultilevel"/>
    <w:tmpl w:val="ACD8540C"/>
    <w:lvl w:ilvl="0" w:tplc="08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BF"/>
    <w:rsid w:val="00BE2F56"/>
    <w:rsid w:val="00F8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80C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F80CBF"/>
    <w:rPr>
      <w:color w:val="auto"/>
    </w:rPr>
  </w:style>
  <w:style w:type="character" w:styleId="Hipervnculo">
    <w:name w:val="Hyperlink"/>
    <w:uiPriority w:val="99"/>
    <w:rsid w:val="00F80C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80C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F80CBF"/>
    <w:rPr>
      <w:color w:val="auto"/>
    </w:rPr>
  </w:style>
  <w:style w:type="character" w:styleId="Hipervnculo">
    <w:name w:val="Hyperlink"/>
    <w:uiPriority w:val="99"/>
    <w:rsid w:val="00F80C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mayra</cp:lastModifiedBy>
  <cp:revision>1</cp:revision>
  <dcterms:created xsi:type="dcterms:W3CDTF">2012-06-04T23:43:00Z</dcterms:created>
  <dcterms:modified xsi:type="dcterms:W3CDTF">2012-06-04T23:49:00Z</dcterms:modified>
</cp:coreProperties>
</file>