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91" w:rsidRDefault="00E44B91" w:rsidP="00E44B91">
      <w:pPr>
        <w:jc w:val="center"/>
        <w:rPr>
          <w:rFonts w:ascii="Arial" w:hAnsi="Arial" w:cs="Arial"/>
          <w:b/>
        </w:rPr>
      </w:pPr>
    </w:p>
    <w:p w:rsidR="00E44B91" w:rsidRDefault="00E44B91" w:rsidP="00E44B91">
      <w:pPr>
        <w:jc w:val="center"/>
        <w:rPr>
          <w:rFonts w:ascii="Arial" w:hAnsi="Arial" w:cs="Arial"/>
          <w:b/>
        </w:rPr>
      </w:pPr>
    </w:p>
    <w:p w:rsidR="00E44B91" w:rsidRPr="00761AC6" w:rsidRDefault="00130292" w:rsidP="00E44B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7" o:title=""/>
          </v:shape>
          <o:OLEObject Type="Embed" ProgID="PBrush" ShapeID="_x0000_s1026" DrawAspect="Content" ObjectID="_1407845352" r:id="rId8"/>
        </w:pict>
      </w:r>
      <w:r w:rsidR="00E44B91" w:rsidRPr="00761AC6">
        <w:rPr>
          <w:rFonts w:ascii="Arial" w:hAnsi="Arial" w:cs="Arial"/>
          <w:b/>
        </w:rPr>
        <w:t>ESCUELA NORMAL DE EDUCACIÓN PREESCOLAR</w:t>
      </w:r>
    </w:p>
    <w:p w:rsidR="00E44B91" w:rsidRPr="00761AC6" w:rsidRDefault="00E44B91" w:rsidP="00E44B91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E44B91" w:rsidRPr="00761AC6" w:rsidRDefault="0034421B" w:rsidP="00E44B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2012</w:t>
      </w:r>
      <w:r w:rsidR="00E44B91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2013</w:t>
      </w:r>
    </w:p>
    <w:p w:rsidR="00E44B91" w:rsidRPr="00761AC6" w:rsidRDefault="00E44B91" w:rsidP="00E44B91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E44B91" w:rsidRPr="001F38AF" w:rsidRDefault="00E44B91" w:rsidP="00E44B91">
      <w:pPr>
        <w:jc w:val="center"/>
        <w:rPr>
          <w:rFonts w:ascii="Arial" w:hAnsi="Arial" w:cs="Arial"/>
          <w:sz w:val="22"/>
          <w:szCs w:val="22"/>
        </w:rPr>
      </w:pPr>
    </w:p>
    <w:p w:rsidR="00E33AB8" w:rsidRDefault="00E44B91" w:rsidP="00E44B91">
      <w:pPr>
        <w:rPr>
          <w:rFonts w:ascii="Arial" w:hAnsi="Arial" w:cs="Arial"/>
          <w:sz w:val="22"/>
          <w:szCs w:val="22"/>
          <w:u w:val="single"/>
        </w:rPr>
      </w:pPr>
      <w:r w:rsidRPr="00BD333D">
        <w:rPr>
          <w:rFonts w:ascii="Arial" w:hAnsi="Arial" w:cs="Arial"/>
          <w:b/>
          <w:sz w:val="22"/>
          <w:szCs w:val="22"/>
        </w:rPr>
        <w:t xml:space="preserve">NOMBRE DEL </w:t>
      </w:r>
      <w:r w:rsidR="00496291" w:rsidRPr="00BD333D">
        <w:rPr>
          <w:rFonts w:ascii="Arial" w:hAnsi="Arial" w:cs="Arial"/>
          <w:b/>
          <w:sz w:val="22"/>
          <w:szCs w:val="22"/>
        </w:rPr>
        <w:t>DOCENTE</w:t>
      </w:r>
      <w:r w:rsidR="008E4AB4" w:rsidRPr="00BD333D">
        <w:rPr>
          <w:rFonts w:ascii="Arial" w:hAnsi="Arial" w:cs="Arial"/>
          <w:b/>
          <w:sz w:val="22"/>
          <w:szCs w:val="22"/>
        </w:rPr>
        <w:t>:</w:t>
      </w:r>
      <w:r w:rsidR="008E4AB4">
        <w:rPr>
          <w:rFonts w:ascii="Arial" w:hAnsi="Arial" w:cs="Arial"/>
          <w:sz w:val="22"/>
          <w:szCs w:val="22"/>
          <w:u w:val="single"/>
        </w:rPr>
        <w:t xml:space="preserve"> Diana</w:t>
      </w:r>
      <w:r w:rsidR="004372B2">
        <w:rPr>
          <w:rFonts w:ascii="Arial" w:hAnsi="Arial" w:cs="Arial"/>
          <w:sz w:val="22"/>
          <w:szCs w:val="22"/>
          <w:u w:val="single"/>
        </w:rPr>
        <w:t xml:space="preserve"> Isela Prado Morales, Angélica María Roca Valdés,</w:t>
      </w:r>
      <w:r w:rsidR="00496291">
        <w:rPr>
          <w:rFonts w:ascii="Arial" w:hAnsi="Arial" w:cs="Arial"/>
          <w:sz w:val="22"/>
          <w:szCs w:val="22"/>
          <w:u w:val="single"/>
        </w:rPr>
        <w:t xml:space="preserve"> Mayra</w:t>
      </w:r>
      <w:r w:rsidR="00E33AB8">
        <w:rPr>
          <w:rFonts w:ascii="Arial" w:hAnsi="Arial" w:cs="Arial"/>
          <w:sz w:val="22"/>
          <w:szCs w:val="22"/>
          <w:u w:val="single"/>
        </w:rPr>
        <w:t xml:space="preserve"> L</w:t>
      </w:r>
      <w:r w:rsidR="005548A8">
        <w:rPr>
          <w:rFonts w:ascii="Arial" w:hAnsi="Arial" w:cs="Arial"/>
          <w:sz w:val="22"/>
          <w:szCs w:val="22"/>
          <w:u w:val="single"/>
        </w:rPr>
        <w:t>eticia Balderas Reyes</w:t>
      </w:r>
      <w:r w:rsidR="00E33AB8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4421B" w:rsidRDefault="0034421B" w:rsidP="00E44B91">
      <w:pPr>
        <w:rPr>
          <w:rFonts w:ascii="Arial" w:hAnsi="Arial" w:cs="Arial"/>
          <w:b/>
          <w:sz w:val="22"/>
          <w:szCs w:val="22"/>
        </w:rPr>
      </w:pPr>
      <w:r w:rsidRPr="0034421B">
        <w:rPr>
          <w:rFonts w:ascii="Arial" w:hAnsi="Arial" w:cs="Arial"/>
          <w:sz w:val="22"/>
          <w:szCs w:val="22"/>
          <w:u w:val="single"/>
        </w:rPr>
        <w:t xml:space="preserve"> </w:t>
      </w:r>
      <w:r w:rsidR="00E44B91" w:rsidRPr="001F38AF">
        <w:rPr>
          <w:rFonts w:ascii="Arial" w:hAnsi="Arial" w:cs="Arial"/>
          <w:b/>
          <w:sz w:val="22"/>
          <w:szCs w:val="22"/>
        </w:rPr>
        <w:t>GRADO:</w:t>
      </w:r>
      <w:r>
        <w:rPr>
          <w:rFonts w:ascii="Arial" w:hAnsi="Arial" w:cs="Arial"/>
          <w:sz w:val="22"/>
          <w:szCs w:val="22"/>
        </w:rPr>
        <w:t xml:space="preserve"> </w:t>
      </w:r>
      <w:r w:rsidR="00BF64DA">
        <w:rPr>
          <w:rFonts w:ascii="Arial" w:hAnsi="Arial" w:cs="Arial"/>
          <w:sz w:val="22"/>
          <w:szCs w:val="22"/>
        </w:rPr>
        <w:t>3°</w:t>
      </w:r>
      <w:r w:rsidR="00BF64DA" w:rsidRPr="001F38AF">
        <w:rPr>
          <w:rFonts w:ascii="Arial" w:hAnsi="Arial" w:cs="Arial"/>
          <w:b/>
          <w:sz w:val="22"/>
          <w:szCs w:val="22"/>
        </w:rPr>
        <w:t xml:space="preserve"> SEMESTRE</w:t>
      </w:r>
      <w:r w:rsidR="00E44B9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64DA">
        <w:rPr>
          <w:rFonts w:ascii="Arial" w:hAnsi="Arial" w:cs="Arial"/>
          <w:b/>
          <w:sz w:val="22"/>
          <w:szCs w:val="22"/>
        </w:rPr>
        <w:t>5° SECCIÓN</w:t>
      </w:r>
      <w:r w:rsidR="00E44B91" w:rsidRPr="001F38AF">
        <w:rPr>
          <w:rFonts w:ascii="Arial" w:hAnsi="Arial" w:cs="Arial"/>
          <w:b/>
          <w:sz w:val="22"/>
          <w:szCs w:val="22"/>
        </w:rPr>
        <w:t>:</w:t>
      </w:r>
      <w:r w:rsidR="00D35E69">
        <w:rPr>
          <w:rFonts w:ascii="Arial" w:hAnsi="Arial" w:cs="Arial"/>
          <w:sz w:val="22"/>
          <w:szCs w:val="22"/>
        </w:rPr>
        <w:t xml:space="preserve"> A, B, C, D Y E</w:t>
      </w:r>
      <w:r w:rsidR="00E44B91" w:rsidRPr="001F38AF">
        <w:rPr>
          <w:rFonts w:ascii="Arial" w:hAnsi="Arial" w:cs="Arial"/>
          <w:sz w:val="22"/>
          <w:szCs w:val="22"/>
        </w:rPr>
        <w:br/>
      </w:r>
    </w:p>
    <w:p w:rsidR="00E44B91" w:rsidRPr="001F38AF" w:rsidRDefault="00BF64DA" w:rsidP="00E44B91">
      <w:pPr>
        <w:rPr>
          <w:rFonts w:ascii="Arial" w:hAnsi="Arial" w:cs="Arial"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>ASIGNATURA:</w:t>
      </w:r>
      <w:r>
        <w:rPr>
          <w:rFonts w:ascii="Arial" w:hAnsi="Arial" w:cs="Arial"/>
          <w:sz w:val="22"/>
          <w:szCs w:val="22"/>
        </w:rPr>
        <w:t xml:space="preserve"> Taller</w:t>
      </w:r>
      <w:r w:rsidR="0034421B">
        <w:rPr>
          <w:rFonts w:ascii="Arial" w:hAnsi="Arial" w:cs="Arial"/>
          <w:sz w:val="22"/>
          <w:szCs w:val="22"/>
        </w:rPr>
        <w:t xml:space="preserve"> de Diseño</w:t>
      </w:r>
      <w:r>
        <w:rPr>
          <w:rFonts w:ascii="Arial" w:hAnsi="Arial" w:cs="Arial"/>
          <w:sz w:val="22"/>
          <w:szCs w:val="22"/>
        </w:rPr>
        <w:t xml:space="preserve"> de Actividades </w:t>
      </w:r>
      <w:r w:rsidR="00496291">
        <w:rPr>
          <w:rFonts w:ascii="Arial" w:hAnsi="Arial" w:cs="Arial"/>
          <w:sz w:val="22"/>
          <w:szCs w:val="22"/>
        </w:rPr>
        <w:t>Didácticas</w:t>
      </w:r>
      <w:r w:rsidR="0034421B">
        <w:rPr>
          <w:rFonts w:ascii="Arial" w:hAnsi="Arial" w:cs="Arial"/>
          <w:sz w:val="22"/>
          <w:szCs w:val="22"/>
        </w:rPr>
        <w:t xml:space="preserve"> I</w:t>
      </w:r>
    </w:p>
    <w:p w:rsidR="0034421B" w:rsidRDefault="0034421B" w:rsidP="0034421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44B91" w:rsidRPr="0034421B" w:rsidRDefault="00E44B91" w:rsidP="0034421B">
      <w:pPr>
        <w:autoSpaceDE w:val="0"/>
        <w:autoSpaceDN w:val="0"/>
        <w:adjustRightInd w:val="0"/>
        <w:jc w:val="both"/>
        <w:rPr>
          <w:rFonts w:ascii="ArialMS" w:hAnsi="ArialMS" w:cs="ArialMS"/>
          <w:sz w:val="22"/>
          <w:szCs w:val="22"/>
          <w:u w:val="single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LA </w:t>
      </w:r>
      <w:r w:rsidR="00BF64DA" w:rsidRPr="001F38AF">
        <w:rPr>
          <w:rFonts w:ascii="Arial" w:hAnsi="Arial" w:cs="Arial"/>
          <w:b/>
          <w:sz w:val="22"/>
          <w:szCs w:val="22"/>
        </w:rPr>
        <w:t>ASIGNATURA:</w:t>
      </w:r>
      <w:r w:rsidR="00BF64DA" w:rsidRPr="0034421B">
        <w:rPr>
          <w:rFonts w:ascii="Arial" w:hAnsi="Arial" w:cs="Arial"/>
          <w:sz w:val="22"/>
          <w:szCs w:val="22"/>
          <w:u w:val="single"/>
        </w:rPr>
        <w:t xml:space="preserve"> Desarrollar</w:t>
      </w:r>
      <w:r w:rsidR="0034421B" w:rsidRPr="0034421B">
        <w:rPr>
          <w:rFonts w:ascii="Arial" w:hAnsi="Arial" w:cs="Arial"/>
          <w:sz w:val="22"/>
          <w:szCs w:val="22"/>
          <w:u w:val="single"/>
        </w:rPr>
        <w:t xml:space="preserve"> las capacidades necesarias para saber distinguir una propuesta didáctica, propiciar aprendizajes que contribuyen al desarrollo de las capacidades del pensamiento de los niños y en qué criterios pedagógicos se fundamenta la propuesta de actividades, lograr un diseño didáctico sólido para dar sentido a la observación y práctica en el Jardín de Niños. </w:t>
      </w:r>
    </w:p>
    <w:p w:rsidR="00E44B91" w:rsidRDefault="00E44B91" w:rsidP="00E44B91">
      <w:pPr>
        <w:jc w:val="both"/>
        <w:rPr>
          <w:rFonts w:ascii="Arial" w:hAnsi="Arial" w:cs="Arial"/>
          <w:sz w:val="22"/>
          <w:szCs w:val="22"/>
        </w:rPr>
      </w:pPr>
    </w:p>
    <w:p w:rsidR="00E44B91" w:rsidRPr="00761AC6" w:rsidRDefault="00E44B91" w:rsidP="00E44B9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746"/>
        <w:gridCol w:w="8645"/>
      </w:tblGrid>
      <w:tr w:rsidR="00E44B91" w:rsidRPr="00575769" w:rsidTr="00E33AB8">
        <w:tc>
          <w:tcPr>
            <w:tcW w:w="1772" w:type="pct"/>
            <w:shd w:val="clear" w:color="auto" w:fill="C00000"/>
          </w:tcPr>
          <w:p w:rsidR="00E44B91" w:rsidRPr="00575769" w:rsidRDefault="00E44B91" w:rsidP="00E33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3228" w:type="pct"/>
            <w:shd w:val="clear" w:color="auto" w:fill="C00000"/>
          </w:tcPr>
          <w:p w:rsidR="00E44B91" w:rsidRPr="00575769" w:rsidRDefault="00E44B91" w:rsidP="00E33AB8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E44B91" w:rsidRPr="00575769" w:rsidTr="00E33AB8">
        <w:tc>
          <w:tcPr>
            <w:tcW w:w="1772" w:type="pct"/>
          </w:tcPr>
          <w:p w:rsidR="00E44B91" w:rsidRDefault="00E44B91" w:rsidP="00E33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91" w:rsidRPr="0034421B" w:rsidRDefault="0034421B" w:rsidP="0034421B">
            <w:pPr>
              <w:pStyle w:val="Prrafodelista"/>
              <w:ind w:left="0"/>
              <w:rPr>
                <w:rFonts w:ascii="Arial" w:hAnsi="Arial" w:cs="Arial"/>
              </w:rPr>
            </w:pPr>
            <w:r w:rsidRPr="00154A4A">
              <w:rPr>
                <w:rFonts w:ascii="Arial" w:hAnsi="Arial" w:cs="Arial"/>
                <w:sz w:val="22"/>
                <w:szCs w:val="22"/>
                <w:u w:val="single"/>
              </w:rPr>
              <w:t>Bloque I.</w:t>
            </w:r>
            <w:r w:rsidRPr="00154A4A">
              <w:rPr>
                <w:rFonts w:ascii="Arial" w:hAnsi="Arial" w:cs="Arial"/>
                <w:sz w:val="22"/>
                <w:szCs w:val="22"/>
              </w:rPr>
              <w:t xml:space="preserve"> El trabajo educativo en la educación preescolar, las prácticas pedagógicas y las concepciones implícitas de las educadoras.</w:t>
            </w:r>
          </w:p>
        </w:tc>
        <w:tc>
          <w:tcPr>
            <w:tcW w:w="3228" w:type="pct"/>
          </w:tcPr>
          <w:p w:rsidR="008254D4" w:rsidRPr="00B244F7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22"/>
                <w:szCs w:val="22"/>
              </w:rPr>
            </w:pPr>
            <w:r w:rsidRPr="00B244F7">
              <w:rPr>
                <w:rStyle w:val="Textoennegrita"/>
                <w:rFonts w:ascii="Arial" w:hAnsi="Arial" w:cs="Arial"/>
                <w:sz w:val="22"/>
                <w:szCs w:val="22"/>
              </w:rPr>
              <w:t>1. Habilidades intelectuales específicas:</w:t>
            </w:r>
          </w:p>
          <w:p w:rsidR="008254D4" w:rsidRPr="00B244F7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22"/>
                <w:szCs w:val="22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>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8254D4" w:rsidRPr="00B244F7" w:rsidRDefault="008254D4" w:rsidP="008254D4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254D4" w:rsidRPr="00B244F7" w:rsidRDefault="008254D4" w:rsidP="008254D4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44F7">
              <w:rPr>
                <w:rStyle w:val="Textoennegrita"/>
                <w:rFonts w:ascii="Arial" w:hAnsi="Arial" w:cs="Arial"/>
                <w:sz w:val="22"/>
                <w:szCs w:val="22"/>
              </w:rPr>
              <w:t>Dominio de los propósitos y contenidos básicos de la educación preescolar</w:t>
            </w:r>
            <w:r w:rsidR="008E4AB4" w:rsidRPr="00B244F7">
              <w:rPr>
                <w:rStyle w:val="Textoennegrita"/>
                <w:rFonts w:ascii="Arial" w:hAnsi="Arial" w:cs="Arial"/>
                <w:sz w:val="22"/>
                <w:szCs w:val="22"/>
              </w:rPr>
              <w:t>:</w:t>
            </w:r>
            <w:r w:rsidR="008E4AB4" w:rsidRPr="00B244F7">
              <w:rPr>
                <w:rFonts w:ascii="Arial" w:hAnsi="Arial" w:cs="Arial"/>
                <w:sz w:val="22"/>
                <w:szCs w:val="22"/>
              </w:rPr>
              <w:t xml:space="preserve"> Comprende</w:t>
            </w:r>
            <w:r w:rsidRPr="00B244F7">
              <w:rPr>
                <w:rFonts w:ascii="Arial" w:hAnsi="Arial" w:cs="Arial"/>
                <w:sz w:val="22"/>
                <w:szCs w:val="22"/>
              </w:rPr>
              <w:t xml:space="preserve">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  <w:p w:rsidR="00E44B91" w:rsidRPr="00B244F7" w:rsidRDefault="008254D4" w:rsidP="008254D4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>Sabe establecer una correspondencia adecuada entre la naturaleza y grado de complejidad de los propósitos básicos que pretende lograr la educación preescolar, con los procesos cognitivos y el nivel de desarrollo de sus alumnos.</w:t>
            </w:r>
          </w:p>
        </w:tc>
      </w:tr>
      <w:tr w:rsidR="00E44B91" w:rsidRPr="00575769" w:rsidTr="00E33AB8">
        <w:tc>
          <w:tcPr>
            <w:tcW w:w="1772" w:type="pct"/>
          </w:tcPr>
          <w:p w:rsidR="00E44B91" w:rsidRPr="0034421B" w:rsidRDefault="0034421B" w:rsidP="0034421B">
            <w:pPr>
              <w:pStyle w:val="Prrafodelista"/>
              <w:ind w:left="0"/>
              <w:rPr>
                <w:rFonts w:ascii="Arial" w:hAnsi="Arial" w:cs="Arial"/>
              </w:rPr>
            </w:pPr>
            <w:r w:rsidRPr="00154A4A">
              <w:rPr>
                <w:rFonts w:ascii="Arial" w:hAnsi="Arial" w:cs="Arial"/>
                <w:sz w:val="22"/>
                <w:szCs w:val="22"/>
                <w:u w:val="single"/>
              </w:rPr>
              <w:t>Bloque II.</w:t>
            </w:r>
            <w:r w:rsidRPr="00154A4A">
              <w:rPr>
                <w:rFonts w:ascii="Arial" w:hAnsi="Arial" w:cs="Arial"/>
                <w:sz w:val="22"/>
                <w:szCs w:val="22"/>
              </w:rPr>
              <w:t xml:space="preserve"> Un trabajo centrado en el desarrollo de las capacidades cognitivas y el desarrollo integral de los niños. </w:t>
            </w:r>
          </w:p>
        </w:tc>
        <w:tc>
          <w:tcPr>
            <w:tcW w:w="3228" w:type="pct"/>
          </w:tcPr>
          <w:p w:rsidR="008254D4" w:rsidRPr="00B244F7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22"/>
                <w:szCs w:val="22"/>
              </w:rPr>
            </w:pPr>
            <w:r w:rsidRPr="00B244F7">
              <w:rPr>
                <w:rStyle w:val="Textoennegrita"/>
                <w:rFonts w:ascii="Arial" w:hAnsi="Arial" w:cs="Arial"/>
                <w:sz w:val="22"/>
                <w:szCs w:val="22"/>
              </w:rPr>
              <w:t>Dominio de los propósitos y contenidos básicos de la educación preescolar:</w:t>
            </w:r>
          </w:p>
          <w:p w:rsidR="008254D4" w:rsidRPr="00B244F7" w:rsidRDefault="008254D4" w:rsidP="008254D4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 xml:space="preserve">Reconoce la educación preescolar como un servicio que promueve la democratización de las oportunidades de desarrollo de la población infantil, y que </w:t>
            </w:r>
            <w:r w:rsidRPr="00B244F7">
              <w:rPr>
                <w:rFonts w:ascii="Arial" w:hAnsi="Arial" w:cs="Arial"/>
                <w:sz w:val="22"/>
                <w:szCs w:val="22"/>
              </w:rPr>
              <w:lastRenderedPageBreak/>
              <w:t>contribuye a compensar las desigualdades culturales y sociales de origen.</w:t>
            </w:r>
          </w:p>
          <w:p w:rsidR="008254D4" w:rsidRPr="00B244F7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22"/>
                <w:szCs w:val="22"/>
              </w:rPr>
            </w:pPr>
          </w:p>
          <w:p w:rsidR="008254D4" w:rsidRPr="00B244F7" w:rsidRDefault="008254D4" w:rsidP="008254D4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44F7">
              <w:rPr>
                <w:rStyle w:val="Textoennegrita"/>
                <w:rFonts w:ascii="Arial" w:hAnsi="Arial" w:cs="Arial"/>
                <w:sz w:val="22"/>
                <w:szCs w:val="22"/>
              </w:rPr>
              <w:t>Competencias didácticas:</w:t>
            </w:r>
            <w:r w:rsidRPr="00B244F7">
              <w:rPr>
                <w:rFonts w:ascii="Arial" w:hAnsi="Arial" w:cs="Arial"/>
                <w:sz w:val="22"/>
                <w:szCs w:val="22"/>
              </w:rPr>
              <w:t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valoral que promueve la educación preescolar.</w:t>
            </w:r>
          </w:p>
          <w:p w:rsidR="008254D4" w:rsidRPr="00B244F7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22"/>
                <w:szCs w:val="22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>Reconoce el valor pedagógico del juego y lo utiliza en su trabajo cotidiano como un recurso que promueve el desarrollo de aprendizajes, habilidades, actitudes y valores.</w:t>
            </w:r>
          </w:p>
          <w:p w:rsidR="00E44B91" w:rsidRPr="00B244F7" w:rsidRDefault="008254D4" w:rsidP="008254D4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>Es capaz de seleccionar y diseñar materiales congruentes con el enfoque y los propósitos de la educación preescolar, en particular distinguen los que propician el interés, la curiosidad y el desarrollo de las capacidades de los niños, de aquellos que carecen de sentido pedagógico.</w:t>
            </w:r>
          </w:p>
        </w:tc>
      </w:tr>
      <w:tr w:rsidR="00E44B91" w:rsidRPr="00575769" w:rsidTr="00E33AB8">
        <w:tc>
          <w:tcPr>
            <w:tcW w:w="1772" w:type="pct"/>
          </w:tcPr>
          <w:p w:rsidR="00E44B91" w:rsidRDefault="00E44B91" w:rsidP="00E33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91" w:rsidRPr="0034421B" w:rsidRDefault="0034421B" w:rsidP="0034421B">
            <w:pPr>
              <w:pStyle w:val="Prrafodelista"/>
              <w:ind w:left="0"/>
              <w:rPr>
                <w:rFonts w:ascii="Arial" w:hAnsi="Arial" w:cs="Arial"/>
              </w:rPr>
            </w:pPr>
            <w:r w:rsidRPr="00154A4A">
              <w:rPr>
                <w:rFonts w:ascii="Arial" w:hAnsi="Arial" w:cs="Arial"/>
                <w:sz w:val="22"/>
                <w:szCs w:val="22"/>
                <w:u w:val="single"/>
              </w:rPr>
              <w:t>Bloque III.</w:t>
            </w:r>
            <w:r w:rsidRPr="00154A4A">
              <w:rPr>
                <w:rFonts w:ascii="Arial" w:hAnsi="Arial" w:cs="Arial"/>
                <w:sz w:val="22"/>
                <w:szCs w:val="22"/>
              </w:rPr>
              <w:t xml:space="preserve"> La diversificación de formas de trabajo en el aula. Análisis de sus características y diseño de actividades.</w:t>
            </w:r>
          </w:p>
        </w:tc>
        <w:tc>
          <w:tcPr>
            <w:tcW w:w="3228" w:type="pct"/>
          </w:tcPr>
          <w:p w:rsidR="0034421B" w:rsidRPr="008254D4" w:rsidRDefault="0034421B" w:rsidP="0034421B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18"/>
                <w:szCs w:val="18"/>
              </w:rPr>
            </w:pPr>
            <w:r w:rsidRPr="008254D4">
              <w:rPr>
                <w:rStyle w:val="Textoennegrita"/>
                <w:rFonts w:ascii="Arial" w:hAnsi="Arial" w:cs="Arial"/>
                <w:sz w:val="18"/>
                <w:szCs w:val="18"/>
              </w:rPr>
              <w:t>Competencias didácticas:</w:t>
            </w:r>
          </w:p>
          <w:p w:rsidR="0034421B" w:rsidRPr="00B244F7" w:rsidRDefault="0034421B" w:rsidP="0034421B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22"/>
                <w:szCs w:val="22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valoral que promueve la educación preescolar.</w:t>
            </w:r>
          </w:p>
          <w:p w:rsidR="0034421B" w:rsidRPr="00B244F7" w:rsidRDefault="0034421B" w:rsidP="0034421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4421B" w:rsidRPr="00B244F7" w:rsidRDefault="0034421B" w:rsidP="0034421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>Reconoce las diferencias individuales de los educandos que influyen en los procesos de aprendizaje y aplica estrategias didácticas para estimularlos; en especial, es capaz de favorecer el aprendizaje de los niños en condiciones familiares y sociales particularmente difíciles.</w:t>
            </w:r>
          </w:p>
          <w:p w:rsidR="0034421B" w:rsidRPr="00B244F7" w:rsidRDefault="0034421B" w:rsidP="0034421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>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34421B" w:rsidRPr="00B244F7" w:rsidRDefault="0034421B" w:rsidP="0034421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>Reconoce el valor pedagógico del juego y lo utiliza en su trabajo cotidiano como un recurso que promueve el desarrollo de aprendizajes, habilidades, actitudes y valores.</w:t>
            </w:r>
          </w:p>
          <w:p w:rsidR="00E44B91" w:rsidRPr="008254D4" w:rsidRDefault="0034421B" w:rsidP="008254D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22"/>
                <w:szCs w:val="22"/>
              </w:rPr>
              <w:t xml:space="preserve"> Identifica las necesidades especiales de educación que pueden presentar algunos de sus alumnos, las atiende, si es posible, mediante propuestas didácticas particulares y sabe dónde obtener orientación y apoyo para hacerlo.</w:t>
            </w:r>
          </w:p>
        </w:tc>
      </w:tr>
      <w:tr w:rsidR="00E44B91" w:rsidRPr="00575769" w:rsidTr="00E33AB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5000" w:type="pct"/>
            <w:gridSpan w:val="2"/>
          </w:tcPr>
          <w:p w:rsidR="00B244F7" w:rsidRDefault="00B244F7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44F7" w:rsidRDefault="00B244F7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44F7" w:rsidRDefault="00B244F7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B91" w:rsidRDefault="00E44B91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CRITERIOS DE EVALUACIÓN: </w:t>
            </w:r>
          </w:p>
          <w:p w:rsidR="00B244F7" w:rsidRDefault="00B244F7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44F7" w:rsidRDefault="00B244F7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4D4" w:rsidRPr="007144CE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144CE">
              <w:rPr>
                <w:rFonts w:ascii="Arial" w:hAnsi="Arial" w:cs="Arial"/>
                <w:sz w:val="22"/>
                <w:szCs w:val="22"/>
              </w:rPr>
              <w:t>Exam</w:t>
            </w:r>
            <w:r w:rsidR="002652BB" w:rsidRPr="007144CE">
              <w:rPr>
                <w:rFonts w:ascii="Arial" w:hAnsi="Arial" w:cs="Arial"/>
                <w:sz w:val="22"/>
                <w:szCs w:val="22"/>
              </w:rPr>
              <w:t>en</w:t>
            </w:r>
            <w:r w:rsidR="002652BB" w:rsidRPr="007144CE">
              <w:rPr>
                <w:rFonts w:ascii="Arial" w:hAnsi="Arial" w:cs="Arial"/>
                <w:sz w:val="22"/>
                <w:szCs w:val="22"/>
              </w:rPr>
              <w:tab/>
              <w:t>4</w:t>
            </w:r>
            <w:r w:rsidRPr="007144CE">
              <w:rPr>
                <w:rFonts w:ascii="Arial" w:hAnsi="Arial" w:cs="Arial"/>
                <w:sz w:val="22"/>
                <w:szCs w:val="22"/>
              </w:rPr>
              <w:t>0%</w:t>
            </w:r>
          </w:p>
          <w:p w:rsidR="008254D4" w:rsidRPr="007144CE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144CE">
              <w:rPr>
                <w:rFonts w:ascii="Arial" w:hAnsi="Arial" w:cs="Arial"/>
                <w:sz w:val="22"/>
                <w:szCs w:val="22"/>
              </w:rPr>
              <w:t>Trabajos escritos  30%</w:t>
            </w:r>
          </w:p>
          <w:p w:rsidR="008254D4" w:rsidRPr="007144CE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144CE">
              <w:rPr>
                <w:rFonts w:ascii="Arial" w:hAnsi="Arial" w:cs="Arial"/>
                <w:sz w:val="22"/>
                <w:szCs w:val="22"/>
              </w:rPr>
              <w:t xml:space="preserve">Participación </w:t>
            </w:r>
            <w:r w:rsidRPr="007144CE">
              <w:rPr>
                <w:rFonts w:ascii="Arial" w:hAnsi="Arial" w:cs="Arial"/>
                <w:sz w:val="22"/>
                <w:szCs w:val="22"/>
              </w:rPr>
              <w:tab/>
              <w:t>10%</w:t>
            </w:r>
          </w:p>
          <w:p w:rsidR="008254D4" w:rsidRPr="007144CE" w:rsidRDefault="002652BB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144CE">
              <w:rPr>
                <w:rFonts w:ascii="Arial" w:hAnsi="Arial" w:cs="Arial"/>
                <w:sz w:val="22"/>
                <w:szCs w:val="22"/>
              </w:rPr>
              <w:t>Observación y Práctica 2</w:t>
            </w:r>
            <w:r w:rsidR="008254D4" w:rsidRPr="007144CE">
              <w:rPr>
                <w:rFonts w:ascii="Arial" w:hAnsi="Arial" w:cs="Arial"/>
                <w:sz w:val="22"/>
                <w:szCs w:val="22"/>
              </w:rPr>
              <w:t>0%</w:t>
            </w:r>
          </w:p>
          <w:p w:rsidR="008254D4" w:rsidRPr="007144CE" w:rsidRDefault="008254D4" w:rsidP="00E33A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44CE">
              <w:rPr>
                <w:rFonts w:ascii="Arial" w:hAnsi="Arial" w:cs="Arial"/>
                <w:b/>
                <w:sz w:val="22"/>
                <w:szCs w:val="22"/>
              </w:rPr>
              <w:t>Cuando en un período de evaluación no haya,  jornada de Observación y Práctica el porcentaje será:</w:t>
            </w:r>
          </w:p>
          <w:p w:rsidR="008254D4" w:rsidRPr="007144CE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144CE">
              <w:rPr>
                <w:rFonts w:ascii="Arial" w:hAnsi="Arial" w:cs="Arial"/>
                <w:sz w:val="22"/>
                <w:szCs w:val="22"/>
              </w:rPr>
              <w:t>Examen</w:t>
            </w:r>
            <w:r w:rsidRPr="007144CE">
              <w:rPr>
                <w:rFonts w:ascii="Arial" w:hAnsi="Arial" w:cs="Arial"/>
                <w:sz w:val="22"/>
                <w:szCs w:val="22"/>
              </w:rPr>
              <w:tab/>
              <w:t>40%</w:t>
            </w:r>
          </w:p>
          <w:p w:rsidR="008254D4" w:rsidRPr="007144CE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144CE">
              <w:rPr>
                <w:rFonts w:ascii="Arial" w:hAnsi="Arial" w:cs="Arial"/>
                <w:sz w:val="22"/>
                <w:szCs w:val="22"/>
              </w:rPr>
              <w:t>Trabajos escritos  50%</w:t>
            </w:r>
          </w:p>
          <w:p w:rsidR="008254D4" w:rsidRPr="007144CE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144CE">
              <w:rPr>
                <w:rFonts w:ascii="Arial" w:hAnsi="Arial" w:cs="Arial"/>
                <w:sz w:val="22"/>
                <w:szCs w:val="22"/>
              </w:rPr>
              <w:t xml:space="preserve">Participación </w:t>
            </w:r>
            <w:r w:rsidRPr="007144CE">
              <w:rPr>
                <w:rFonts w:ascii="Arial" w:hAnsi="Arial" w:cs="Arial"/>
                <w:sz w:val="22"/>
                <w:szCs w:val="22"/>
              </w:rPr>
              <w:tab/>
              <w:t>10%</w:t>
            </w:r>
          </w:p>
          <w:p w:rsidR="00C069C9" w:rsidRPr="007144CE" w:rsidRDefault="00C069C9" w:rsidP="00C069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44CE">
              <w:rPr>
                <w:rFonts w:ascii="Arial" w:hAnsi="Arial" w:cs="Arial"/>
                <w:b/>
                <w:sz w:val="22"/>
                <w:szCs w:val="22"/>
              </w:rPr>
              <w:t>ACTIVIDAD DE CIERRE</w:t>
            </w:r>
          </w:p>
          <w:p w:rsidR="008254D4" w:rsidRPr="00C069C9" w:rsidRDefault="00C069C9" w:rsidP="00C069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9C9">
              <w:rPr>
                <w:rFonts w:ascii="Arial" w:hAnsi="Arial" w:cs="Arial"/>
                <w:sz w:val="22"/>
                <w:szCs w:val="22"/>
                <w:lang w:val="es-MX"/>
              </w:rPr>
              <w:t>Rescatar el texto elaborado en el bloque I y convertirlo en un ensayo en el cual se identifiquen lo que pueden y deben aprender los  niños en preescolar.</w:t>
            </w:r>
          </w:p>
          <w:p w:rsidR="008254D4" w:rsidRDefault="008254D4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B91" w:rsidRDefault="00E44B91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IDENTIFICAR LAS ASIGNATURAS QUE ANTECENDEN Y LA</w:t>
            </w:r>
            <w:r w:rsidR="000D69E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SUBCECUENTES CON</w:t>
            </w:r>
            <w:r w:rsidR="000D69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LA QUE SE IMPARTE</w:t>
            </w:r>
          </w:p>
          <w:p w:rsidR="008254D4" w:rsidRPr="00BF64DA" w:rsidRDefault="008254D4" w:rsidP="008254D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F64DA">
              <w:rPr>
                <w:rFonts w:ascii="Arial" w:hAnsi="Arial" w:cs="Arial"/>
                <w:sz w:val="22"/>
                <w:szCs w:val="22"/>
              </w:rPr>
              <w:t xml:space="preserve">Las materias que anteceden a esta asignatura son los campos que maneja en los semestres anteriores para elaborar actividades acordes a las características y necesidades de los niños de </w:t>
            </w:r>
            <w:r w:rsidR="00496291" w:rsidRPr="00BF64DA">
              <w:rPr>
                <w:rFonts w:ascii="Arial" w:hAnsi="Arial" w:cs="Arial"/>
                <w:sz w:val="22"/>
                <w:szCs w:val="22"/>
              </w:rPr>
              <w:t>prescolar</w:t>
            </w:r>
            <w:r w:rsidRPr="00BF64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254D4" w:rsidRPr="00BF64DA" w:rsidRDefault="008254D4" w:rsidP="008254D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F64DA">
              <w:rPr>
                <w:rFonts w:ascii="Arial" w:hAnsi="Arial" w:cs="Arial"/>
                <w:sz w:val="22"/>
                <w:szCs w:val="22"/>
              </w:rPr>
              <w:t>La relación es con la asignatura de Escuela y Contexto, Iniciación al Trabajo Escolar  y  las de Observación y práctica docente, ya que en  ella se efectúa el plan general, y pone en práctica las actividades diseñadas por modalidades de trabajo.</w:t>
            </w:r>
          </w:p>
          <w:p w:rsidR="008254D4" w:rsidRPr="00EB403C" w:rsidRDefault="008254D4" w:rsidP="00E33AB8">
            <w:pPr>
              <w:rPr>
                <w:rFonts w:ascii="Arial" w:hAnsi="Arial" w:cs="Arial"/>
                <w:b/>
              </w:rPr>
            </w:pPr>
          </w:p>
          <w:p w:rsidR="00E44B91" w:rsidRPr="00EB403C" w:rsidRDefault="00E44B91" w:rsidP="00E33AB8">
            <w:pPr>
              <w:rPr>
                <w:rFonts w:ascii="Arial" w:hAnsi="Arial" w:cs="Arial"/>
                <w:b/>
              </w:rPr>
            </w:pPr>
            <w:r w:rsidRPr="00EB403C">
              <w:rPr>
                <w:rFonts w:ascii="Arial" w:hAnsi="Arial" w:cs="Arial"/>
                <w:b/>
                <w:sz w:val="22"/>
                <w:szCs w:val="22"/>
              </w:rPr>
              <w:t>COMPETENCIAS QUE SE DESARROLLAN DEL PERFIL DE EGRESO DE LOS ALUMNOS</w:t>
            </w:r>
            <w:r w:rsidR="008254D4" w:rsidRPr="00EB403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254D4" w:rsidRPr="00BF64DA" w:rsidRDefault="008254D4" w:rsidP="00BF64DA">
            <w:pPr>
              <w:pStyle w:val="Prrafodelista"/>
              <w:numPr>
                <w:ilvl w:val="0"/>
                <w:numId w:val="3"/>
              </w:numPr>
              <w:rPr>
                <w:rStyle w:val="Textoennegrita"/>
                <w:rFonts w:ascii="Arial" w:hAnsi="Arial" w:cs="Arial"/>
                <w:b w:val="0"/>
              </w:rPr>
            </w:pPr>
            <w:r w:rsidRPr="00BF64DA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Habilidades intelectuales específicas:</w:t>
            </w:r>
          </w:p>
          <w:p w:rsidR="008254D4" w:rsidRPr="00BF64DA" w:rsidRDefault="008254D4" w:rsidP="00BF64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F64DA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Dominio de los propósitos y contenidos básicos de la educación preescolar</w:t>
            </w:r>
          </w:p>
          <w:p w:rsidR="008254D4" w:rsidRPr="00BF64DA" w:rsidRDefault="008254D4" w:rsidP="00BF64DA">
            <w:pPr>
              <w:pStyle w:val="Prrafodelista"/>
              <w:numPr>
                <w:ilvl w:val="0"/>
                <w:numId w:val="3"/>
              </w:numPr>
              <w:rPr>
                <w:rStyle w:val="Textoennegrita"/>
                <w:rFonts w:ascii="Arial" w:hAnsi="Arial" w:cs="Arial"/>
                <w:bCs w:val="0"/>
              </w:rPr>
            </w:pPr>
            <w:r w:rsidRPr="00BF64DA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Competencias didácticas</w:t>
            </w:r>
          </w:p>
          <w:p w:rsidR="00BF64DA" w:rsidRPr="00BF64DA" w:rsidRDefault="00BF64DA" w:rsidP="00BF64DA">
            <w:pPr>
              <w:pStyle w:val="Prrafodelista"/>
              <w:rPr>
                <w:rFonts w:ascii="Arial" w:hAnsi="Arial" w:cs="Arial"/>
                <w:b/>
              </w:rPr>
            </w:pPr>
          </w:p>
          <w:p w:rsidR="00E44B91" w:rsidRPr="00EB403C" w:rsidRDefault="00E44B91" w:rsidP="00E33AB8">
            <w:pPr>
              <w:rPr>
                <w:rFonts w:ascii="Arial" w:hAnsi="Arial" w:cs="Arial"/>
                <w:b/>
              </w:rPr>
            </w:pPr>
            <w:r w:rsidRPr="00EB403C">
              <w:rPr>
                <w:rFonts w:ascii="Arial" w:hAnsi="Arial" w:cs="Arial"/>
                <w:b/>
                <w:sz w:val="22"/>
                <w:szCs w:val="22"/>
              </w:rPr>
              <w:t>ACTIVIDAD DE CIERRE DE CURSO:</w:t>
            </w:r>
          </w:p>
          <w:p w:rsidR="008254D4" w:rsidRDefault="008254D4" w:rsidP="00E33AB8">
            <w:pPr>
              <w:rPr>
                <w:rFonts w:ascii="Arial" w:hAnsi="Arial" w:cs="Arial"/>
              </w:rPr>
            </w:pPr>
            <w:r w:rsidRPr="00BF64DA">
              <w:rPr>
                <w:rFonts w:ascii="Arial" w:hAnsi="Arial" w:cs="Arial"/>
                <w:sz w:val="22"/>
                <w:szCs w:val="22"/>
              </w:rPr>
              <w:t>Reformar y ampliar el texto elaborado en el Bloque I,  en el cual contiene las preguntas ¿Qué pueden y deben aprender los niños según los aportes más recientes de la investigación?</w:t>
            </w:r>
            <w:r w:rsidRPr="00EB40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403C">
              <w:rPr>
                <w:rFonts w:ascii="Arial" w:hAnsi="Arial" w:cs="Arial"/>
                <w:sz w:val="22"/>
                <w:szCs w:val="22"/>
              </w:rPr>
              <w:t>Posteriormente se presenta para su análisis en el grupo.</w:t>
            </w:r>
          </w:p>
          <w:p w:rsidR="00BF64DA" w:rsidRPr="00EB403C" w:rsidRDefault="00BF64DA" w:rsidP="00E33AB8">
            <w:pPr>
              <w:rPr>
                <w:rFonts w:ascii="Arial" w:hAnsi="Arial" w:cs="Arial"/>
                <w:lang w:val="es-MX"/>
              </w:rPr>
            </w:pPr>
          </w:p>
          <w:p w:rsidR="00E44B91" w:rsidRDefault="00E44B91" w:rsidP="00E33AB8">
            <w:pPr>
              <w:rPr>
                <w:rFonts w:ascii="Arial" w:hAnsi="Arial" w:cs="Arial"/>
                <w:b/>
              </w:rPr>
            </w:pPr>
            <w:r w:rsidRPr="00EB403C">
              <w:rPr>
                <w:rFonts w:ascii="Arial" w:hAnsi="Arial" w:cs="Arial"/>
                <w:b/>
                <w:sz w:val="22"/>
                <w:szCs w:val="22"/>
              </w:rPr>
              <w:t xml:space="preserve">ENFOQUE DE LA ASIGNATURA: </w:t>
            </w:r>
          </w:p>
          <w:p w:rsidR="008001E6" w:rsidRPr="00BF64DA" w:rsidRDefault="008001E6" w:rsidP="00BF64DA">
            <w:pPr>
              <w:jc w:val="both"/>
              <w:rPr>
                <w:rStyle w:val="apple-style-span"/>
                <w:rFonts w:ascii="Arial" w:hAnsi="Arial" w:cs="Arial"/>
                <w:color w:val="000000"/>
              </w:rPr>
            </w:pP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Los contenidos del Taller de Diseño de Actividades </w:t>
            </w:r>
            <w:r w:rsidR="00BF64DA"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Didácticas</w:t>
            </w: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tienen como eje aspectos conceptuales que deben ser analizados no sólo para lograr un diseño didáctico sólido, sino para dar sentido a las actividades de observación y práctica que se realizan simultáneamente, así como a las actividades que se desarrollarán en el último año de la Licenciatura en Educación </w:t>
            </w:r>
            <w:r w:rsidR="00BF64DA"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Prescolar</w:t>
            </w: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, para las cuales se requerirá el aprovechamiento, en el proceso formativo, de conocimientos adquiridos con anterioridad.</w:t>
            </w:r>
          </w:p>
          <w:p w:rsidR="008001E6" w:rsidRDefault="008001E6" w:rsidP="00BF64DA">
            <w:pPr>
              <w:jc w:val="both"/>
              <w:rPr>
                <w:rStyle w:val="apple-style-span"/>
                <w:rFonts w:ascii="Arial" w:hAnsi="Arial" w:cs="Arial"/>
                <w:color w:val="000000"/>
              </w:rPr>
            </w:pP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En el quinto semestre el Taller inicia con una reflexión detallada acerca de las concepciones que subyacen tras la práctica educativa y las actividades predominantes que aún están presentes en los jardines de niños, sea por la fuerza de la tradición o por interpretaciones </w:t>
            </w: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deformantes de algunos métodos o enfoques sobre el aprendizaje y la enseñanza. Este análisis, que se fundamenta en la recuperación y sistematización de los conocimientos y experiencias para explicar las finalidades de la educación </w:t>
            </w:r>
            <w:r w:rsidR="00BF64DA"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prescolar</w:t>
            </w: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, es la base para un estudio más concreto y profundo, que se realiza en el segundo bloque, de las capacidades básicas de los niños, tanto las que se refieren al ámbito cognoscitivo como las correspondientes al desarrollo de actitudes, hábitos y valores.</w:t>
            </w:r>
          </w:p>
          <w:p w:rsidR="00292BE5" w:rsidRDefault="00292BE5" w:rsidP="00292BE5">
            <w:pPr>
              <w:jc w:val="both"/>
              <w:rPr>
                <w:rStyle w:val="apple-style-span"/>
                <w:rFonts w:ascii="Arial" w:hAnsi="Arial" w:cs="Arial"/>
                <w:b/>
                <w:color w:val="000000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  <w:sz w:val="22"/>
                <w:szCs w:val="22"/>
              </w:rPr>
              <w:t>BIBLIOGRAFIA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s/a) (2002), “Diálogo con niños”, en SEP,  Taller de Diseño de Actividades Didácticas II. Programa y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materiales de apoyo para el estudio. Licenciatura en Educación Preescolar. 6° semestre, México, pp. 47-49.</w:t>
            </w:r>
          </w:p>
          <w:p w:rsidR="00292BE5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Tonucci, Francesco (2001), “¿Cómo introducir la investigación escolar?”, en Investigación en la escuela, núm. 40, Sevilla, Díada, pp. 39-50.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Curtis, Audrey (1998), </w:t>
            </w:r>
            <w:r w:rsidRPr="008E4AB4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“Registros</w:t>
            </w:r>
            <w:r w:rsidRPr="000D69E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y</w:t>
            </w:r>
            <w:r w:rsidRPr="008E4AB4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evaluaciones</w:t>
            </w:r>
            <w:r w:rsidRPr="000D69E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” [“Record keeping and assessment”], en 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Curriculum for the Pre-school Child. Learning to Learn, 2ª ed., Londres, Routledge, pp.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119-132.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(s/a) (2002), “Entrevistas realizadas a estudiantes y educadoras sobre el tema de evaluación”,  en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SEP,  Taller de Diseño de Actividades Didácticas II. Programa y materiales de apoyo para el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estudio. Licenciatura en Educación Preescolar. 6° semestre, México, pp. 84-88.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(s/a) (2002), “Formatos de evaluación”,  en SEP,  Taller de Diseño de Actividades Didácticas II. Programa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y materiales de apoyo para el estudio. Licenciatura en Educación Preescolar. 6° semestre,</w:t>
            </w:r>
          </w:p>
          <w:p w:rsid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México, pp. 89-92.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(s/a) (2002), “Registro sobre el desenvolvimiento de dos niños en preescolar”,  en SEP, Taller de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Diseño de Actividades Didácticas II. Programa y materiales de apoyo para el estudio. Licenciatura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en Educación Preescolar. 6° semestre, México,  pp. 93-96.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Ortega Ruiz, Rosario (1992), “Juego investigación e intervención educativa”, en El juego infantil y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la construcción social del conocimiento, Sevilla,  Alfar (Alfar Universidad, 67. Serie: Investigación y ensayo), pp. 205-237.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Esteban, Lidia y Carles Parellada (2001), “Una mirada al juego simbólico. Consideraciones para su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observación y evaluación”, en Aula de infantil, año 1, núm. 2, julio-agosto, Barcelona, Graó,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pp. 21-24.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SEP (2001), Libro para el maestro. Español. Primer grado, México.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— (2001), Español. Primer grado. Lecturas, México.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— (2001), Español. Primer grado.  Actividades, México.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— (2001), Español. Primer grado. Recortable, México.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Freinet, Célestin (1984), “En la escuela maternal y en el parvulario”, en El texto libre, 6ª  ed.,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Barcelona, Laia (Biblioteca de la escuela moderna, 8), pp. 21-29.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National Research Council (2000), Un buen comienzo. Guía para promover la lectura en la infancia,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México, SEP (Biblioteca para la actualización del maestro).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 xml:space="preserve">Porquet, Madeleine (1982), Las técnicas </w:t>
            </w:r>
            <w:r w:rsidR="004372B2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="004372B2" w:rsidRPr="000D69E3">
              <w:rPr>
                <w:rFonts w:ascii="Arial" w:hAnsi="Arial" w:cs="Arial"/>
                <w:color w:val="000000"/>
                <w:sz w:val="22"/>
                <w:szCs w:val="22"/>
              </w:rPr>
              <w:t>reinet</w:t>
            </w: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 xml:space="preserve"> en el parvulario, 4ª ed., Barcelona, Laia (Biblioteca de</w:t>
            </w:r>
          </w:p>
          <w:p w:rsidR="000D69E3" w:rsidRPr="000D69E3" w:rsidRDefault="004372B2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r w:rsidR="000D69E3" w:rsidRPr="000D69E3"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moderna, 9), pp. 27-66.</w:t>
            </w:r>
          </w:p>
          <w:p w:rsidR="000D69E3" w:rsidRPr="000D69E3" w:rsidRDefault="004372B2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Rasht</w:t>
            </w:r>
            <w:r w:rsidR="000D69E3" w:rsidRPr="000D69E3">
              <w:rPr>
                <w:rFonts w:ascii="Arial" w:hAnsi="Arial" w:cs="Arial"/>
                <w:color w:val="000000"/>
                <w:sz w:val="22"/>
                <w:szCs w:val="22"/>
              </w:rPr>
              <w:t>, Louis E. et al. (1971), “Actividades que enseñan a pensar, para alumnos que aún no saben leer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y para los principiantes”, en Cómo enseñar a pensar.  Teoría y aplicación, Leonardo  Wadel y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León Mirlas (trads.), Buenos Aires, Paidós (Paidós Studio, 56), pp. 67-94.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Kaufmann, Verónica y Adriana E. Serulnicoff (2000), “Conocer el ambiente. Una propuesta para las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ciencias sociales y naturales en el nivel inicial”, en  Ana Malajovich (comp.), Recorridos didácticos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en la educación inicial, Buenos Aires, Paidós (Cuestiones de educación), pp. 25-61.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Moyles, Janet R. (1990), “Resolución de problemas a través del juego”, en El juego en la educación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infantil y primaria, Guillermo Solana (trad.), Madrid, Ministerio de Educación y Ciencia/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Morata (Pedagogía. Educación infantil y primaria), pp. 71-83.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Pierre, R., J. Terrieux y N. Babin (1992), “Matemáticas”, en SEP, Pensamiento Matemático Infantil.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Programa y materiales de apoyo para el estudio. Licenciatura en Educación Preescolar, 4°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semestre, México, pp. 137-165.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San Martín de Duprat, Hebe (1995), “Perspectivas en la planeación. Del centro de interés a la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unidad didáctica”, en  Educación Inicial. Los contenidos en la enseñanza. Aportes para el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debate metodológico y el análisis institucional, Argentina, Ediciones Novedades Educativas,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pp. 21-29.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Equipo de educación infantil y primer ciclo de primaria del CP Antzuola (2001), “Niños y niñas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investigadoras: ¿de qué hablamos?”, en Aula de infantil, año 1, núm. 1, mayo-junio, Barcelona, Graó, pp. 7-16.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Febrer, Mercè de (2001), “‘La Tierra en el Universo’: ¿es eso un proyecto?”, en Aula de infantil, año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1, núm. 1, mayo-junio, Barcelona, Graó, pp. 27-33.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Domínguez Chillón, Gloria (2000), “¡Yo no veo a mi pitufo!”, en Proyectos de trabajo. Una escuela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diferente, Madrid, La Muralla (Aula abierta), pp. 43-60.134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Ganaza, M. Isabel (2001), “Evaluar los rincones: una práctica para mejorar la calidad en las aulas de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educación infantil”, en Aula de infantil, año 1, núm. 2, julio-agosto, Barcelona, Graó, pp. 6-10.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Bosch, Irene (2001), “El carnet de rincones: organización y autonomía”, en Aula de infantil, año 1,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núm. 2, julio-agosto, Barcelona, Graó, p. 11.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Alzuola, Begoña (2001), “Pauta para diseñar y regular los rincones”, en Aula de infantil, año 1, núm.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2, julio-agosto, Barcelona, Graó, pp. 11-12.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Gil Juan, María Rosa (2001), “El papel de la maestra en los rincones. Oportunidades para la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observación y el intercambio con los niños y las niñas”, en Aula de infantil, año 1, núm. 2,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julio-agosto, Barcelona, Graó, pp. 13-15.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Ibáñez Sandín, Carmen (1996), “Los talleres en la escuela infantil”, en El proyecto de educación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infantil y su práctica en el aula, Madrid, La Muralla, pp. 283-309.</w:t>
            </w:r>
            <w:r w:rsidR="0090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:rsidR="00E44B91" w:rsidRPr="00D92379" w:rsidRDefault="00E44B91" w:rsidP="00D923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4B91" w:rsidRDefault="00E44B91" w:rsidP="00E44B91"/>
    <w:p w:rsidR="00E44B91" w:rsidRPr="00D928C6" w:rsidRDefault="00E44B91" w:rsidP="00E44B91">
      <w:pPr>
        <w:numPr>
          <w:ilvl w:val="0"/>
          <w:numId w:val="1"/>
        </w:numPr>
        <w:rPr>
          <w:rFonts w:ascii="Arial" w:hAnsi="Arial" w:cs="Arial"/>
        </w:rPr>
      </w:pPr>
      <w:r w:rsidRPr="00D928C6">
        <w:rPr>
          <w:rFonts w:ascii="Arial" w:hAnsi="Arial" w:cs="Arial"/>
        </w:rPr>
        <w:t>INCLUIR UN FORO EN LINEA</w:t>
      </w:r>
    </w:p>
    <w:p w:rsidR="00E44B91" w:rsidRPr="00D928C6" w:rsidRDefault="00E44B91" w:rsidP="00E44B91">
      <w:pPr>
        <w:numPr>
          <w:ilvl w:val="0"/>
          <w:numId w:val="1"/>
        </w:numPr>
        <w:rPr>
          <w:rFonts w:ascii="Arial" w:hAnsi="Arial" w:cs="Arial"/>
        </w:rPr>
      </w:pPr>
      <w:r w:rsidRPr="00D928C6">
        <w:rPr>
          <w:rFonts w:ascii="Arial" w:hAnsi="Arial" w:cs="Arial"/>
        </w:rPr>
        <w:t>UN OBJETO DE APRENDIZAJE</w:t>
      </w:r>
      <w:r w:rsidR="00BF64DA">
        <w:rPr>
          <w:rFonts w:ascii="Arial" w:hAnsi="Arial" w:cs="Arial"/>
        </w:rPr>
        <w:t>,</w:t>
      </w:r>
      <w:r w:rsidRPr="00D928C6">
        <w:rPr>
          <w:rFonts w:ascii="Arial" w:hAnsi="Arial" w:cs="Arial"/>
        </w:rPr>
        <w:t xml:space="preserve"> AMBOS</w:t>
      </w:r>
      <w:r w:rsidR="00BF64DA">
        <w:rPr>
          <w:rFonts w:ascii="Arial" w:hAnsi="Arial" w:cs="Arial"/>
        </w:rPr>
        <w:t>,</w:t>
      </w:r>
      <w:r w:rsidRPr="00D928C6">
        <w:rPr>
          <w:rFonts w:ascii="Arial" w:hAnsi="Arial" w:cs="Arial"/>
        </w:rPr>
        <w:t xml:space="preserve"> A TRAVÉS DE LA ESCUELA EN RED</w:t>
      </w:r>
      <w:r w:rsidR="00F5170E">
        <w:rPr>
          <w:rFonts w:ascii="Arial" w:hAnsi="Arial" w:cs="Arial"/>
        </w:rPr>
        <w:t xml:space="preserve">  C</w:t>
      </w:r>
      <w:r w:rsidR="006928ED">
        <w:rPr>
          <w:rFonts w:ascii="Arial" w:hAnsi="Arial" w:cs="Arial"/>
        </w:rPr>
        <w:t>rucigrama de contenidos, C</w:t>
      </w:r>
      <w:r w:rsidR="00525524">
        <w:rPr>
          <w:rFonts w:ascii="Arial" w:hAnsi="Arial" w:cs="Arial"/>
        </w:rPr>
        <w:t>uadro de doble entrada</w:t>
      </w:r>
    </w:p>
    <w:p w:rsidR="00E44B91" w:rsidRDefault="00E44B91" w:rsidP="00E44B91">
      <w:pPr>
        <w:numPr>
          <w:ilvl w:val="0"/>
          <w:numId w:val="1"/>
        </w:numPr>
      </w:pPr>
      <w:r w:rsidRPr="00D928C6">
        <w:rPr>
          <w:rFonts w:ascii="Arial" w:hAnsi="Arial" w:cs="Arial"/>
        </w:rPr>
        <w:t>OBSERVACIONES</w:t>
      </w:r>
    </w:p>
    <w:p w:rsidR="00E44B91" w:rsidRDefault="00E44B91" w:rsidP="00E44B91"/>
    <w:p w:rsidR="00E44B91" w:rsidRDefault="00E44B91" w:rsidP="00E44B91"/>
    <w:p w:rsidR="00E44B91" w:rsidRDefault="00E44B91" w:rsidP="00E44B91"/>
    <w:p w:rsidR="00E44B91" w:rsidRDefault="00E44B91" w:rsidP="00E44B91"/>
    <w:tbl>
      <w:tblPr>
        <w:tblW w:w="512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9"/>
        <w:gridCol w:w="2261"/>
        <w:gridCol w:w="2692"/>
        <w:gridCol w:w="1618"/>
        <w:gridCol w:w="1218"/>
        <w:gridCol w:w="1270"/>
        <w:gridCol w:w="1281"/>
        <w:gridCol w:w="864"/>
        <w:gridCol w:w="1402"/>
      </w:tblGrid>
      <w:tr w:rsidR="00D92379" w:rsidRPr="00081D8F" w:rsidTr="006D51F1">
        <w:tc>
          <w:tcPr>
            <w:tcW w:w="404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BLOQUE/ UNIDAD </w:t>
            </w:r>
          </w:p>
        </w:tc>
        <w:tc>
          <w:tcPr>
            <w:tcW w:w="824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981" w:type="pct"/>
            <w:shd w:val="clear" w:color="auto" w:fill="C00000"/>
            <w:vAlign w:val="center"/>
          </w:tcPr>
          <w:p w:rsidR="00E44B91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w="590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44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63" w:type="pct"/>
            <w:shd w:val="clear" w:color="auto" w:fill="C00000"/>
            <w:vAlign w:val="center"/>
          </w:tcPr>
          <w:p w:rsidR="00E44B91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315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511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D92379" w:rsidRPr="00E33AB8" w:rsidTr="006D51F1">
        <w:tc>
          <w:tcPr>
            <w:tcW w:w="40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24" w:type="pct"/>
          </w:tcPr>
          <w:p w:rsidR="002E33CE" w:rsidRPr="00E33AB8" w:rsidRDefault="002E33CE" w:rsidP="00E33AB8">
            <w:pPr>
              <w:jc w:val="both"/>
              <w:rPr>
                <w:rFonts w:ascii="Arial" w:hAnsi="Arial" w:cs="Arial"/>
                <w:b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</w:rPr>
              <w:t xml:space="preserve">Curso de inducción </w:t>
            </w:r>
          </w:p>
        </w:tc>
        <w:tc>
          <w:tcPr>
            <w:tcW w:w="98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Presentación de asignaturas, reglamento institucional, antecedentes históricos, presentación del Plan de Estudios.</w:t>
            </w:r>
          </w:p>
        </w:tc>
        <w:tc>
          <w:tcPr>
            <w:tcW w:w="590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Que las alumnas conozcan  la organización de la institución, así como antecedentes, el plan de estudios de la asignatura, etc.</w:t>
            </w:r>
          </w:p>
        </w:tc>
        <w:tc>
          <w:tcPr>
            <w:tcW w:w="44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del bloque 3 (curso inducción)</w:t>
            </w:r>
          </w:p>
        </w:tc>
        <w:tc>
          <w:tcPr>
            <w:tcW w:w="463" w:type="pct"/>
          </w:tcPr>
          <w:p w:rsidR="002E33CE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Presentación por bloques</w:t>
            </w:r>
          </w:p>
          <w:p w:rsidR="00E33AB8" w:rsidRPr="00E33AB8" w:rsidRDefault="00E33AB8" w:rsidP="00E33AB8">
            <w:pPr>
              <w:rPr>
                <w:rFonts w:ascii="Arial" w:hAnsi="Arial" w:cs="Arial"/>
                <w:lang w:val="es-MX"/>
              </w:rPr>
            </w:pPr>
          </w:p>
          <w:p w:rsidR="00E33AB8" w:rsidRPr="00E33AB8" w:rsidRDefault="00E33AB8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http://tilz.tearfund.org/Espanol/Paso+a+Paso+51-60/Paso+a+Paso+60/Dinámicas+grupales+útiles.htm</w:t>
            </w:r>
          </w:p>
        </w:tc>
        <w:tc>
          <w:tcPr>
            <w:tcW w:w="467" w:type="pct"/>
          </w:tcPr>
          <w:p w:rsidR="002E33CE" w:rsidRPr="00E33AB8" w:rsidRDefault="00BF64DA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Diagnóstic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>o de perfil de egreso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20-24 de agosto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20 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Ceremonia cívica 8:30</w:t>
            </w:r>
          </w:p>
        </w:tc>
        <w:tc>
          <w:tcPr>
            <w:tcW w:w="51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Socialización en grupo y reflexión sobre logros y retos</w:t>
            </w:r>
          </w:p>
        </w:tc>
      </w:tr>
      <w:tr w:rsidR="00D92379" w:rsidRPr="00E33AB8" w:rsidTr="006D51F1">
        <w:tc>
          <w:tcPr>
            <w:tcW w:w="40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24" w:type="pct"/>
          </w:tcPr>
          <w:p w:rsidR="002E33CE" w:rsidRPr="00E33AB8" w:rsidRDefault="002E33CE" w:rsidP="00E33AB8">
            <w:pPr>
              <w:jc w:val="both"/>
              <w:rPr>
                <w:rFonts w:ascii="Arial" w:hAnsi="Arial" w:cs="Arial"/>
                <w:b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</w:rPr>
              <w:t>Presentación de la asignatura. Establecimiento de criterios de evaluación.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ENCUADRE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DINÁMICA</w:t>
            </w:r>
          </w:p>
        </w:tc>
        <w:tc>
          <w:tcPr>
            <w:tcW w:w="98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Encuadre: Analizar los contenidos, formas de evaluación y las reglas del trabajo diario en forma grupal</w:t>
            </w:r>
          </w:p>
        </w:tc>
        <w:tc>
          <w:tcPr>
            <w:tcW w:w="590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Integrar y utilizar los conocimientos y experiencias adquiridas al analizar las prácticas educativas predominantes, reconociendo las concepciones pedagógicas implícitas y explícitas en que se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fundamentan y la necesidad de su transformación para mejorar la calidad de la educación preescolar.</w:t>
            </w:r>
          </w:p>
        </w:tc>
        <w:tc>
          <w:tcPr>
            <w:tcW w:w="44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Programa de asignatura Taller de diseño de actividades didácticas I y II</w:t>
            </w:r>
          </w:p>
        </w:tc>
        <w:tc>
          <w:tcPr>
            <w:tcW w:w="463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Lectura previa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Planteamiento y análisis</w:t>
            </w:r>
          </w:p>
        </w:tc>
        <w:tc>
          <w:tcPr>
            <w:tcW w:w="467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Encuadre con rúbricas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acuerdos, de evaluación y contenidos a abordar</w:t>
            </w:r>
          </w:p>
        </w:tc>
        <w:tc>
          <w:tcPr>
            <w:tcW w:w="315" w:type="pct"/>
          </w:tcPr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20- 24 de agosto</w:t>
            </w:r>
          </w:p>
        </w:tc>
        <w:tc>
          <w:tcPr>
            <w:tcW w:w="51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Revisión del registro</w:t>
            </w:r>
          </w:p>
        </w:tc>
      </w:tr>
      <w:tr w:rsidR="00D92379" w:rsidRPr="00E33AB8" w:rsidTr="006D51F1">
        <w:tc>
          <w:tcPr>
            <w:tcW w:w="404" w:type="pct"/>
          </w:tcPr>
          <w:p w:rsidR="002E33CE" w:rsidRPr="00E33AB8" w:rsidRDefault="00565891" w:rsidP="00BF64D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Bloque </w:t>
            </w:r>
            <w:r w:rsidR="002E33CE"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>I. El trabajo educativo en la educación preescolar. Las prácticas pedagógicas y las concepciones implícitas de las educadoras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24" w:type="pct"/>
          </w:tcPr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 xml:space="preserve">1 La misión de la educación Preescolar: ¿Qué opinan las educadoras y que se observa en el trabajo cotidiano? Los propósitos reconocidos  y declarados respecto a los aportes del Jardín de Niños a los procesos  de desarrollo y aprendizaje infantil. Las prioridades reales identificadas en el trabajo educativo en el Jardín de Niños. Una visión desde la práctica. </w:t>
            </w:r>
          </w:p>
        </w:tc>
        <w:tc>
          <w:tcPr>
            <w:tcW w:w="981" w:type="pct"/>
          </w:tcPr>
          <w:p w:rsidR="002E33CE" w:rsidRPr="00E33AB8" w:rsidRDefault="00E47103" w:rsidP="00E33AB8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ctividad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Analizar diversos testimonios que le permitan el análisis sobre los propósitos de la educación preescolar; organizar una mesa redonda sobre sus acuerdos y desacuerdos entorno a los enunciados analizados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Discusión  en grupo del cuadro de testimonios tomando en cuenta las pregun</w:t>
            </w:r>
            <w:r w:rsidR="00E47103">
              <w:rPr>
                <w:rFonts w:ascii="Arial" w:hAnsi="Arial" w:cs="Arial"/>
                <w:sz w:val="22"/>
                <w:szCs w:val="22"/>
                <w:lang w:val="es-MX"/>
              </w:rPr>
              <w:t>tas orientadoras de la Actividad 3 Discusión en grupo. Actividad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4, 5 Y 6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De su Diario de Trabajo identificar: estrategias comunes usadas por la educadora en el jardín, secuencia general que tienen las actividades  y los recursos que generalmente usa la educadora (rutinas)</w:t>
            </w:r>
          </w:p>
          <w:p w:rsidR="002E33CE" w:rsidRPr="00E33AB8" w:rsidRDefault="00E47103" w:rsidP="00E33AB8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5 </w:t>
            </w:r>
          </w:p>
          <w:p w:rsidR="00E47103" w:rsidRDefault="002E33CE" w:rsidP="00E33A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Elaboración del cuadro comparativo.</w:t>
            </w:r>
            <w:r w:rsidR="00E471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E33CE" w:rsidRPr="00F77209" w:rsidRDefault="00E47103" w:rsidP="00F772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209">
              <w:rPr>
                <w:rFonts w:ascii="Arial" w:hAnsi="Arial" w:cs="Arial"/>
                <w:sz w:val="22"/>
                <w:szCs w:val="22"/>
              </w:rPr>
              <w:t>Actividad</w:t>
            </w:r>
            <w:r w:rsidR="002E33CE" w:rsidRPr="00F77209">
              <w:rPr>
                <w:rFonts w:ascii="Arial" w:hAnsi="Arial" w:cs="Arial"/>
                <w:sz w:val="22"/>
                <w:szCs w:val="22"/>
              </w:rPr>
              <w:t xml:space="preserve"> 6 </w:t>
            </w:r>
          </w:p>
          <w:p w:rsidR="002E33CE" w:rsidRPr="00E33AB8" w:rsidRDefault="002E33CE" w:rsidP="00E33A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Seleccionar una actividad que les llamará la atención ya sea de su diario o vivenciada, reflexione sobre el tiempo, la preparación que requiere etc.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Concluir sobre el costo pedagógico de lo que se hace y deja </w:t>
            </w:r>
            <w:r w:rsidR="00E47103">
              <w:rPr>
                <w:rFonts w:ascii="Arial" w:hAnsi="Arial" w:cs="Arial"/>
                <w:sz w:val="22"/>
                <w:szCs w:val="22"/>
              </w:rPr>
              <w:t>de hacer el interior al</w:t>
            </w:r>
            <w:r w:rsidR="008001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710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F64DA" w:rsidRPr="00E33AB8">
              <w:rPr>
                <w:rFonts w:ascii="Arial" w:hAnsi="Arial" w:cs="Arial"/>
                <w:sz w:val="22"/>
                <w:szCs w:val="22"/>
                <w:lang w:val="es-MX"/>
              </w:rPr>
              <w:t>jardín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de niños,  supuestos y lo que deja de lado.</w:t>
            </w:r>
          </w:p>
          <w:p w:rsidR="002E33CE" w:rsidRPr="00E33AB8" w:rsidRDefault="00E47103" w:rsidP="00E33AB8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Actividad </w:t>
            </w:r>
            <w:r w:rsidR="002E33CE" w:rsidRPr="00E33AB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Dar lectura al texto “Raíces…”  de manera individual con los aspectos orientadores de lectura de la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actividad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 Elaborar un resumen.</w:t>
            </w:r>
          </w:p>
          <w:p w:rsidR="002E33CE" w:rsidRPr="002810C0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En equipos al interior del  aula elaborar  un cuadro donde refleje el tema de los mitos. a),b) y</w:t>
            </w:r>
            <w:r w:rsidR="00565891">
              <w:rPr>
                <w:rFonts w:ascii="Arial" w:hAnsi="Arial" w:cs="Arial"/>
                <w:sz w:val="22"/>
                <w:szCs w:val="22"/>
                <w:lang w:val="es-MX"/>
              </w:rPr>
              <w:t xml:space="preserve"> c).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590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Reconocer las concepciones implícitas en la práctica de las educadoras en servicio así como los propósitos de la educación preescolar 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Identificar los elementos que deberán tener presentes al preparar y desarrollar la práctica educativa con </w:t>
            </w: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la finalidad de mejorarla sistemáticamente.</w:t>
            </w:r>
          </w:p>
        </w:tc>
        <w:tc>
          <w:tcPr>
            <w:tcW w:w="44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C2133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Lectura de Harf,Ruth at,al, 1999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>“Raíces, tradiciones y mitos en el nivel inicial”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Individual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Mesa redonda 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6928ED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Default="006928ED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Equipo</w:t>
            </w:r>
          </w:p>
          <w:p w:rsidR="006928ED" w:rsidRPr="00E33AB8" w:rsidRDefault="006928ED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Trabajo colaborativo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Carta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Registro de conclusiones 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Cuadro de comparativo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20 al 24 de Agosto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27 al 30 de Agosto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Escrito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Aportes a la mesa redonda y registro de conclusiones</w:t>
            </w:r>
          </w:p>
          <w:p w:rsidR="00E13C7E" w:rsidRDefault="00E13C7E" w:rsidP="00E33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</w:t>
            </w:r>
          </w:p>
          <w:p w:rsidR="00E13C7E" w:rsidRPr="00E33AB8" w:rsidRDefault="00E13C7E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BF4F64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BF4F64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Bloque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BF4F6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III.  La diversificación de formas de trabajo en el </w:t>
            </w:r>
            <w:r w:rsidRPr="00BF4F64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aula. Análisis de sus características y diseño de sus características y diseño de actividades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Tema 2 la diversidad de formas de intervención pedagógica y el logro de los propósitos educativos.</w:t>
            </w: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3. La diversidad de formas de intervención pedagógica y el logro de los propósitos educativos: características y condiciones necesarias para desarrollarlas.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 xml:space="preserve">El enfoque globalizador: condiciones, posibilidades y límites.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Modalidades de intervención pedagógica.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– Unidades temáticas, proyectos o problemas.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– Rincones y talleres.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Las actividades permanentes en cualquier modalidad de intervención pedagógica.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– La familiarización con la lengua escrita: leer con los niños y escribir sus ideas.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– Plantear y resolver problemas, enfrentar desafíos.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highlight w:val="yellow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– Propiciar actitudes favorables para la convivencia, el aprendizaje, el cuidado del ambiente y la conservación de la salud.</w:t>
            </w:r>
          </w:p>
          <w:p w:rsidR="00EB1B85" w:rsidRDefault="00EB1B85" w:rsidP="00EB1B85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B1B85" w:rsidRDefault="00EB1B85" w:rsidP="00EB1B85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A37949" w:rsidRDefault="00EB1B85" w:rsidP="00EB1B85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6. </w:t>
            </w:r>
          </w:p>
          <w:p w:rsidR="00EB1B85" w:rsidRPr="000D2E56" w:rsidRDefault="00EB1B85" w:rsidP="00A37949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Talleres</w:t>
            </w:r>
          </w:p>
          <w:p w:rsidR="00EB1B85" w:rsidRPr="00E33AB8" w:rsidRDefault="00EB1B85" w:rsidP="00A37949">
            <w:pPr>
              <w:rPr>
                <w:rFonts w:ascii="Arial" w:hAnsi="Arial" w:cs="Arial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Analizar la lectura de Rué Joan y además de caracterizar esta modalidad como las otras establecer el ambiente que la educadora debe propiciar para poder organizar el taller</w:t>
            </w: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  <w:tc>
          <w:tcPr>
            <w:tcW w:w="590" w:type="pct"/>
          </w:tcPr>
          <w:p w:rsidR="00565891" w:rsidRPr="008E225A" w:rsidRDefault="00565891" w:rsidP="00E33A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225A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Identificar los propósitos de la educación preescolar, a través de las lecturas relacionada con el enfoque </w:t>
            </w:r>
            <w:r w:rsidRPr="008E225A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globalizador</w:t>
            </w:r>
          </w:p>
          <w:p w:rsidR="00565891" w:rsidRPr="008E225A" w:rsidRDefault="00565891" w:rsidP="00E33A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225A">
              <w:rPr>
                <w:rFonts w:ascii="Arial" w:hAnsi="Arial" w:cs="Arial"/>
                <w:sz w:val="22"/>
                <w:szCs w:val="22"/>
              </w:rPr>
              <w:t>Analicen con sentido crítico las propuestas didácticas que elaboren, antes de ponerlas en práctica en el jardín de niños; asimismo, valoren los resultados obtenidos de las experiencias de práctica para lograr un desempeño cada vez mejor</w:t>
            </w:r>
          </w:p>
          <w:p w:rsidR="00565891" w:rsidRPr="008E225A" w:rsidRDefault="00565891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E225A" w:rsidRPr="008E225A" w:rsidRDefault="008E225A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E225A" w:rsidRPr="008E225A" w:rsidRDefault="008E225A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E225A" w:rsidRPr="008E225A" w:rsidRDefault="008E225A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E225A" w:rsidRPr="008E225A" w:rsidRDefault="008E225A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225A">
              <w:rPr>
                <w:rFonts w:ascii="Arial" w:hAnsi="Arial" w:cs="Arial"/>
                <w:sz w:val="22"/>
                <w:szCs w:val="22"/>
                <w:lang w:val="es-MX"/>
              </w:rPr>
              <w:t>Analizar y comprender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8E225A">
              <w:rPr>
                <w:rFonts w:ascii="Arial" w:hAnsi="Arial" w:cs="Arial"/>
                <w:sz w:val="22"/>
                <w:szCs w:val="22"/>
                <w:lang w:val="es-MX"/>
              </w:rPr>
              <w:t>textos del tema correspondiente</w:t>
            </w:r>
          </w:p>
        </w:tc>
        <w:tc>
          <w:tcPr>
            <w:tcW w:w="444" w:type="pct"/>
          </w:tcPr>
          <w:p w:rsidR="00565891" w:rsidRPr="008E225A" w:rsidRDefault="00565891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225A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Los ámbitos de intervención en la educación  infantil y el enfoque </w:t>
            </w:r>
            <w:r w:rsidRPr="008E225A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globalizador. De Antoni Zabala</w:t>
            </w:r>
          </w:p>
          <w:p w:rsidR="00565891" w:rsidRPr="008E225A" w:rsidRDefault="00565891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</w:rPr>
            </w:pPr>
            <w:r w:rsidRPr="008E225A">
              <w:rPr>
                <w:rFonts w:ascii="Arial" w:hAnsi="Arial" w:cs="Arial"/>
                <w:sz w:val="22"/>
                <w:szCs w:val="22"/>
              </w:rPr>
              <w:t>¿Talleres Actividad o Proyecto? De Joan Rué 1987</w:t>
            </w: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</w:rPr>
            </w:pPr>
            <w:r w:rsidRPr="008E225A">
              <w:rPr>
                <w:rFonts w:ascii="Arial" w:hAnsi="Arial" w:cs="Arial"/>
                <w:sz w:val="22"/>
                <w:szCs w:val="22"/>
              </w:rPr>
              <w:t xml:space="preserve">Piedra libre al taller en </w:t>
            </w:r>
            <w:r w:rsidRPr="008E225A">
              <w:rPr>
                <w:rFonts w:ascii="Arial" w:hAnsi="Arial" w:cs="Arial"/>
                <w:sz w:val="22"/>
                <w:szCs w:val="22"/>
              </w:rPr>
              <w:lastRenderedPageBreak/>
              <w:t>el jardín de infantes de Benchimol y Román</w:t>
            </w:r>
          </w:p>
          <w:p w:rsidR="00EB1B85" w:rsidRPr="008E225A" w:rsidRDefault="00EB1B85" w:rsidP="00EB1B8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65891" w:rsidRPr="008E225A" w:rsidRDefault="00565891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Cuadro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Lluvia de ideas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Cuadro y conclusiones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jc w:val="center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17-21  de Septiembre</w:t>
            </w: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17 Día inhábil 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sistemático y ortográfico de la lluvia de ideas.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C21339" w:rsidRDefault="00565891" w:rsidP="00E33AB8">
            <w:pPr>
              <w:rPr>
                <w:rFonts w:ascii="Arial" w:hAnsi="Arial" w:cs="Arial"/>
                <w:lang w:val="es-MX"/>
              </w:rPr>
            </w:pPr>
            <w:r w:rsidRPr="00C21339">
              <w:rPr>
                <w:rFonts w:ascii="Arial" w:hAnsi="Arial" w:cs="Arial"/>
                <w:sz w:val="22"/>
                <w:szCs w:val="22"/>
                <w:lang w:val="es-MX"/>
              </w:rPr>
              <w:t xml:space="preserve">Objeto de Aprendizaje Crucigrama de la lectura de </w:t>
            </w:r>
          </w:p>
          <w:p w:rsidR="00565891" w:rsidRPr="00C21339" w:rsidRDefault="000D2E56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Joan Rué, Benchimol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y Román</w:t>
            </w:r>
          </w:p>
          <w:p w:rsidR="00565891" w:rsidRPr="00C21339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Implementación y conceptualización de la modalidad de proyectos </w:t>
            </w:r>
          </w:p>
          <w:p w:rsidR="00565891" w:rsidRPr="00E33AB8" w:rsidRDefault="00823028" w:rsidP="00514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Planeación </w:t>
            </w:r>
            <w:bookmarkStart w:id="0" w:name="_GoBack"/>
            <w:bookmarkEnd w:id="0"/>
          </w:p>
        </w:tc>
        <w:tc>
          <w:tcPr>
            <w:tcW w:w="590" w:type="pct"/>
          </w:tcPr>
          <w:p w:rsidR="00565891" w:rsidRPr="00E33AB8" w:rsidRDefault="00565891" w:rsidP="00E33AB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Analicen con sentido crítico la propuesta de trabajo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Trabajos por equipos de 3 personas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Diseño de la modalidad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24-28  de Septiembre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planeación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E224D9" w:rsidP="00E33AB8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Bloque III</w:t>
            </w: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Revisión y Análisis de los materiales para la práctica.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Revisión y análisis de la propuesta del Plan Diario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Primera </w:t>
            </w:r>
            <w:r w:rsidRPr="00E33AB8">
              <w:rPr>
                <w:rFonts w:ascii="Arial" w:hAnsi="Arial" w:cs="Arial"/>
                <w:sz w:val="22"/>
                <w:szCs w:val="22"/>
              </w:rPr>
              <w:t xml:space="preserve"> visita previa, en la cual la educadora apoyará al alumno con la asesoría y aprobación de la propuesta de trabajo para la Jornada de Observación y Práctica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Revisión y análisis del Plan Diario, que se aplicará una semana (3 días de Observación y 2 de Práctica)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</w:tcPr>
          <w:p w:rsidR="00565891" w:rsidRPr="00E33AB8" w:rsidRDefault="00642CFB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>l alumnado realice una propuesta de planeación para posteriormente aplicar en la jornada de observación y práctica</w:t>
            </w: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Que el estudiante identifique cada propuesta de aplicación sobre las actividades</w:t>
            </w: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Las lecturas de la </w:t>
            </w:r>
            <w:r w:rsidRPr="00EB1B85">
              <w:rPr>
                <w:rFonts w:ascii="Arial" w:hAnsi="Arial" w:cs="Arial"/>
                <w:sz w:val="18"/>
                <w:szCs w:val="18"/>
                <w:lang w:val="es-MX"/>
              </w:rPr>
              <w:t>modalidad</w:t>
            </w:r>
            <w:r w:rsidR="00EB1B85">
              <w:rPr>
                <w:rFonts w:ascii="Arial" w:hAnsi="Arial" w:cs="Arial"/>
                <w:sz w:val="22"/>
                <w:szCs w:val="22"/>
                <w:lang w:val="es-MX"/>
              </w:rPr>
              <w:t xml:space="preserve"> de Taller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Diseño de actividades por equipo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Por equipos de Jardines de niños</w:t>
            </w: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  <w:p w:rsidR="00F77209" w:rsidRPr="00E33AB8" w:rsidRDefault="00F77209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Fichas y plan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Propuesta del diseño del plan diario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1-5 de  Octubre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3-5 Exámenes institucionales del primer bimestre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8 </w:t>
            </w:r>
            <w:r w:rsidR="00F77209">
              <w:rPr>
                <w:rFonts w:ascii="Arial" w:hAnsi="Arial" w:cs="Arial"/>
                <w:sz w:val="22"/>
                <w:szCs w:val="22"/>
                <w:lang w:val="es-MX"/>
              </w:rPr>
              <w:t xml:space="preserve"> de octubre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al 12 de octubre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color w:val="FF0000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9 de Octubre 1ª. Visita previa</w:t>
            </w: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0D2E5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15-19 </w:t>
            </w:r>
            <w:r w:rsidR="000D2E5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Sept. </w:t>
            </w:r>
            <w:r w:rsidRPr="000D2E56">
              <w:rPr>
                <w:rFonts w:ascii="Arial" w:hAnsi="Arial" w:cs="Arial"/>
                <w:sz w:val="18"/>
                <w:szCs w:val="18"/>
                <w:lang w:val="es-ES_tradnl"/>
              </w:rPr>
              <w:t>Pláticas de diversos temas al alumnado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Planeación diaria y material de práctica.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Práctica de la primera jornada de observación y práctica, auna</w:t>
            </w:r>
            <w:r w:rsidR="00EB1B85">
              <w:rPr>
                <w:rFonts w:ascii="Arial" w:hAnsi="Arial" w:cs="Arial"/>
                <w:sz w:val="22"/>
                <w:szCs w:val="22"/>
                <w:lang w:val="es-MX"/>
              </w:rPr>
              <w:t>da con la modalidad de taller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de trabajo </w:t>
            </w:r>
          </w:p>
        </w:tc>
        <w:tc>
          <w:tcPr>
            <w:tcW w:w="590" w:type="pct"/>
          </w:tcPr>
          <w:p w:rsidR="00565891" w:rsidRPr="00E33AB8" w:rsidRDefault="008E225A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Aplicar la planeación durante los t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>res días de observación y dos días de práctica</w:t>
            </w:r>
          </w:p>
        </w:tc>
        <w:tc>
          <w:tcPr>
            <w:tcW w:w="444" w:type="pct"/>
          </w:tcPr>
          <w:p w:rsidR="00565891" w:rsidRPr="00E33AB8" w:rsidRDefault="00EB1B85" w:rsidP="00E33AB8">
            <w:pPr>
              <w:rPr>
                <w:rFonts w:ascii="Arial" w:hAnsi="Arial" w:cs="Arial"/>
                <w:lang w:val="es-MX"/>
              </w:rPr>
            </w:pPr>
            <w:r w:rsidRPr="00EB1B85">
              <w:rPr>
                <w:rFonts w:ascii="Arial" w:hAnsi="Arial" w:cs="Arial"/>
                <w:sz w:val="20"/>
                <w:szCs w:val="20"/>
                <w:lang w:val="es-MX"/>
              </w:rPr>
              <w:t>Modalidad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Taller 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Por equipos de jardín de niños 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Cuaderno de Notas científicas materiales y Diario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22 al 26 de  octubre 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BLOQUE 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III.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y evaluación de las actividades aplicadas en la segunda jornada de observación y práctica.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823028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1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 partir de los conocimientos adquiridos en los cursos</w:t>
            </w:r>
            <w:r w:rsidR="00F77209">
              <w:rPr>
                <w:rFonts w:ascii="Arial" w:hAnsi="Arial" w:cs="Arial"/>
                <w:sz w:val="22"/>
                <w:szCs w:val="22"/>
                <w:lang w:val="es-MX"/>
              </w:rPr>
              <w:t xml:space="preserve"> de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semestres</w:t>
            </w:r>
            <w:r w:rsidR="00F77209">
              <w:rPr>
                <w:rFonts w:ascii="Arial" w:hAnsi="Arial" w:cs="Arial"/>
                <w:sz w:val="22"/>
                <w:szCs w:val="22"/>
                <w:lang w:val="es-MX"/>
              </w:rPr>
              <w:t xml:space="preserve"> anteriores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, enumerar los elementos para diseñar las jornadas de práctica</w:t>
            </w:r>
          </w:p>
          <w:p w:rsidR="00565891" w:rsidRPr="00E33AB8" w:rsidRDefault="00565891" w:rsidP="00B039B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Elaborar una lista con respuestas e incluir los argumentos</w:t>
            </w:r>
          </w:p>
          <w:p w:rsidR="00565891" w:rsidRPr="00E33AB8" w:rsidRDefault="00565891" w:rsidP="00B039B2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Recuperar de la primera jornada los registros sobre las secuencias de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actividades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Discutir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varias preguntas, como: ¿Cómo se determinan 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contenido y las actividades? Y las demás del programa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590" w:type="pct"/>
          </w:tcPr>
          <w:p w:rsidR="00565891" w:rsidRPr="00E33AB8" w:rsidRDefault="00565891" w:rsidP="00D9237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Analicen con sentido crítico las propuestas didácticas que elaboren, antes de ponerlas en práctica en el jardín de niños; asimismo, valoren los resultados obtenidos de las experiencias de práctica para lograr un desempeño cada vez mejor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Cuadro de doble entrada</w:t>
            </w:r>
          </w:p>
        </w:tc>
        <w:tc>
          <w:tcPr>
            <w:tcW w:w="463" w:type="pct"/>
          </w:tcPr>
          <w:p w:rsidR="00565891" w:rsidRDefault="00565891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  <w:p w:rsidR="00F77209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lang w:val="es-MX"/>
              </w:rPr>
            </w:pPr>
          </w:p>
          <w:p w:rsidR="00F77209" w:rsidRP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P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P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Grupal</w:t>
            </w: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Grupal</w:t>
            </w: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Grupal</w:t>
            </w:r>
          </w:p>
          <w:p w:rsidR="00F77209" w:rsidRP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Diseño de la modalidad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29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 octubre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al 2 de Nov.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de la planeación</w:t>
            </w: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Bloque 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>III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EB5B1F" w:rsidRPr="000D2E56" w:rsidRDefault="00EB5B1F" w:rsidP="00EB5B1F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BLOQUE III</w:t>
            </w:r>
          </w:p>
          <w:p w:rsidR="00A37949" w:rsidRDefault="00A37949" w:rsidP="00EB5B1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5</w:t>
            </w:r>
            <w:r w:rsidR="00EB5B1F"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EB5B1F" w:rsidRPr="000D2E56" w:rsidRDefault="00EB5B1F" w:rsidP="00EB5B1F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Rincones </w:t>
            </w:r>
          </w:p>
          <w:p w:rsidR="00EB5B1F" w:rsidRPr="000D2E56" w:rsidRDefault="00EB5B1F" w:rsidP="00EB5B1F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Elaborar escrito con base en el análisis de los textos</w:t>
            </w:r>
          </w:p>
          <w:p w:rsidR="00EB5B1F" w:rsidRPr="000D2E56" w:rsidRDefault="00EB5B1F" w:rsidP="00EB5B1F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Comentar y construir un listado de material que se puede emplear para un rincón, características, potencialidades, habilidades que el niño logra organización y articulación con otras modalidades.</w:t>
            </w:r>
          </w:p>
          <w:p w:rsidR="00EB5B1F" w:rsidRPr="00E33AB8" w:rsidRDefault="00EB5B1F" w:rsidP="00EB5B1F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Leer las lecturas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</w:rPr>
            </w:pPr>
          </w:p>
          <w:p w:rsidR="00EB5B1F" w:rsidRDefault="00EB5B1F" w:rsidP="00E33AB8">
            <w:pPr>
              <w:jc w:val="both"/>
              <w:rPr>
                <w:rFonts w:ascii="Arial" w:hAnsi="Arial" w:cs="Arial"/>
              </w:rPr>
            </w:pPr>
          </w:p>
          <w:p w:rsidR="00EB5B1F" w:rsidRDefault="00EB5B1F" w:rsidP="00E33AB8">
            <w:pPr>
              <w:jc w:val="both"/>
              <w:rPr>
                <w:rFonts w:ascii="Arial" w:hAnsi="Arial" w:cs="Arial"/>
              </w:rPr>
            </w:pPr>
          </w:p>
          <w:p w:rsidR="00823028" w:rsidRDefault="00823028" w:rsidP="00E33AB8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Elaboración de síntesis de la modalidad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Segunda visita previa</w:t>
            </w:r>
            <w:r w:rsidRPr="00E33AB8">
              <w:rPr>
                <w:rFonts w:ascii="Arial" w:hAnsi="Arial" w:cs="Arial"/>
                <w:sz w:val="22"/>
                <w:szCs w:val="22"/>
              </w:rPr>
              <w:t xml:space="preserve">, en la cual la educadora apoyará al alumno con la asesoría y aprobación de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la propuesta de trabajo para la Jornada de Observación y Práctica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</w:tcPr>
          <w:p w:rsidR="00EB5B1F" w:rsidRDefault="00565891" w:rsidP="00EB5B1F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Análisis de las lecturas y actividades para un mejor conocimiento y aplicación</w:t>
            </w:r>
            <w:r w:rsidR="00EB5B1F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823028" w:rsidRDefault="00823028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Pr="00E33AB8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de la jornada de observación y práctica, aplicada durante una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semana</w:t>
            </w: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</w:tc>
        <w:tc>
          <w:tcPr>
            <w:tcW w:w="444" w:type="pct"/>
          </w:tcPr>
          <w:p w:rsidR="00EB5B1F" w:rsidRPr="00EB5B1F" w:rsidRDefault="00EB5B1F" w:rsidP="00EB5B1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D2E56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Qué son los rincones, Cómo proveer un rincón: material, la organización del espacio y el tiempo en la escuela infantil, qué rincones se pueden organizar en la escuela infantil y Rincón de los juegos didácticos, y Lógico – matemática, de Laguía y Vidal.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</w:t>
            </w:r>
          </w:p>
        </w:tc>
        <w:tc>
          <w:tcPr>
            <w:tcW w:w="463" w:type="pct"/>
          </w:tcPr>
          <w:p w:rsidR="00565891" w:rsidRDefault="00F77209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Equipo</w:t>
            </w:r>
          </w:p>
          <w:p w:rsidR="00F77209" w:rsidRPr="00E33AB8" w:rsidRDefault="00F77209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F7720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F77209" w:rsidRPr="00E33AB8" w:rsidRDefault="00F77209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Dinámica del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Rompecabezas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F7720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F77209" w:rsidRPr="00E33AB8" w:rsidRDefault="00F77209" w:rsidP="00E33AB8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E33AB8">
            <w:pPr>
              <w:rPr>
                <w:rFonts w:ascii="Arial" w:hAnsi="Arial" w:cs="Arial"/>
                <w:lang w:val="es-MX"/>
              </w:rPr>
            </w:pPr>
          </w:p>
          <w:p w:rsidR="00F77209" w:rsidRP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P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  <w:p w:rsidR="00F77209" w:rsidRDefault="00F77209" w:rsidP="00F7720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Equipo</w:t>
            </w:r>
          </w:p>
          <w:p w:rsidR="00F77209" w:rsidRPr="00F77209" w:rsidRDefault="00F77209" w:rsidP="00F772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Contestación de preguntas sobre la modalidad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823028" w:rsidRDefault="00823028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Propuesta del diseño del plan diario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5 al 9 de Nov.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823028" w:rsidRDefault="00823028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8 de Nov. </w:t>
            </w:r>
          </w:p>
          <w:p w:rsidR="00565891" w:rsidRPr="00E33AB8" w:rsidRDefault="00823028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Visita Previa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de la modalidad de Taller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Revisión de planeación y materiales didácticos con la modalidad de proyecto y talleres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Elaborar modificaciones pertinentes a sus diseños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Presentar en plenaria el análisis por equipo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590" w:type="pct"/>
          </w:tcPr>
          <w:p w:rsidR="00565891" w:rsidRPr="00E33AB8" w:rsidRDefault="009C30B7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Diseño de actividades y planeación de 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>os días de observación y ocho días de práctica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Revisión de las entrevistas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visión del Plan Diario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 individual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Diseño de la modalidad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12 al 16 de Noviembre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planeación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6D51F1">
              <w:rPr>
                <w:rFonts w:ascii="Arial" w:hAnsi="Arial" w:cs="Arial"/>
                <w:b/>
                <w:szCs w:val="22"/>
                <w:lang w:val="es-MX"/>
              </w:rPr>
              <w:t>BLOQUE II</w:t>
            </w: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6D51F1">
              <w:rPr>
                <w:rFonts w:ascii="Arial" w:hAnsi="Arial" w:cs="Arial"/>
                <w:b/>
                <w:szCs w:val="22"/>
                <w:lang w:val="es-MX"/>
              </w:rPr>
              <w:t>Bloque</w:t>
            </w: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6D51F1">
              <w:rPr>
                <w:rFonts w:ascii="Arial" w:hAnsi="Arial" w:cs="Arial"/>
                <w:b/>
                <w:szCs w:val="22"/>
                <w:lang w:val="es-MX"/>
              </w:rPr>
              <w:t>III</w:t>
            </w: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6D51F1">
              <w:rPr>
                <w:rFonts w:ascii="Arial" w:hAnsi="Arial" w:cs="Arial"/>
                <w:szCs w:val="22"/>
                <w:lang w:val="es-MX"/>
              </w:rPr>
              <w:t>La diversificación de formas de trabajo en el aula. …..</w:t>
            </w: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81" w:type="pct"/>
          </w:tcPr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823028" w:rsidP="006D51F1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Actividad</w:t>
            </w:r>
            <w:r w:rsidR="00565891" w:rsidRPr="000D2E56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:rsidR="00565891" w:rsidRPr="000D2E56" w:rsidRDefault="00565891" w:rsidP="00E33AB8">
            <w:pPr>
              <w:rPr>
                <w:rFonts w:ascii="Arial" w:hAnsi="Arial" w:cs="Arial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Responder cuestionario de tema de Savater según el programa, en relación a lo importante y</w:t>
            </w:r>
          </w:p>
          <w:p w:rsidR="00565891" w:rsidRPr="000D2E56" w:rsidRDefault="00565891" w:rsidP="006D51F1">
            <w:pPr>
              <w:rPr>
                <w:rFonts w:ascii="Arial" w:hAnsi="Arial" w:cs="Arial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lo interesante de los contenidos que se manejen en preescolar. Analizar  leer el texto valor de educar</w:t>
            </w:r>
          </w:p>
          <w:p w:rsidR="00A37949" w:rsidRDefault="00A37949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A37949" w:rsidP="006D51F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4</w:t>
            </w:r>
            <w:r w:rsidR="00565891"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Analizar del texto de Rosa M. Torres los puntos señalados en el programa, además tomar acuerdos sobre lo básico y secundario en la educación preescolar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A37949" w:rsidRDefault="00A37949" w:rsidP="006D51F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5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Organizar en grupo una discusión basada de los </w:t>
            </w: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ficheros de matemáticas y español de primaria trabajar seleccionar una actividad que pueda ser adecuada al jardín de niños. Impartida por los docentes</w:t>
            </w: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EB1B85" w:rsidRPr="000D2E56" w:rsidRDefault="00EB1B85" w:rsidP="00EB1B85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4. Revisar por equipos el documento de Domínguez Chillón para conceptualizar y diseñar actividades  de proyecto</w:t>
            </w:r>
          </w:p>
          <w:p w:rsidR="00565891" w:rsidRPr="000D2E56" w:rsidRDefault="00EB1B85" w:rsidP="00EB1B85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Identificar las características del trabajo por proyectos destacando el aprendizaje, las competencias que se pueden lograr en el niño al ponerlo en práctica</w:t>
            </w: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B5B1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pct"/>
          </w:tcPr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6D51F1">
            <w:pPr>
              <w:pStyle w:val="NormalWeb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Analizar las lecturas y realizar las actividades, para tener un mejor panorama sobre las acciones impartidas en el jardín de niños </w:t>
            </w:r>
          </w:p>
          <w:p w:rsidR="00565891" w:rsidRPr="000D2E56" w:rsidRDefault="00565891" w:rsidP="006D51F1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9C30B7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565891" w:rsidRPr="000D2E56">
              <w:rPr>
                <w:rFonts w:ascii="Arial" w:hAnsi="Arial" w:cs="Arial"/>
                <w:sz w:val="22"/>
                <w:szCs w:val="22"/>
                <w:lang w:val="es-MX"/>
              </w:rPr>
              <w:t>l estudiante identifique cada propuesta de aplicación sobre las actividades</w:t>
            </w: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</w:tc>
        <w:tc>
          <w:tcPr>
            <w:tcW w:w="444" w:type="pct"/>
          </w:tcPr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6D51F1">
            <w:pPr>
              <w:rPr>
                <w:rFonts w:ascii="Arial" w:hAnsi="Arial" w:cs="Arial"/>
              </w:rPr>
            </w:pPr>
            <w:r w:rsidRPr="000D2E56">
              <w:rPr>
                <w:rFonts w:ascii="Arial" w:hAnsi="Arial" w:cs="Arial"/>
              </w:rPr>
              <w:t>SEP 1998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El valor de educar, opinión  de Fernando Savater México, pag.11 </w:t>
            </w:r>
          </w:p>
          <w:p w:rsidR="00565891" w:rsidRPr="000D2E56" w:rsidRDefault="00565891" w:rsidP="006D51F1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  <w:r w:rsidRPr="00A37949">
              <w:rPr>
                <w:rFonts w:ascii="Arial" w:hAnsi="Arial" w:cs="Arial"/>
                <w:sz w:val="18"/>
                <w:szCs w:val="18"/>
                <w:lang w:val="es-MX"/>
              </w:rPr>
              <w:t xml:space="preserve">Contenidos </w:t>
            </w: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Curriculares de Torres Rosa María 1998 p.60-81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EB1B85" w:rsidRPr="000D2E56" w:rsidRDefault="00EB1B85" w:rsidP="00EB1B8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¿Qué entendemos por proyecto de trabajo? </w:t>
            </w:r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 xml:space="preserve">El diálogo…. </w:t>
            </w:r>
          </w:p>
          <w:p w:rsidR="00EB1B85" w:rsidRPr="000D2E56" w:rsidRDefault="00EB1B85" w:rsidP="00EB1B8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>criterios para seleccionar……</w:t>
            </w:r>
          </w:p>
          <w:p w:rsidR="00EB1B85" w:rsidRPr="000D2E56" w:rsidRDefault="00EB1B85" w:rsidP="00EB1B8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>la puerta crece y la historia de cristina y Rubén de Domínguez Chillón</w:t>
            </w:r>
          </w:p>
          <w:p w:rsidR="00EB1B85" w:rsidRPr="000D2E56" w:rsidRDefault="00EB1B85" w:rsidP="00EB1B8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 xml:space="preserve">Objeto de Aprendizaje Crucigrama de la lectura de </w:t>
            </w:r>
          </w:p>
          <w:p w:rsidR="00565891" w:rsidRPr="000D2E56" w:rsidRDefault="00EB1B85" w:rsidP="00EB5B1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>Domínguez Chillón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1624F1" w:rsidP="006D51F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>quipos y grupal</w:t>
            </w:r>
          </w:p>
          <w:p w:rsidR="001624F1" w:rsidRPr="00E33AB8" w:rsidRDefault="001624F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Default="00F77209" w:rsidP="006D51F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F77209" w:rsidRPr="00E33AB8" w:rsidRDefault="00F77209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F77209" w:rsidP="0031235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Equipos</w:t>
            </w:r>
          </w:p>
          <w:p w:rsidR="00F77209" w:rsidRDefault="00F77209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31235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</w:tc>
        <w:tc>
          <w:tcPr>
            <w:tcW w:w="467" w:type="pct"/>
          </w:tcPr>
          <w:p w:rsidR="00565891" w:rsidRDefault="00565891" w:rsidP="00E33AB8">
            <w:pPr>
              <w:rPr>
                <w:rFonts w:ascii="Arial" w:hAnsi="Arial" w:cs="Arial"/>
                <w:b/>
                <w:i/>
                <w:u w:val="single"/>
                <w:lang w:val="es-MX"/>
              </w:rPr>
            </w:pPr>
          </w:p>
          <w:p w:rsidR="00565891" w:rsidRPr="006B51DF" w:rsidRDefault="001624F1" w:rsidP="006B51DF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Ficha de </w:t>
            </w:r>
            <w:r w:rsidR="008E4AB4" w:rsidRPr="00E33AB8">
              <w:rPr>
                <w:rFonts w:ascii="Arial" w:hAnsi="Arial" w:cs="Arial"/>
                <w:sz w:val="22"/>
                <w:szCs w:val="22"/>
                <w:lang w:val="es-MX"/>
              </w:rPr>
              <w:t>eva</w:t>
            </w:r>
            <w:r w:rsidR="008E4AB4">
              <w:rPr>
                <w:rFonts w:ascii="Arial" w:hAnsi="Arial" w:cs="Arial"/>
                <w:sz w:val="22"/>
                <w:szCs w:val="22"/>
                <w:lang w:val="es-MX"/>
              </w:rPr>
              <w:t>luación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. De las prácticas.</w:t>
            </w: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Pr="006B51DF" w:rsidRDefault="00565891" w:rsidP="006B51DF">
            <w:pPr>
              <w:rPr>
                <w:rFonts w:ascii="Arial" w:hAnsi="Arial" w:cs="Arial"/>
                <w:lang w:val="es-MX"/>
              </w:rPr>
            </w:pPr>
            <w:r w:rsidRPr="006B51DF">
              <w:rPr>
                <w:rFonts w:ascii="Arial" w:hAnsi="Arial" w:cs="Arial"/>
                <w:sz w:val="22"/>
                <w:szCs w:val="22"/>
                <w:lang w:val="es-MX"/>
              </w:rPr>
              <w:t xml:space="preserve">Cuestionario </w:t>
            </w: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  <w:r w:rsidRPr="006B51DF">
              <w:rPr>
                <w:rFonts w:ascii="Arial" w:hAnsi="Arial" w:cs="Arial"/>
                <w:sz w:val="22"/>
                <w:szCs w:val="22"/>
                <w:lang w:val="es-MX"/>
              </w:rPr>
              <w:t xml:space="preserve">Escrito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análisis</w:t>
            </w: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Escrito</w:t>
            </w: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Listado de materiales</w:t>
            </w: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Pr="006B51DF" w:rsidRDefault="00565891" w:rsidP="006B51D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19 al 23 de Noviembre</w:t>
            </w: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23 y 26 2do. Período de evaluación</w:t>
            </w: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19 al 23 de Noviembre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de la modalidad de </w:t>
            </w:r>
            <w:r w:rsidR="00267B66">
              <w:rPr>
                <w:rFonts w:ascii="Arial" w:hAnsi="Arial" w:cs="Arial"/>
                <w:sz w:val="22"/>
                <w:szCs w:val="22"/>
                <w:lang w:val="es-MX"/>
              </w:rPr>
              <w:t>Proyectos de Trabajo</w:t>
            </w: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81" w:type="pct"/>
          </w:tcPr>
          <w:p w:rsidR="00565891" w:rsidRPr="00E33AB8" w:rsidRDefault="00267B66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Práctica de la segunda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jornada de observación y práctica, aunada con la modalidad de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Taller y Rincón</w:t>
            </w:r>
          </w:p>
        </w:tc>
        <w:tc>
          <w:tcPr>
            <w:tcW w:w="590" w:type="pct"/>
          </w:tcPr>
          <w:p w:rsidR="00565891" w:rsidRPr="00E33AB8" w:rsidRDefault="009C30B7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>l estudiante aplique la planeación de dos días y ocho de práctica</w:t>
            </w:r>
          </w:p>
        </w:tc>
        <w:tc>
          <w:tcPr>
            <w:tcW w:w="444" w:type="pct"/>
          </w:tcPr>
          <w:p w:rsidR="00565891" w:rsidRPr="00E33AB8" w:rsidRDefault="00267B66" w:rsidP="00E33AB8">
            <w:pPr>
              <w:rPr>
                <w:rFonts w:ascii="Arial" w:hAnsi="Arial" w:cs="Arial"/>
                <w:lang w:val="es-MX"/>
              </w:rPr>
            </w:pPr>
            <w:r w:rsidRPr="00267B66">
              <w:rPr>
                <w:rFonts w:ascii="Arial" w:hAnsi="Arial" w:cs="Arial"/>
                <w:sz w:val="20"/>
                <w:szCs w:val="20"/>
                <w:lang w:val="es-MX"/>
              </w:rPr>
              <w:t>Modalidad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Taller y Rincón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Por equipos de jardín de niños 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Cuaderno de Notas científicas materiales y Diario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26 de Nov. al 7 de Diciembre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Bloque III. La diversificación de formas de trabajo en el aula. Análisis de sus características y diseño de actividades</w:t>
            </w:r>
          </w:p>
        </w:tc>
        <w:tc>
          <w:tcPr>
            <w:tcW w:w="824" w:type="pct"/>
          </w:tcPr>
          <w:p w:rsidR="00565891" w:rsidRPr="00E33AB8" w:rsidRDefault="00565891" w:rsidP="00A0372F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El desarrollo de la intervención docente y el análisis de la propia práctica.</w:t>
            </w:r>
          </w:p>
          <w:p w:rsidR="00565891" w:rsidRPr="00E33AB8" w:rsidRDefault="00565891" w:rsidP="00A0372F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Los criterios para valorar el desempaño docente.</w:t>
            </w:r>
          </w:p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El reconocimiento de los logros y deficiencias.</w:t>
            </w:r>
          </w:p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Los retos a superar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81" w:type="pct"/>
          </w:tcPr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de las actividades aplicadas en la segunda jornada de observación y práctica.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A37949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1 y 2  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Elegir dos actividades de mayor y menor reto y comentarlas por equipos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3 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Sistematizar en un cuadro de factores  que contribuyeron al éxito o fracaso de la actividad…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4 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Presentar al grupo sus cuadros. Analizar, comparar y sistematizar los factores que contribuyeron al éxito de las actividades, identificar aquellos que propiciaron dificultades</w:t>
            </w:r>
          </w:p>
        </w:tc>
        <w:tc>
          <w:tcPr>
            <w:tcW w:w="590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i/>
                <w:u w:val="single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Reflexionar entorno a su intervención docente en la jornada para iniciar el proceso de rediseño de actividades para la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D92379">
            <w:pPr>
              <w:pStyle w:val="NormalWeb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Apliquen los principios y criterios de la intervención educativa al plantearse propósitos precisos, elegir las modalidades de trabajo, y seleccionar y diseñar actividades didácticas que propicien aprendizajes con sentido para los niños. 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Antología para los indicadores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Diario de Campo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Mesa redonda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F7720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F77209" w:rsidRDefault="00F7720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Grupal</w:t>
            </w:r>
          </w:p>
          <w:p w:rsidR="00F77209" w:rsidRPr="00E33AB8" w:rsidRDefault="00F77209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1624F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1624F1" w:rsidRDefault="001624F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Equipos</w:t>
            </w:r>
          </w:p>
          <w:p w:rsidR="001624F1" w:rsidRPr="00E33AB8" w:rsidRDefault="001624F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Promoción de ideas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Antología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reflexiones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Cuadro de doble entrada con acciones y retos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10 al 14 de Diciembre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17 al 19 de Diciembre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18 de Diciembre (posada del alumnado)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7 – 11 de Enero del 2013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Valoración y reconstrucción de su práctica docente.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Cuadro de doble entrada</w:t>
            </w: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Rubrica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Bloque II</w:t>
            </w: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4216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 xml:space="preserve">La misión de la educación básica y el aporte del </w:t>
            </w:r>
            <w:r>
              <w:rPr>
                <w:rFonts w:ascii="Arial" w:hAnsi="Arial" w:cs="Arial"/>
                <w:sz w:val="22"/>
                <w:szCs w:val="22"/>
              </w:rPr>
              <w:t>jardín de niños</w:t>
            </w: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6. 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Elaborar una tabla de competencias cognitivas básicas  que favorezcan su uso y desarrollo</w:t>
            </w:r>
          </w:p>
          <w:p w:rsidR="00A37949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Actividades 7 , 8 y 9 </w:t>
            </w:r>
          </w:p>
          <w:p w:rsidR="00565891" w:rsidRPr="00E33AB8" w:rsidRDefault="00A37949" w:rsidP="0082302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el Bloque 2 del programa  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Actividad 7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Elaborar un cuestionario de la lectura de Gardner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Destacando lo que menciona el autor sobre: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 ambiente de trabajo, el trabajo de los valores en el jardín y el ambiente de trabajo.</w:t>
            </w:r>
          </w:p>
          <w:p w:rsidR="00823028" w:rsidRDefault="00A37949" w:rsidP="0082302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8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565891" w:rsidRPr="00E33AB8" w:rsidRDefault="00823028" w:rsidP="0082302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Registrar </w:t>
            </w:r>
            <w:r w:rsidR="00565891">
              <w:rPr>
                <w:rFonts w:ascii="Arial" w:hAnsi="Arial" w:cs="Arial"/>
                <w:sz w:val="22"/>
                <w:szCs w:val="22"/>
                <w:lang w:val="es-MX"/>
              </w:rPr>
              <w:t>aspectos relevantes y contrastarlos con textos de Cohen Garner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  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Actividad 9</w:t>
            </w:r>
          </w:p>
          <w:p w:rsidR="00565891" w:rsidRPr="00E33AB8" w:rsidRDefault="00A37949" w:rsidP="0082302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>laborar actividades en las que los niños pongan en juego competencias para: imaginar, comunicar, platicar, resolver problemas etc.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</w:p>
          <w:p w:rsidR="00A37949" w:rsidRDefault="00A37949" w:rsidP="00A0372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10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Elaborar un concepto de meta cognición  según los argumentos expuestos por. Torres y Pramling centradas en el trabajo para la comprensión que es posible realizar con los niños de preescolar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pct"/>
          </w:tcPr>
          <w:p w:rsidR="00565891" w:rsidRPr="00E33AB8" w:rsidRDefault="00565891" w:rsidP="00A0372F">
            <w:pPr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 xml:space="preserve">Comprendan, con mayor amplitud y profundidad, el papel que puede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desempeñar la educación preescolar en el desarrollo de las competencias cognitivas del niño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Reconocer las capacidades cognoscitivas, afectivas y relaciones en los niños  que deben estimularse en preescolar y el diseño de estrategias de trabajo que permiten alcanzar dicho objetivo.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Las competencias cognoscitivas básicas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de Rosa María Torres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La educación para la comprensión en los primeros años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H. Gardner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 jardín de niños: los fundamentos de una enseñanza académica de Dorothy Cohen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Puntos de partida teórico Generales y los apartados de: Pramling y Torres respectivamente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1624F1" w:rsidP="00E33AB8">
            <w:pPr>
              <w:rPr>
                <w:rFonts w:ascii="Arial" w:hAnsi="Arial" w:cs="Arial"/>
                <w:sz w:val="22"/>
                <w:szCs w:val="22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I</w:t>
            </w:r>
            <w:r w:rsidR="00565891" w:rsidRPr="00E33AB8">
              <w:rPr>
                <w:rFonts w:ascii="Arial" w:hAnsi="Arial" w:cs="Arial"/>
                <w:sz w:val="22"/>
                <w:szCs w:val="22"/>
              </w:rPr>
              <w:t>ndividual</w:t>
            </w:r>
          </w:p>
          <w:p w:rsidR="001624F1" w:rsidRPr="00E33AB8" w:rsidRDefault="001624F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1624F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1624F1" w:rsidRPr="00E33AB8" w:rsidRDefault="001624F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Equipo</w:t>
            </w:r>
          </w:p>
          <w:p w:rsidR="001624F1" w:rsidRDefault="001624F1" w:rsidP="00E33AB8">
            <w:pPr>
              <w:rPr>
                <w:rFonts w:ascii="Arial" w:hAnsi="Arial" w:cs="Arial"/>
                <w:lang w:val="es-MX"/>
              </w:rPr>
            </w:pPr>
          </w:p>
          <w:p w:rsidR="001624F1" w:rsidRP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1624F1" w:rsidRP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1624F1" w:rsidRP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565891" w:rsidRDefault="001624F1" w:rsidP="001624F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1624F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1624F1" w:rsidRPr="001624F1" w:rsidRDefault="001624F1" w:rsidP="001624F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Registro de conclusiones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Texto</w:t>
            </w:r>
          </w:p>
          <w:p w:rsidR="001624F1" w:rsidRPr="00E33AB8" w:rsidRDefault="001624F1" w:rsidP="001624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Cuestionario</w:t>
            </w:r>
          </w:p>
          <w:p w:rsidR="001624F1" w:rsidRPr="00E33AB8" w:rsidRDefault="001624F1" w:rsidP="001624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Escrito explicativo</w:t>
            </w:r>
          </w:p>
          <w:p w:rsidR="001624F1" w:rsidRPr="00E33AB8" w:rsidRDefault="001624F1" w:rsidP="001624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Vamos a jugar</w:t>
            </w:r>
          </w:p>
          <w:p w:rsidR="00565891" w:rsidRPr="00E33AB8" w:rsidRDefault="001624F1" w:rsidP="001624F1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Tabla 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 y cuestionario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Fichas de actividades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Tabla y registro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7 al 11 de Enero del 2013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darkYellow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Conclusiones sobre los logros de  los propósitos fundamentales de la educación básica. </w:t>
            </w: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3. La formación de valores, hábitos y actitudes.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--¿Qué valores formar en los niños?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--Las formas de relación con los niños y entre ellos en la vida escolar cotidiana, como medio principal para la formación de valores, hábitos y actitudes.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El desarrollo de la intervención docente y el análisis de la propia práctica </w:t>
            </w:r>
          </w:p>
        </w:tc>
        <w:tc>
          <w:tcPr>
            <w:tcW w:w="981" w:type="pct"/>
          </w:tcPr>
          <w:p w:rsidR="00565891" w:rsidRPr="00E33AB8" w:rsidRDefault="00A3794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Socializar las actividades 7, 8, 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>9  y 10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11 y 12 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Debatir sobre la educación moral, autorregulación y el papel de la escuela en este tema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</w:t>
            </w:r>
            <w:r w:rsidR="00A37949">
              <w:rPr>
                <w:rFonts w:ascii="Arial" w:hAnsi="Arial" w:cs="Arial"/>
                <w:sz w:val="22"/>
                <w:szCs w:val="22"/>
                <w:lang w:val="es-MX"/>
              </w:rPr>
              <w:t>13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Diseño y conformación de la secuencia de actividades a aplicar durante la práctica docente con un grupo de Jardín de Niños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Cuaderno de notas científicas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Programa TDA I</w:t>
            </w:r>
          </w:p>
          <w:p w:rsidR="00565891" w:rsidRPr="00E33AB8" w:rsidRDefault="00565891" w:rsidP="00D9237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Analicen con sentido crítico las propuestas didácticas que elaboren, antes de ponerlas en práctica en el jardín de niños; asimismo, valoren los resultados obtenidos de las experiencias de práctica para lograr un desempeño cada vez mejor.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La importancia de trabajar los valores en la educación infantil de Ester Grane Casals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Investigación bibliográfica sobre el contenido seleccionado para las actividades a aplicar en el Jardín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Canasta revuelta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Equipos de seis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1624F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1624F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1624F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Secuencia de actividades</w:t>
            </w:r>
          </w:p>
          <w:p w:rsidR="001624F1" w:rsidRDefault="001624F1" w:rsidP="00E33AB8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E33AB8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E33AB8">
            <w:pPr>
              <w:rPr>
                <w:rFonts w:ascii="Arial" w:hAnsi="Arial" w:cs="Arial"/>
                <w:lang w:val="es-MX"/>
              </w:rPr>
            </w:pPr>
          </w:p>
          <w:p w:rsidR="001624F1" w:rsidRDefault="001624F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Cuaderno</w:t>
            </w:r>
          </w:p>
          <w:p w:rsidR="001624F1" w:rsidRPr="00E33AB8" w:rsidRDefault="001624F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14 al 18 de Enero del 2013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1624F1" w:rsidRPr="00E33AB8" w:rsidRDefault="001624F1" w:rsidP="001624F1">
            <w:pPr>
              <w:rPr>
                <w:rFonts w:ascii="Arial" w:hAnsi="Arial" w:cs="Arial"/>
                <w:lang w:val="es-MX"/>
              </w:rPr>
            </w:pPr>
          </w:p>
          <w:p w:rsidR="00565891" w:rsidRPr="001624F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Argumentos y su registro</w:t>
            </w: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Rubrica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Elaboración de la secuencia de actividades didácticas para la jornada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la información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y materiales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37949">
              <w:rPr>
                <w:rFonts w:ascii="Arial" w:hAnsi="Arial" w:cs="Arial"/>
                <w:b/>
                <w:sz w:val="20"/>
                <w:szCs w:val="20"/>
                <w:lang w:val="es-MX"/>
              </w:rPr>
              <w:t>BLOQUE</w:t>
            </w:r>
            <w:r>
              <w:rPr>
                <w:rFonts w:ascii="Arial" w:hAnsi="Arial" w:cs="Arial"/>
                <w:b/>
                <w:lang w:val="es-MX"/>
              </w:rPr>
              <w:t xml:space="preserve"> III</w:t>
            </w: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A37949" w:rsidRDefault="00A3794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7 </w:t>
            </w:r>
          </w:p>
          <w:p w:rsidR="00565891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Analizar las situaciones que se plantean a continuación, responder las preguntas planteadas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y realizar el correspondiente diseño de secuencias de actividades</w:t>
            </w: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ACTIVIDAD DE CIERRE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Rescatar el texto elaborado en el bloque I y convertirlo en un ensayo en el cual se identifiquen lo que pueden y deben aprender los  niños en preescolar.</w:t>
            </w:r>
          </w:p>
        </w:tc>
        <w:tc>
          <w:tcPr>
            <w:tcW w:w="590" w:type="pct"/>
          </w:tcPr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Escribir las ideas y respuestas a los cuadros en relación a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la práctica</w:t>
            </w:r>
          </w:p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CF7B2D" w:rsidRDefault="00CF7B2D" w:rsidP="00E33AB8">
            <w:pPr>
              <w:pStyle w:val="NormalWeb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Redactar un texto donde analicen  lo que pueden y deben aprender los preescolares.</w:t>
            </w:r>
          </w:p>
        </w:tc>
        <w:tc>
          <w:tcPr>
            <w:tcW w:w="444" w:type="pct"/>
          </w:tcPr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Antología de los cuadros</w:t>
            </w: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Las unidades didácticas. Revalorizando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la planificación. De 0 a 5. La tercera e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ducación en los primeros años. Año 2 número 10. Laura Pitluck</w:t>
            </w:r>
          </w:p>
        </w:tc>
        <w:tc>
          <w:tcPr>
            <w:tcW w:w="463" w:type="pct"/>
          </w:tcPr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Antología y Plan Diario</w:t>
            </w: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Antología y Plan Diario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6 equipos equitativamente</w:t>
            </w: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F7B2D" w:rsidRPr="00E33AB8" w:rsidRDefault="00CF7B2D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496291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14 - 18 de enero</w:t>
            </w: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21 – 25 de Enero</w:t>
            </w: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i/>
                <w:u w:val="single"/>
                <w:lang w:val="es-ES_tradnl"/>
              </w:rPr>
            </w:pPr>
          </w:p>
        </w:tc>
        <w:tc>
          <w:tcPr>
            <w:tcW w:w="511" w:type="pct"/>
          </w:tcPr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49629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de los campos con respecto a la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aplicación de la práctica</w:t>
            </w:r>
          </w:p>
          <w:p w:rsidR="00565891" w:rsidRDefault="00565891" w:rsidP="0049629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CF7B2D" w:rsidRDefault="00CF7B2D" w:rsidP="00E33AB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por equipos.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Ensayo evaluado con rúbricas.</w:t>
            </w:r>
          </w:p>
        </w:tc>
      </w:tr>
    </w:tbl>
    <w:p w:rsidR="00E44B91" w:rsidRPr="00E33AB8" w:rsidRDefault="00E44B91" w:rsidP="00E44B91">
      <w:pPr>
        <w:rPr>
          <w:rFonts w:ascii="Arial" w:hAnsi="Arial" w:cs="Arial"/>
          <w:b/>
          <w:sz w:val="22"/>
          <w:szCs w:val="22"/>
          <w:lang w:val="es-MX"/>
        </w:rPr>
      </w:pPr>
    </w:p>
    <w:p w:rsidR="00F26E06" w:rsidRPr="00E33AB8" w:rsidRDefault="00F26E06">
      <w:pPr>
        <w:rPr>
          <w:rFonts w:ascii="Arial" w:hAnsi="Arial" w:cs="Arial"/>
          <w:sz w:val="22"/>
          <w:szCs w:val="22"/>
        </w:rPr>
      </w:pPr>
    </w:p>
    <w:sectPr w:rsidR="00F26E06" w:rsidRPr="00E33AB8" w:rsidSect="00E33AB8">
      <w:footerReference w:type="default" r:id="rId9"/>
      <w:pgSz w:w="15840" w:h="12240" w:orient="landscape" w:code="1"/>
      <w:pgMar w:top="720" w:right="1418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36" w:rsidRDefault="00924936">
      <w:r>
        <w:separator/>
      </w:r>
    </w:p>
  </w:endnote>
  <w:endnote w:type="continuationSeparator" w:id="0">
    <w:p w:rsidR="00924936" w:rsidRDefault="0092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09" w:rsidRDefault="00F77209">
    <w:pPr>
      <w:pStyle w:val="Piedepgina"/>
      <w:rPr>
        <w:rFonts w:ascii="Arial" w:hAnsi="Arial" w:cs="Arial"/>
        <w:b/>
        <w:sz w:val="16"/>
      </w:rPr>
    </w:pPr>
    <w:r w:rsidRPr="00E40E35">
      <w:rPr>
        <w:rFonts w:ascii="Arial" w:hAnsi="Arial" w:cs="Arial"/>
        <w:b/>
        <w:sz w:val="16"/>
      </w:rPr>
      <w:t>ENEP-F-ST-06</w:t>
    </w:r>
  </w:p>
  <w:p w:rsidR="00F77209" w:rsidRPr="00E40E35" w:rsidRDefault="00F77209">
    <w:pPr>
      <w:pStyle w:val="Piedepgina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V00/032012</w:t>
    </w:r>
  </w:p>
  <w:p w:rsidR="00F77209" w:rsidRDefault="00F772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36" w:rsidRDefault="00924936">
      <w:r>
        <w:separator/>
      </w:r>
    </w:p>
  </w:footnote>
  <w:footnote w:type="continuationSeparator" w:id="0">
    <w:p w:rsidR="00924936" w:rsidRDefault="00924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6AF"/>
    <w:multiLevelType w:val="hybridMultilevel"/>
    <w:tmpl w:val="60787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A355E"/>
    <w:multiLevelType w:val="hybridMultilevel"/>
    <w:tmpl w:val="45844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5C95"/>
    <w:multiLevelType w:val="multilevel"/>
    <w:tmpl w:val="499C6A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1AC53BD"/>
    <w:multiLevelType w:val="hybridMultilevel"/>
    <w:tmpl w:val="842AA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449C1"/>
    <w:multiLevelType w:val="hybridMultilevel"/>
    <w:tmpl w:val="FFE45A48"/>
    <w:lvl w:ilvl="0" w:tplc="ECE847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84760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B91"/>
    <w:rsid w:val="000C07B0"/>
    <w:rsid w:val="000D2E56"/>
    <w:rsid w:val="000D69E3"/>
    <w:rsid w:val="001249D7"/>
    <w:rsid w:val="00130292"/>
    <w:rsid w:val="001624F1"/>
    <w:rsid w:val="002652BB"/>
    <w:rsid w:val="00267B66"/>
    <w:rsid w:val="002810C0"/>
    <w:rsid w:val="00292BE5"/>
    <w:rsid w:val="002E33CE"/>
    <w:rsid w:val="00312356"/>
    <w:rsid w:val="0034421B"/>
    <w:rsid w:val="00416EA1"/>
    <w:rsid w:val="004216F5"/>
    <w:rsid w:val="004372B2"/>
    <w:rsid w:val="00481B17"/>
    <w:rsid w:val="00496291"/>
    <w:rsid w:val="005060E3"/>
    <w:rsid w:val="00514775"/>
    <w:rsid w:val="00525524"/>
    <w:rsid w:val="005548A8"/>
    <w:rsid w:val="00565891"/>
    <w:rsid w:val="00581EF6"/>
    <w:rsid w:val="005F3DAE"/>
    <w:rsid w:val="00624F75"/>
    <w:rsid w:val="00642CFB"/>
    <w:rsid w:val="006928ED"/>
    <w:rsid w:val="006B51DF"/>
    <w:rsid w:val="006D51F1"/>
    <w:rsid w:val="007144CE"/>
    <w:rsid w:val="008001E6"/>
    <w:rsid w:val="00823028"/>
    <w:rsid w:val="008254D4"/>
    <w:rsid w:val="008A7F05"/>
    <w:rsid w:val="008E225A"/>
    <w:rsid w:val="008E4AB4"/>
    <w:rsid w:val="00903B69"/>
    <w:rsid w:val="00924936"/>
    <w:rsid w:val="009C11D1"/>
    <w:rsid w:val="009C30B7"/>
    <w:rsid w:val="009E0829"/>
    <w:rsid w:val="00A0372F"/>
    <w:rsid w:val="00A37949"/>
    <w:rsid w:val="00AD722F"/>
    <w:rsid w:val="00B039B2"/>
    <w:rsid w:val="00B244F7"/>
    <w:rsid w:val="00BF4F64"/>
    <w:rsid w:val="00BF64DA"/>
    <w:rsid w:val="00C069C9"/>
    <w:rsid w:val="00C21339"/>
    <w:rsid w:val="00CF7B2D"/>
    <w:rsid w:val="00D35E69"/>
    <w:rsid w:val="00D92379"/>
    <w:rsid w:val="00E13C7E"/>
    <w:rsid w:val="00E17B6C"/>
    <w:rsid w:val="00E224D9"/>
    <w:rsid w:val="00E33AB8"/>
    <w:rsid w:val="00E44B91"/>
    <w:rsid w:val="00E47103"/>
    <w:rsid w:val="00EB1B85"/>
    <w:rsid w:val="00EB403C"/>
    <w:rsid w:val="00EB5B1F"/>
    <w:rsid w:val="00F13E26"/>
    <w:rsid w:val="00F26E06"/>
    <w:rsid w:val="00F5170E"/>
    <w:rsid w:val="00F7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44B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4421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4421B"/>
    <w:rPr>
      <w:b/>
      <w:bCs/>
    </w:rPr>
  </w:style>
  <w:style w:type="paragraph" w:styleId="NormalWeb">
    <w:name w:val="Normal (Web)"/>
    <w:basedOn w:val="Normal"/>
    <w:uiPriority w:val="99"/>
    <w:unhideWhenUsed/>
    <w:rsid w:val="0034421B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semiHidden/>
    <w:unhideWhenUsed/>
    <w:rsid w:val="00EB40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0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800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4793</Words>
  <Characters>26366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2012-08-30T20:23:00Z</dcterms:created>
  <dcterms:modified xsi:type="dcterms:W3CDTF">2012-08-30T20:23:00Z</dcterms:modified>
</cp:coreProperties>
</file>