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  <w:bookmarkStart w:id="0" w:name="_GoBack"/>
      <w:bookmarkEnd w:id="0"/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5617D0" w:rsidRPr="001966EA" w:rsidRDefault="00F37BC3" w:rsidP="00D36D08">
      <w:pPr>
        <w:jc w:val="center"/>
        <w:rPr>
          <w:b/>
          <w:sz w:val="24"/>
          <w:u w:val="single"/>
        </w:rPr>
      </w:pPr>
      <w:r w:rsidRPr="001966EA">
        <w:rPr>
          <w:b/>
          <w:sz w:val="24"/>
          <w:u w:val="single"/>
        </w:rPr>
        <w:t>PLANEACIÓN EDUCATIVA</w:t>
      </w:r>
      <w:r w:rsidRPr="001966EA">
        <w:rPr>
          <w:rStyle w:val="Refdecomentario"/>
          <w:sz w:val="18"/>
          <w:u w:val="single"/>
        </w:rPr>
        <w:commentReference w:id="1"/>
      </w:r>
      <w:r w:rsidR="00964D8D" w:rsidRPr="001966EA">
        <w:rPr>
          <w:b/>
          <w:sz w:val="24"/>
          <w:u w:val="sing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Usa las TIC como herramienta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Aplica estrategias de aprendizaje basadas en el uso de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Emplea la evaluación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Utiliza la evaluación diagnóstica, formativa y </w:t>
            </w:r>
            <w:proofErr w:type="spellStart"/>
            <w:r w:rsidRPr="001966EA">
              <w:rPr>
                <w:rFonts w:ascii="Arial" w:eastAsia="Times New Roman" w:hAnsi="Arial"/>
                <w:sz w:val="20"/>
                <w:szCs w:val="20"/>
              </w:rPr>
              <w:t>sumativa</w:t>
            </w:r>
            <w:proofErr w:type="spellEnd"/>
            <w:r w:rsidRPr="001966EA">
              <w:rPr>
                <w:rFonts w:ascii="Arial" w:eastAsia="Times New Roman" w:hAnsi="Arial"/>
                <w:sz w:val="20"/>
                <w:szCs w:val="20"/>
              </w:rPr>
              <w:t>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Compromiso y responsabilidad con la profesión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7.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de manera ética ante la diversidad de situaciones que se presentan en la práctica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Asume críticamente las responsabilidades establecidas en el marco normativo para orientar su ejercicio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Soluciona conflictos y situaciones emergentes de acuerdo con los principios derivados de las leyes y normas educativas y con los valores propios de la profesión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8.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Utiliza recursos de la investigación educativa para enriquecer la práctica docente, expresando su interés por la ciencia y la propia investigación.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medios tecnológicos y las fuentes de información disponibles para mantenerse actualizado respecto a las diversas áreas disciplinarias y campos formativos que intervienen en su trabajo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resultados de investigación para profundizar en el conocimiento de sus alumnos e intervenir en sus procesos de desarrollo.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Elabora documentos de difusión y divulgación para socializar la información producto de sus indagaciones.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 Vinculación con la institución y el entorno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9.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I.</w:t>
            </w: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omp" w:date="2014-03-04T10:37:00Z" w:initials="c">
    <w:p w:rsidR="00F37BC3" w:rsidRDefault="00F37BC3">
      <w:pPr>
        <w:pStyle w:val="Textocomentario"/>
      </w:pPr>
      <w:r>
        <w:rPr>
          <w:rStyle w:val="Refdecomentario"/>
        </w:rPr>
        <w:annotationRef/>
      </w:r>
      <w:r>
        <w:t>AQUÍ LE PONEMOS EL NOMBRE DE CADA CURSO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19" w:rsidRDefault="006D6019" w:rsidP="005617D0">
      <w:pPr>
        <w:spacing w:after="0" w:line="240" w:lineRule="auto"/>
      </w:pPr>
      <w:r>
        <w:separator/>
      </w:r>
    </w:p>
  </w:endnote>
  <w:endnote w:type="continuationSeparator" w:id="0">
    <w:p w:rsidR="006D6019" w:rsidRDefault="006D6019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19" w:rsidRDefault="006D6019" w:rsidP="005617D0">
      <w:pPr>
        <w:spacing w:after="0" w:line="240" w:lineRule="auto"/>
      </w:pPr>
      <w:r>
        <w:separator/>
      </w:r>
    </w:p>
  </w:footnote>
  <w:footnote w:type="continuationSeparator" w:id="0">
    <w:p w:rsidR="006D6019" w:rsidRDefault="006D6019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3365"/>
    <w:rsid w:val="001966EA"/>
    <w:rsid w:val="001C005E"/>
    <w:rsid w:val="00204032"/>
    <w:rsid w:val="0023136E"/>
    <w:rsid w:val="00281EC5"/>
    <w:rsid w:val="002C0D86"/>
    <w:rsid w:val="00312BA2"/>
    <w:rsid w:val="00470EF9"/>
    <w:rsid w:val="00480595"/>
    <w:rsid w:val="004A5D25"/>
    <w:rsid w:val="004E4695"/>
    <w:rsid w:val="005527EB"/>
    <w:rsid w:val="005617D0"/>
    <w:rsid w:val="006D6019"/>
    <w:rsid w:val="006F2977"/>
    <w:rsid w:val="00726CDA"/>
    <w:rsid w:val="008536B0"/>
    <w:rsid w:val="008D010D"/>
    <w:rsid w:val="008D2B5C"/>
    <w:rsid w:val="00932216"/>
    <w:rsid w:val="00964D8D"/>
    <w:rsid w:val="00992803"/>
    <w:rsid w:val="009F19C4"/>
    <w:rsid w:val="00A95D19"/>
    <w:rsid w:val="00AE19BE"/>
    <w:rsid w:val="00B151AB"/>
    <w:rsid w:val="00B26C76"/>
    <w:rsid w:val="00C63FE5"/>
    <w:rsid w:val="00D36D08"/>
    <w:rsid w:val="00D51600"/>
    <w:rsid w:val="00DE088C"/>
    <w:rsid w:val="00EA0267"/>
    <w:rsid w:val="00F1553F"/>
    <w:rsid w:val="00F37BC3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793750"/>
    <w:rsid w:val="009729A6"/>
    <w:rsid w:val="009E00E2"/>
    <w:rsid w:val="00A345C6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Garcia</cp:lastModifiedBy>
  <cp:revision>2</cp:revision>
  <cp:lastPrinted>2014-03-05T14:29:00Z</cp:lastPrinted>
  <dcterms:created xsi:type="dcterms:W3CDTF">2014-03-12T04:11:00Z</dcterms:created>
  <dcterms:modified xsi:type="dcterms:W3CDTF">2014-03-12T04:11:00Z</dcterms:modified>
</cp:coreProperties>
</file>