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2546E" w:rsidRPr="00A2546E" w:rsidRDefault="00A2546E" w:rsidP="00A2546E">
      <w:pPr>
        <w:spacing w:before="36" w:after="9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color w:val="000000"/>
          <w:kern w:val="36"/>
          <w:sz w:val="32"/>
          <w:szCs w:val="32"/>
          <w:highlight w:val="cyan"/>
          <w:lang w:eastAsia="es-MX"/>
        </w:rPr>
      </w:pPr>
      <w:r w:rsidRPr="00A2546E">
        <w:rPr>
          <w:rFonts w:ascii="Century Gothic" w:eastAsia="Times New Roman" w:hAnsi="Century Gothic" w:cs="Arial"/>
          <w:b/>
          <w:bCs/>
          <w:color w:val="000000"/>
          <w:kern w:val="36"/>
          <w:sz w:val="32"/>
          <w:szCs w:val="32"/>
          <w:highlight w:val="cyan"/>
          <w:lang w:eastAsia="es-MX"/>
        </w:rPr>
        <w:t>Vídeo sobre equidad de género</w:t>
      </w:r>
    </w:p>
    <w:p w:rsidR="00F77C3E" w:rsidRDefault="00A2546E" w:rsidP="00A2546E">
      <w:pPr>
        <w:jc w:val="center"/>
        <w:rPr>
          <w:rStyle w:val="apple-converted-space"/>
          <w:rFonts w:ascii="Century Gothic" w:hAnsi="Century Gothic"/>
          <w:color w:val="000000"/>
          <w:sz w:val="32"/>
          <w:szCs w:val="32"/>
        </w:rPr>
      </w:pPr>
      <w:r w:rsidRPr="003A009E">
        <w:rPr>
          <w:rFonts w:ascii="Century Gothic" w:hAnsi="Century Gothic"/>
          <w:color w:val="000000"/>
          <w:sz w:val="32"/>
          <w:szCs w:val="32"/>
          <w:highlight w:val="cyan"/>
        </w:rPr>
        <w:t xml:space="preserve">Haz una reflexión sobre el vídeo comenta en tu curso de tutorías grupal y </w:t>
      </w:r>
      <w:proofErr w:type="spellStart"/>
      <w:r w:rsidRPr="003A009E">
        <w:rPr>
          <w:rFonts w:ascii="Century Gothic" w:hAnsi="Century Gothic"/>
          <w:color w:val="000000"/>
          <w:sz w:val="32"/>
          <w:szCs w:val="32"/>
          <w:highlight w:val="cyan"/>
        </w:rPr>
        <w:t>regístra</w:t>
      </w:r>
      <w:proofErr w:type="spellEnd"/>
      <w:r w:rsidRPr="003A009E">
        <w:rPr>
          <w:rFonts w:ascii="Century Gothic" w:hAnsi="Century Gothic"/>
          <w:color w:val="000000"/>
          <w:sz w:val="32"/>
          <w:szCs w:val="32"/>
          <w:highlight w:val="cyan"/>
        </w:rPr>
        <w:t xml:space="preserve"> tus comentarios en tu cuaderno</w:t>
      </w:r>
      <w:r w:rsidRPr="003A009E">
        <w:rPr>
          <w:rStyle w:val="apple-converted-space"/>
          <w:rFonts w:ascii="Century Gothic" w:hAnsi="Century Gothic"/>
          <w:color w:val="000000"/>
          <w:sz w:val="32"/>
          <w:szCs w:val="32"/>
          <w:highlight w:val="cyan"/>
        </w:rPr>
        <w:t>.</w:t>
      </w:r>
    </w:p>
    <w:p w:rsidR="003A009E" w:rsidRPr="003A009E" w:rsidRDefault="003A009E" w:rsidP="003A009E">
      <w:pPr>
        <w:pStyle w:val="NormalWeb"/>
        <w:shd w:val="clear" w:color="auto" w:fill="99CAC6"/>
        <w:spacing w:line="360" w:lineRule="auto"/>
        <w:jc w:val="both"/>
        <w:rPr>
          <w:rFonts w:ascii="Century Gothic" w:hAnsi="Century Gothic"/>
          <w:color w:val="000000" w:themeColor="text1"/>
          <w:sz w:val="28"/>
          <w:szCs w:val="28"/>
        </w:rPr>
      </w:pPr>
      <w:r w:rsidRPr="003A009E">
        <w:rPr>
          <w:rFonts w:ascii="Century Gothic" w:hAnsi="Century Gothic" w:cs="Arial"/>
          <w:color w:val="000000" w:themeColor="text1"/>
          <w:sz w:val="28"/>
          <w:szCs w:val="28"/>
          <w:highlight w:val="cyan"/>
          <w:shd w:val="clear" w:color="auto" w:fill="FFFFFF"/>
        </w:rPr>
        <w:t>Puedo decir que, l</w:t>
      </w:r>
      <w:r w:rsidR="00A2546E" w:rsidRPr="003A009E">
        <w:rPr>
          <w:rFonts w:ascii="Century Gothic" w:hAnsi="Century Gothic" w:cs="Arial"/>
          <w:color w:val="000000" w:themeColor="text1"/>
          <w:sz w:val="28"/>
          <w:szCs w:val="28"/>
          <w:highlight w:val="cyan"/>
          <w:shd w:val="clear" w:color="auto" w:fill="FFFFFF"/>
        </w:rPr>
        <w:t xml:space="preserve">a equidad constituye un derecho fundamental, reconocido a cada ser humano cualquiera sea su género, </w:t>
      </w:r>
      <w:r w:rsidR="00A2546E" w:rsidRPr="003A009E">
        <w:rPr>
          <w:rFonts w:ascii="Century Gothic" w:hAnsi="Century Gothic"/>
          <w:color w:val="000000" w:themeColor="text1"/>
          <w:sz w:val="28"/>
          <w:szCs w:val="28"/>
          <w:highlight w:val="cyan"/>
        </w:rPr>
        <w:t xml:space="preserve">consiste básicamente en que las mujeres tengan el mismo acceso, trato y oportunidad de gozar de derecho a la educación, al empleo, a la salud, a la asociación ciudadana, a la participación política, a la felicidad. Es decir a gozar de las condiciones para el desarrollo y ejercicio pleno de sus capacidades. </w:t>
      </w:r>
      <w:r w:rsidR="00A2546E" w:rsidRPr="003A009E">
        <w:rPr>
          <w:rFonts w:ascii="Century Gothic" w:hAnsi="Century Gothic"/>
          <w:color w:val="000000" w:themeColor="text1"/>
          <w:sz w:val="28"/>
          <w:szCs w:val="28"/>
          <w:highlight w:val="cyan"/>
          <w:shd w:val="clear" w:color="auto" w:fill="99CAC6"/>
        </w:rPr>
        <w:t>Para que la igualdad sea posible se requiere implementar nuevas</w:t>
      </w:r>
      <w:r w:rsidR="00A2546E" w:rsidRPr="003A009E">
        <w:rPr>
          <w:rFonts w:ascii="Century Gothic" w:hAnsi="Century Gothic"/>
          <w:color w:val="000000" w:themeColor="text1"/>
          <w:sz w:val="28"/>
          <w:szCs w:val="28"/>
        </w:rPr>
        <w:t> </w:t>
      </w:r>
    </w:p>
    <w:p w:rsidR="003A009E" w:rsidRPr="003A009E" w:rsidRDefault="003A009E" w:rsidP="003A009E">
      <w:pPr>
        <w:pStyle w:val="NormalWeb"/>
        <w:shd w:val="clear" w:color="auto" w:fill="99CAC6"/>
        <w:spacing w:line="360" w:lineRule="auto"/>
        <w:jc w:val="both"/>
        <w:rPr>
          <w:rFonts w:ascii="Century Gothic" w:hAnsi="Century Gothic"/>
          <w:color w:val="000000" w:themeColor="text1"/>
          <w:sz w:val="28"/>
          <w:szCs w:val="28"/>
          <w:highlight w:val="cyan"/>
        </w:rPr>
      </w:pPr>
      <w:r w:rsidRPr="003A009E">
        <w:rPr>
          <w:rFonts w:ascii="Century Gothic" w:hAnsi="Century Gothic"/>
          <w:color w:val="644222"/>
          <w:sz w:val="28"/>
          <w:szCs w:val="28"/>
          <w:highlight w:val="cyan"/>
          <w:shd w:val="clear" w:color="auto" w:fill="99CAC6"/>
        </w:rPr>
        <w:t>Como pudimos observar la</w:t>
      </w:r>
      <w:r w:rsidRPr="003A009E">
        <w:rPr>
          <w:rStyle w:val="apple-converted-space"/>
          <w:rFonts w:ascii="Century Gothic" w:hAnsi="Century Gothic"/>
          <w:color w:val="644222"/>
          <w:sz w:val="28"/>
          <w:szCs w:val="28"/>
          <w:highlight w:val="cyan"/>
          <w:shd w:val="clear" w:color="auto" w:fill="99CAC6"/>
        </w:rPr>
        <w:t> </w:t>
      </w:r>
      <w:r w:rsidRPr="003A009E">
        <w:rPr>
          <w:rStyle w:val="Textoennegrita"/>
          <w:rFonts w:ascii="Century Gothic" w:hAnsi="Century Gothic"/>
          <w:color w:val="644222"/>
          <w:sz w:val="28"/>
          <w:szCs w:val="28"/>
          <w:highlight w:val="cyan"/>
          <w:shd w:val="clear" w:color="auto" w:fill="99CAC6"/>
        </w:rPr>
        <w:t>igualdad</w:t>
      </w:r>
      <w:r w:rsidRPr="003A009E">
        <w:rPr>
          <w:rStyle w:val="apple-converted-space"/>
          <w:rFonts w:ascii="Century Gothic" w:hAnsi="Century Gothic"/>
          <w:color w:val="644222"/>
          <w:sz w:val="28"/>
          <w:szCs w:val="28"/>
          <w:highlight w:val="cyan"/>
          <w:shd w:val="clear" w:color="auto" w:fill="99CAC6"/>
        </w:rPr>
        <w:t> </w:t>
      </w:r>
      <w:r w:rsidRPr="003A009E">
        <w:rPr>
          <w:rFonts w:ascii="Century Gothic" w:hAnsi="Century Gothic"/>
          <w:color w:val="644222"/>
          <w:sz w:val="28"/>
          <w:szCs w:val="28"/>
          <w:highlight w:val="cyan"/>
          <w:shd w:val="clear" w:color="auto" w:fill="99CAC6"/>
        </w:rPr>
        <w:t>consiste en garantizar las mismas oportunidades y condiciones a mujeres y hombres. La</w:t>
      </w:r>
      <w:r w:rsidRPr="003A009E">
        <w:rPr>
          <w:rStyle w:val="apple-converted-space"/>
          <w:rFonts w:ascii="Century Gothic" w:hAnsi="Century Gothic"/>
          <w:color w:val="644222"/>
          <w:sz w:val="28"/>
          <w:szCs w:val="28"/>
          <w:highlight w:val="cyan"/>
          <w:shd w:val="clear" w:color="auto" w:fill="99CAC6"/>
        </w:rPr>
        <w:t> </w:t>
      </w:r>
      <w:r w:rsidRPr="003A009E">
        <w:rPr>
          <w:rStyle w:val="Textoennegrita"/>
          <w:rFonts w:ascii="Century Gothic" w:hAnsi="Century Gothic"/>
          <w:color w:val="644222"/>
          <w:sz w:val="28"/>
          <w:szCs w:val="28"/>
          <w:highlight w:val="cyan"/>
          <w:shd w:val="clear" w:color="auto" w:fill="99CAC6"/>
        </w:rPr>
        <w:t>equidad</w:t>
      </w:r>
      <w:r w:rsidRPr="003A009E">
        <w:rPr>
          <w:rStyle w:val="apple-converted-space"/>
          <w:rFonts w:ascii="Century Gothic" w:hAnsi="Century Gothic"/>
          <w:color w:val="644222"/>
          <w:sz w:val="28"/>
          <w:szCs w:val="28"/>
          <w:highlight w:val="cyan"/>
          <w:shd w:val="clear" w:color="auto" w:fill="99CAC6"/>
        </w:rPr>
        <w:t> </w:t>
      </w:r>
      <w:r w:rsidRPr="003A009E">
        <w:rPr>
          <w:rFonts w:ascii="Century Gothic" w:hAnsi="Century Gothic"/>
          <w:color w:val="644222"/>
          <w:sz w:val="28"/>
          <w:szCs w:val="28"/>
          <w:highlight w:val="cyan"/>
          <w:shd w:val="clear" w:color="auto" w:fill="99CAC6"/>
        </w:rPr>
        <w:t xml:space="preserve">consiste en aplicar medidas y acciones que tomen en cuenta las características o situaciones diferentes </w:t>
      </w:r>
      <w:r>
        <w:rPr>
          <w:rFonts w:ascii="Century Gothic" w:hAnsi="Century Gothic"/>
          <w:color w:val="644222"/>
          <w:sz w:val="28"/>
          <w:szCs w:val="28"/>
          <w:highlight w:val="cyan"/>
          <w:shd w:val="clear" w:color="auto" w:fill="99CAC6"/>
        </w:rPr>
        <w:t xml:space="preserve">sexo y </w:t>
      </w:r>
      <w:r w:rsidRPr="003A009E">
        <w:rPr>
          <w:rFonts w:ascii="Century Gothic" w:hAnsi="Century Gothic"/>
          <w:color w:val="644222"/>
          <w:sz w:val="28"/>
          <w:szCs w:val="28"/>
          <w:highlight w:val="cyan"/>
          <w:shd w:val="clear" w:color="auto" w:fill="99CAC6"/>
        </w:rPr>
        <w:t xml:space="preserve"> género.</w:t>
      </w:r>
    </w:p>
    <w:sectPr w:rsidR="003A009E" w:rsidRPr="003A009E" w:rsidSect="00117B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proofState w:spelling="clean" w:grammar="clean"/>
  <w:defaultTabStop w:val="708"/>
  <w:hyphenationZone w:val="425"/>
  <w:characterSpacingControl w:val="doNotCompress"/>
  <w:compat/>
  <w:rsids>
    <w:rsidRoot w:val="00A2546E"/>
    <w:rsid w:val="0005114E"/>
    <w:rsid w:val="00117B59"/>
    <w:rsid w:val="001E07B9"/>
    <w:rsid w:val="003A009E"/>
    <w:rsid w:val="007E6F93"/>
    <w:rsid w:val="00A2546E"/>
    <w:rsid w:val="00AC5F67"/>
    <w:rsid w:val="00B61086"/>
    <w:rsid w:val="00EC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B59"/>
  </w:style>
  <w:style w:type="paragraph" w:styleId="Ttulo1">
    <w:name w:val="heading 1"/>
    <w:basedOn w:val="Normal"/>
    <w:link w:val="Ttulo1Car"/>
    <w:uiPriority w:val="9"/>
    <w:qFormat/>
    <w:rsid w:val="00A25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546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apple-converted-space">
    <w:name w:val="apple-converted-space"/>
    <w:basedOn w:val="Fuentedeprrafopredeter"/>
    <w:rsid w:val="00A2546E"/>
  </w:style>
  <w:style w:type="paragraph" w:styleId="NormalWeb">
    <w:name w:val="Normal (Web)"/>
    <w:basedOn w:val="Normal"/>
    <w:uiPriority w:val="99"/>
    <w:unhideWhenUsed/>
    <w:rsid w:val="00A2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3A00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2016-03-16T02:11:00Z</dcterms:created>
  <dcterms:modified xsi:type="dcterms:W3CDTF">2016-03-16T02:27:00Z</dcterms:modified>
</cp:coreProperties>
</file>