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28" w:rsidRPr="00A82928" w:rsidRDefault="00A82928" w:rsidP="00A82928">
      <w:pPr>
        <w:jc w:val="center"/>
        <w:rPr>
          <w:rFonts w:ascii="Century Gothic" w:hAnsi="Century Gothic"/>
          <w:b/>
          <w:color w:val="00B0F0"/>
          <w:sz w:val="24"/>
          <w:szCs w:val="24"/>
          <w:shd w:val="clear" w:color="auto" w:fill="FFFFFF"/>
        </w:rPr>
      </w:pPr>
      <w:r w:rsidRPr="00A82928">
        <w:rPr>
          <w:rFonts w:ascii="Century Gothic" w:hAnsi="Century Gothic"/>
          <w:b/>
          <w:color w:val="00B0F0"/>
          <w:sz w:val="24"/>
          <w:szCs w:val="24"/>
          <w:shd w:val="clear" w:color="auto" w:fill="FFFFFF"/>
        </w:rPr>
        <w:t>Video</w:t>
      </w:r>
      <w:r>
        <w:rPr>
          <w:rFonts w:ascii="Century Gothic" w:hAnsi="Century Gothic"/>
          <w:b/>
          <w:color w:val="00B0F0"/>
          <w:sz w:val="24"/>
          <w:szCs w:val="24"/>
          <w:shd w:val="clear" w:color="auto" w:fill="FFFFFF"/>
        </w:rPr>
        <w:t>: porque la</w:t>
      </w:r>
      <w:r w:rsidRPr="00A82928">
        <w:rPr>
          <w:rFonts w:ascii="Century Gothic" w:hAnsi="Century Gothic"/>
          <w:b/>
          <w:color w:val="00B0F0"/>
          <w:sz w:val="24"/>
          <w:szCs w:val="24"/>
          <w:shd w:val="clear" w:color="auto" w:fill="FFFFFF"/>
        </w:rPr>
        <w:t xml:space="preserve"> igualdad de género</w:t>
      </w:r>
    </w:p>
    <w:p w:rsidR="00A82928" w:rsidRPr="00A82928" w:rsidRDefault="00A82928" w:rsidP="00A82928">
      <w:pPr>
        <w:jc w:val="both"/>
        <w:rPr>
          <w:rFonts w:ascii="Century Gothic" w:hAnsi="Century Gothic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>Como se hace mención en el video l</w:t>
      </w:r>
      <w:r w:rsidRPr="00A82928">
        <w:rPr>
          <w:rFonts w:ascii="Century Gothic" w:hAnsi="Century Gothic"/>
          <w:sz w:val="24"/>
          <w:szCs w:val="24"/>
          <w:shd w:val="clear" w:color="auto" w:fill="FFFFFF"/>
        </w:rPr>
        <w:t>a igualdad de género nos beneficia a todos y</w:t>
      </w:r>
      <w:r>
        <w:rPr>
          <w:rFonts w:ascii="Century Gothic" w:hAnsi="Century Gothic"/>
          <w:sz w:val="24"/>
          <w:szCs w:val="24"/>
          <w:shd w:val="clear" w:color="auto" w:fill="FFFFFF"/>
        </w:rPr>
        <w:t>a que</w:t>
      </w:r>
      <w:r w:rsidRPr="00A82928">
        <w:rPr>
          <w:rFonts w:ascii="Century Gothic" w:hAnsi="Century Gothic"/>
          <w:sz w:val="24"/>
          <w:szCs w:val="24"/>
          <w:shd w:val="clear" w:color="auto" w:fill="FFFFFF"/>
        </w:rPr>
        <w:t xml:space="preserve"> toda la diversidad entre empleados estimula la creatividad y la innovación al sumar conocimie</w:t>
      </w:r>
      <w:r>
        <w:rPr>
          <w:rFonts w:ascii="Century Gothic" w:hAnsi="Century Gothic"/>
          <w:sz w:val="24"/>
          <w:szCs w:val="24"/>
          <w:shd w:val="clear" w:color="auto" w:fill="FFFFFF"/>
        </w:rPr>
        <w:t>ntos, habilidades y experiencia, que no solamente es entre empleados en un área laboral sino también en cualquier contexto en el cual estamos inmersos viviendo día a día, uno de los lugares más importantes</w:t>
      </w:r>
      <w:r w:rsidR="00582FD0">
        <w:rPr>
          <w:rFonts w:ascii="Century Gothic" w:hAnsi="Century Gothic"/>
          <w:sz w:val="24"/>
          <w:szCs w:val="24"/>
          <w:shd w:val="clear" w:color="auto" w:fill="FFFFFF"/>
        </w:rPr>
        <w:t xml:space="preserve"> es en los centros escolares; ya que es </w:t>
      </w:r>
      <w:r>
        <w:rPr>
          <w:rFonts w:ascii="Century Gothic" w:hAnsi="Century Gothic"/>
          <w:sz w:val="24"/>
          <w:szCs w:val="24"/>
          <w:shd w:val="clear" w:color="auto" w:fill="FFFFFF"/>
        </w:rPr>
        <w:t xml:space="preserve">donde se debe de iniciar sin exclusión </w:t>
      </w:r>
      <w:r w:rsidR="00582FD0">
        <w:rPr>
          <w:rFonts w:ascii="Century Gothic" w:hAnsi="Century Gothic"/>
          <w:sz w:val="24"/>
          <w:szCs w:val="24"/>
          <w:shd w:val="clear" w:color="auto" w:fill="FFFFFF"/>
        </w:rPr>
        <w:t xml:space="preserve">alguna, fomentando los valores, derechos y oportunidad por igual. </w:t>
      </w:r>
    </w:p>
    <w:p w:rsidR="00BF23B8" w:rsidRPr="00A82928" w:rsidRDefault="00A82928" w:rsidP="00A82928">
      <w:pPr>
        <w:jc w:val="both"/>
        <w:rPr>
          <w:rFonts w:ascii="Century Gothic" w:hAnsi="Century Gothic"/>
          <w:sz w:val="24"/>
          <w:szCs w:val="24"/>
          <w:shd w:val="clear" w:color="auto" w:fill="FFFFFF"/>
        </w:rPr>
      </w:pPr>
      <w:r w:rsidRPr="00A82928">
        <w:rPr>
          <w:rFonts w:ascii="Century Gothic" w:hAnsi="Century Gothic"/>
          <w:sz w:val="24"/>
          <w:szCs w:val="24"/>
          <w:shd w:val="clear" w:color="auto" w:fill="FFFFFF"/>
        </w:rPr>
        <w:t>La igualdad en el hogar, en el acceso a la educación y a la salud, en las oportunidades en los mercados de trabajo y financieros y en la participación en la vida cívica y política contribuye a mejorar el bienestar de las sociedades y  al desarrollo económico.</w:t>
      </w:r>
    </w:p>
    <w:p w:rsidR="00A82928" w:rsidRPr="00A82928" w:rsidRDefault="00A82928" w:rsidP="00A82928">
      <w:pPr>
        <w:jc w:val="both"/>
        <w:rPr>
          <w:rFonts w:ascii="Century Gothic" w:hAnsi="Century Gothic"/>
          <w:sz w:val="24"/>
          <w:szCs w:val="24"/>
          <w:shd w:val="clear" w:color="auto" w:fill="FFFFFF"/>
        </w:rPr>
      </w:pPr>
      <w:r w:rsidRPr="00A82928">
        <w:rPr>
          <w:rFonts w:ascii="Century Gothic" w:hAnsi="Century Gothic"/>
          <w:sz w:val="24"/>
          <w:szCs w:val="24"/>
          <w:shd w:val="clear" w:color="auto" w:fill="FFFFFF"/>
        </w:rPr>
        <w:t>La igualdad de género funciona y está produciendo sociedades más justas, equitativas y civilizadas. Pero no está de más recordar que se trata de una tarea de mujeres y hombres por igual</w:t>
      </w:r>
    </w:p>
    <w:p w:rsidR="00A82928" w:rsidRPr="00A82928" w:rsidRDefault="00A82928" w:rsidP="00A82928">
      <w:pPr>
        <w:shd w:val="clear" w:color="auto" w:fill="FFFFFF"/>
        <w:spacing w:after="173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La cuestión de género debe ser considerada prioritaria en la planificación de la educación, desde las infraestructuras hasta el desarrollo de materiales o los procesos pedagógicos. La participación total y equitativa de las mujeres es vital para asegurar un futuro sostenible porque:</w:t>
      </w:r>
    </w:p>
    <w:p w:rsidR="00A82928" w:rsidRPr="00A82928" w:rsidRDefault="00A82928" w:rsidP="00A82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Los roles de género son creados por la sociedad y se aprenden de una generación a otra;</w:t>
      </w:r>
    </w:p>
    <w:p w:rsidR="00A82928" w:rsidRPr="00A82928" w:rsidRDefault="00A82928" w:rsidP="00A82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Los roles de género son constructos sociales y se pueden cambiar para alcanzar la igualdad y la equidad entre las mujeres y los hombres;</w:t>
      </w:r>
    </w:p>
    <w:p w:rsidR="00A82928" w:rsidRPr="00A82928" w:rsidRDefault="00A82928" w:rsidP="00A82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Empoderar a las mujeres es una herramienta indispensable para hacer avanzar el desarrollo y reducir la pobreza;</w:t>
      </w:r>
    </w:p>
    <w:p w:rsidR="00A82928" w:rsidRPr="00A82928" w:rsidRDefault="00A82928" w:rsidP="00A82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Las desigualdades de género socavan la capacidad de las niñas y mujeres de ejercer sus derechos;</w:t>
      </w:r>
    </w:p>
    <w:p w:rsidR="00A82928" w:rsidRPr="00A82928" w:rsidRDefault="00A82928" w:rsidP="00A8292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entury Gothic" w:eastAsia="Times New Roman" w:hAnsi="Century Gothic" w:cs="Arial"/>
          <w:sz w:val="24"/>
          <w:szCs w:val="24"/>
          <w:lang w:eastAsia="es-MX"/>
        </w:rPr>
      </w:pPr>
      <w:r w:rsidRPr="00A82928">
        <w:rPr>
          <w:rFonts w:ascii="Century Gothic" w:eastAsia="Times New Roman" w:hAnsi="Century Gothic" w:cs="Arial"/>
          <w:sz w:val="24"/>
          <w:szCs w:val="24"/>
          <w:lang w:eastAsia="es-MX"/>
        </w:rPr>
        <w:t>Asegurar la igualdad de género entre niños y niñas significa que ambos tienen las mismas oportunidades para acceder a la escuela, así como durante el transcurso de sus estudios.</w:t>
      </w:r>
    </w:p>
    <w:p w:rsidR="00A82928" w:rsidRDefault="00A82928"/>
    <w:sectPr w:rsidR="00A82928" w:rsidSect="00A82928">
      <w:pgSz w:w="12240" w:h="15840"/>
      <w:pgMar w:top="1417" w:right="1701" w:bottom="1417" w:left="1701" w:header="708" w:footer="708" w:gutter="0"/>
      <w:pgBorders w:offsetFrom="page">
        <w:top w:val="thinThickSmallGap" w:sz="24" w:space="24" w:color="66FF33"/>
        <w:left w:val="thinThickSmallGap" w:sz="24" w:space="24" w:color="66FF33"/>
        <w:bottom w:val="thickThinSmallGap" w:sz="24" w:space="24" w:color="66FF33"/>
        <w:right w:val="thickThinSmallGap" w:sz="24" w:space="24" w:color="66FF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16B32"/>
    <w:multiLevelType w:val="multilevel"/>
    <w:tmpl w:val="44A6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2928"/>
    <w:rsid w:val="00582FD0"/>
    <w:rsid w:val="00A82928"/>
    <w:rsid w:val="00B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">
    <w:name w:val="bodytext"/>
    <w:basedOn w:val="Normal"/>
    <w:rsid w:val="00A8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1</cp:revision>
  <dcterms:created xsi:type="dcterms:W3CDTF">2016-03-15T00:55:00Z</dcterms:created>
  <dcterms:modified xsi:type="dcterms:W3CDTF">2016-03-15T01:09:00Z</dcterms:modified>
</cp:coreProperties>
</file>