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3B" w:rsidRDefault="0026553B" w:rsidP="0026553B">
      <w:pPr>
        <w:rPr>
          <w:lang w:val="es-ES_tradnl"/>
        </w:rPr>
      </w:pPr>
      <w:bookmarkStart w:id="0" w:name="_GoBack"/>
      <w:bookmarkEnd w:id="0"/>
      <w:r>
        <w:rPr>
          <w:lang w:val="es-ES_tradnl"/>
        </w:rPr>
        <w:t xml:space="preserve">           </w:t>
      </w:r>
      <w:r w:rsidRPr="0026553B">
        <w:rPr>
          <w:noProof/>
          <w:lang w:eastAsia="es-MX"/>
        </w:rPr>
        <w:drawing>
          <wp:inline distT="0" distB="0" distL="0" distR="0">
            <wp:extent cx="757238" cy="1008063"/>
            <wp:effectExtent l="19050" t="0" r="4762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 Imagen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8" cy="1008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s-ES_tradnl"/>
        </w:rPr>
        <w:t>TIPOLOGÌA DEL DOCUMENTO RECEPCIONAL</w:t>
      </w:r>
    </w:p>
    <w:p w:rsidR="002629E0" w:rsidRPr="0026553B" w:rsidRDefault="007C7F2D" w:rsidP="0026553B">
      <w:pPr>
        <w:numPr>
          <w:ilvl w:val="0"/>
          <w:numId w:val="8"/>
        </w:numPr>
        <w:rPr>
          <w:lang w:val="es-ES"/>
        </w:rPr>
      </w:pPr>
      <w:r w:rsidRPr="0026553B">
        <w:rPr>
          <w:lang w:val="es-ES_tradnl"/>
        </w:rPr>
        <w:t>Todo el trabajo se presentará en hoja blanca</w:t>
      </w:r>
    </w:p>
    <w:p w:rsidR="002629E0" w:rsidRPr="0026553B" w:rsidRDefault="007C7F2D" w:rsidP="0026553B">
      <w:pPr>
        <w:numPr>
          <w:ilvl w:val="0"/>
          <w:numId w:val="8"/>
        </w:numPr>
        <w:rPr>
          <w:lang w:val="es-ES"/>
        </w:rPr>
      </w:pPr>
      <w:r w:rsidRPr="0026553B">
        <w:rPr>
          <w:lang w:val="es-ES_tradnl"/>
        </w:rPr>
        <w:t xml:space="preserve">Letra negra Arial 12 </w:t>
      </w:r>
    </w:p>
    <w:p w:rsidR="002629E0" w:rsidRPr="0026553B" w:rsidRDefault="007C7F2D" w:rsidP="0026553B">
      <w:pPr>
        <w:numPr>
          <w:ilvl w:val="0"/>
          <w:numId w:val="8"/>
        </w:numPr>
        <w:rPr>
          <w:lang w:val="es-ES"/>
        </w:rPr>
      </w:pPr>
      <w:r w:rsidRPr="0026553B">
        <w:rPr>
          <w:lang w:val="es-ES_tradnl"/>
        </w:rPr>
        <w:t>Interlineado 1.5</w:t>
      </w:r>
    </w:p>
    <w:p w:rsidR="002629E0" w:rsidRPr="0026553B" w:rsidRDefault="007C7F2D" w:rsidP="0026553B">
      <w:pPr>
        <w:numPr>
          <w:ilvl w:val="0"/>
          <w:numId w:val="8"/>
        </w:numPr>
        <w:rPr>
          <w:lang w:val="es-ES"/>
        </w:rPr>
      </w:pPr>
      <w:r w:rsidRPr="0026553B">
        <w:rPr>
          <w:lang w:val="es-ES_tradnl"/>
        </w:rPr>
        <w:t>Márgenes 3.5  de lado izquierdo y 2.5cm superior, inferior y derecho</w:t>
      </w:r>
    </w:p>
    <w:p w:rsidR="002629E0" w:rsidRPr="0026553B" w:rsidRDefault="007C7F2D" w:rsidP="0026553B">
      <w:pPr>
        <w:numPr>
          <w:ilvl w:val="0"/>
          <w:numId w:val="8"/>
        </w:numPr>
        <w:rPr>
          <w:lang w:val="es-ES"/>
        </w:rPr>
      </w:pPr>
      <w:r w:rsidRPr="0026553B">
        <w:rPr>
          <w:lang w:val="es-ES_tradnl"/>
        </w:rPr>
        <w:t>El trabajo deberá estar grapado o engargolado adentro del sobre que maneja cada grupo.</w:t>
      </w:r>
    </w:p>
    <w:p w:rsidR="002629E0" w:rsidRPr="0026553B" w:rsidRDefault="007C7F2D" w:rsidP="0026553B">
      <w:pPr>
        <w:numPr>
          <w:ilvl w:val="0"/>
          <w:numId w:val="8"/>
        </w:numPr>
        <w:rPr>
          <w:lang w:val="es-ES"/>
        </w:rPr>
      </w:pPr>
      <w:r w:rsidRPr="0026553B">
        <w:rPr>
          <w:lang w:val="es-ES_tradnl"/>
        </w:rPr>
        <w:t>Una cuartilla u hoja debe tener de tres a cuatro párrafos cortos ,cuidarla ilación de ideas y congruencia en la redacción</w:t>
      </w:r>
    </w:p>
    <w:p w:rsidR="002629E0" w:rsidRPr="0026553B" w:rsidRDefault="007C7F2D" w:rsidP="0026553B">
      <w:pPr>
        <w:numPr>
          <w:ilvl w:val="0"/>
          <w:numId w:val="8"/>
        </w:numPr>
        <w:rPr>
          <w:lang w:val="es-ES"/>
        </w:rPr>
      </w:pPr>
      <w:r w:rsidRPr="0026553B">
        <w:rPr>
          <w:lang w:val="es-ES_tradnl"/>
        </w:rPr>
        <w:t xml:space="preserve">En el manejo de citas textuales cuidar la extensión  que no exceda  de 40 </w:t>
      </w:r>
      <w:proofErr w:type="gramStart"/>
      <w:r w:rsidRPr="0026553B">
        <w:rPr>
          <w:lang w:val="es-ES_tradnl"/>
        </w:rPr>
        <w:t>palabras ,aproximadamente</w:t>
      </w:r>
      <w:proofErr w:type="gramEnd"/>
      <w:r w:rsidRPr="0026553B">
        <w:rPr>
          <w:lang w:val="es-ES_tradnl"/>
        </w:rPr>
        <w:t xml:space="preserve">  en cuatro o cinco renglones.</w:t>
      </w:r>
    </w:p>
    <w:p w:rsidR="002629E0" w:rsidRPr="0026553B" w:rsidRDefault="007C7F2D" w:rsidP="0026553B">
      <w:pPr>
        <w:numPr>
          <w:ilvl w:val="0"/>
          <w:numId w:val="8"/>
        </w:numPr>
        <w:rPr>
          <w:lang w:val="es-ES"/>
        </w:rPr>
      </w:pPr>
      <w:r w:rsidRPr="0026553B">
        <w:rPr>
          <w:lang w:val="es-ES_tradnl"/>
        </w:rPr>
        <w:t>Cuando se utilicen  los nombres de los campos y aspectos se escribirán de acuerdo al Plan de Estudios 2011.</w:t>
      </w:r>
    </w:p>
    <w:p w:rsidR="0026553B" w:rsidRPr="0026553B" w:rsidRDefault="0026553B">
      <w:pPr>
        <w:rPr>
          <w:lang w:val="es-ES"/>
        </w:rPr>
      </w:pPr>
    </w:p>
    <w:p w:rsidR="0026553B" w:rsidRDefault="0026553B">
      <w:pPr>
        <w:rPr>
          <w:lang w:val="es-ES_tradnl"/>
        </w:rPr>
      </w:pPr>
    </w:p>
    <w:p w:rsidR="0026553B" w:rsidRDefault="0026553B">
      <w:pPr>
        <w:rPr>
          <w:lang w:val="es-ES_tradnl"/>
        </w:rPr>
      </w:pPr>
    </w:p>
    <w:p w:rsidR="00DD773E" w:rsidRDefault="00361170">
      <w:pPr>
        <w:rPr>
          <w:lang w:val="es-ES_tradnl"/>
        </w:rPr>
      </w:pPr>
      <w:r w:rsidRPr="00361170">
        <w:rPr>
          <w:lang w:val="es-ES_tradnl"/>
        </w:rPr>
        <w:t>Ejemplo de citas textuales</w:t>
      </w:r>
    </w:p>
    <w:p w:rsidR="005E3CB4" w:rsidRPr="00361170" w:rsidRDefault="00361170" w:rsidP="00361170">
      <w:r w:rsidRPr="00361170">
        <w:rPr>
          <w:lang w:val="es-ES_tradnl"/>
        </w:rPr>
        <w:t xml:space="preserve">“Si se da una discontinuidad entre el hogar del niño y la escuela  se sentirá confundido y frustrado al no poder participar en el aprendizaje” </w:t>
      </w:r>
      <w:r w:rsidRPr="00361170">
        <w:rPr>
          <w:b/>
          <w:bCs/>
          <w:lang w:val="es-ES_tradnl"/>
        </w:rPr>
        <w:t>(</w:t>
      </w:r>
      <w:proofErr w:type="spellStart"/>
      <w:proofErr w:type="gramStart"/>
      <w:r w:rsidRPr="00361170">
        <w:rPr>
          <w:b/>
          <w:bCs/>
          <w:lang w:val="es-ES_tradnl"/>
        </w:rPr>
        <w:t>Meece</w:t>
      </w:r>
      <w:proofErr w:type="spellEnd"/>
      <w:r w:rsidRPr="00361170">
        <w:rPr>
          <w:b/>
          <w:bCs/>
          <w:lang w:val="es-ES_tradnl"/>
        </w:rPr>
        <w:t xml:space="preserve"> ,2000</w:t>
      </w:r>
      <w:proofErr w:type="gramEnd"/>
      <w:r w:rsidRPr="00361170">
        <w:rPr>
          <w:b/>
          <w:bCs/>
          <w:lang w:val="es-ES_tradnl"/>
        </w:rPr>
        <w:t>, p.252</w:t>
      </w:r>
      <w:r w:rsidRPr="00361170">
        <w:rPr>
          <w:lang w:val="es-ES_tradnl"/>
        </w:rPr>
        <w:t>)</w:t>
      </w:r>
    </w:p>
    <w:p w:rsidR="005E3CB4" w:rsidRPr="00361170" w:rsidRDefault="00361170" w:rsidP="00361170">
      <w:pPr>
        <w:numPr>
          <w:ilvl w:val="0"/>
          <w:numId w:val="1"/>
        </w:numPr>
      </w:pPr>
      <w:r w:rsidRPr="00361170">
        <w:rPr>
          <w:lang w:val="es-ES_tradnl"/>
        </w:rPr>
        <w:t>Cuando se citan autores corporativos como: corporaciones, asociaciones, instituciones gubernamentales, escuelas, universidades y empresas.</w:t>
      </w:r>
    </w:p>
    <w:p w:rsidR="005E3CB4" w:rsidRPr="00361170" w:rsidRDefault="00361170" w:rsidP="00361170">
      <w:pPr>
        <w:numPr>
          <w:ilvl w:val="0"/>
          <w:numId w:val="1"/>
        </w:numPr>
      </w:pPr>
      <w:r w:rsidRPr="00361170">
        <w:rPr>
          <w:lang w:val="es-ES_tradnl"/>
        </w:rPr>
        <w:t xml:space="preserve">Cuando se citan por primera vez se escribe el nombre completo  dela </w:t>
      </w:r>
      <w:proofErr w:type="spellStart"/>
      <w:r w:rsidRPr="00361170">
        <w:rPr>
          <w:lang w:val="es-ES_tradnl"/>
        </w:rPr>
        <w:t>instituciòn</w:t>
      </w:r>
      <w:proofErr w:type="spellEnd"/>
      <w:r w:rsidRPr="00361170">
        <w:rPr>
          <w:lang w:val="es-ES_tradnl"/>
        </w:rPr>
        <w:t>, no importando lo conocido que sea la abreviatura.</w:t>
      </w:r>
    </w:p>
    <w:p w:rsidR="00361170" w:rsidRPr="00361170" w:rsidRDefault="00361170" w:rsidP="00361170">
      <w:r w:rsidRPr="00361170">
        <w:rPr>
          <w:lang w:val="es-ES_tradnl"/>
        </w:rPr>
        <w:t>Ejemplo: Dentro del campo del campo de Desarrollo Personal y Social  debe cuidarse  el desarrollo de emociones en los niños como lo señala el Programa de Estudios 2011”la comprensión para la regulación de las emociones implica aprender a interpretarlas, expresarlas y darles  significado</w:t>
      </w:r>
      <w:proofErr w:type="gramStart"/>
      <w:r w:rsidRPr="00361170">
        <w:rPr>
          <w:lang w:val="es-ES_tradnl"/>
        </w:rPr>
        <w:t>”(</w:t>
      </w:r>
      <w:proofErr w:type="gramEnd"/>
      <w:r w:rsidRPr="00361170">
        <w:rPr>
          <w:b/>
          <w:bCs/>
          <w:lang w:val="es-ES_tradnl"/>
        </w:rPr>
        <w:t>Secretaría de Educación Pública [SEP],2011,p.50)</w:t>
      </w:r>
    </w:p>
    <w:p w:rsidR="00361170" w:rsidRPr="00361170" w:rsidRDefault="00361170" w:rsidP="00361170">
      <w:proofErr w:type="gramStart"/>
      <w:r w:rsidRPr="00361170">
        <w:rPr>
          <w:lang w:val="es-ES_tradnl"/>
        </w:rPr>
        <w:lastRenderedPageBreak/>
        <w:t>las</w:t>
      </w:r>
      <w:proofErr w:type="gramEnd"/>
      <w:r w:rsidRPr="00361170">
        <w:rPr>
          <w:lang w:val="es-ES_tradnl"/>
        </w:rPr>
        <w:t xml:space="preserve"> citas subsecuentes, se incluye la abreviatura</w:t>
      </w:r>
    </w:p>
    <w:p w:rsidR="00361170" w:rsidRDefault="00361170" w:rsidP="00361170">
      <w:pPr>
        <w:rPr>
          <w:b/>
          <w:lang w:val="es-ES_tradnl"/>
        </w:rPr>
      </w:pPr>
      <w:r w:rsidRPr="00361170">
        <w:rPr>
          <w:b/>
          <w:bCs/>
          <w:lang w:val="es-ES_tradnl"/>
        </w:rPr>
        <w:t>(SEP</w:t>
      </w:r>
      <w:proofErr w:type="gramStart"/>
      <w:r w:rsidRPr="00361170">
        <w:rPr>
          <w:b/>
          <w:bCs/>
          <w:lang w:val="es-ES_tradnl"/>
        </w:rPr>
        <w:t>,2011,p.50</w:t>
      </w:r>
      <w:proofErr w:type="gramEnd"/>
      <w:r w:rsidRPr="00361170">
        <w:rPr>
          <w:b/>
          <w:lang w:val="es-ES_tradnl"/>
        </w:rPr>
        <w:t>)</w:t>
      </w:r>
    </w:p>
    <w:p w:rsidR="005E3CB4" w:rsidRPr="00361170" w:rsidRDefault="00361170" w:rsidP="00361170">
      <w:pPr>
        <w:numPr>
          <w:ilvl w:val="0"/>
          <w:numId w:val="2"/>
        </w:numPr>
        <w:rPr>
          <w:b/>
        </w:rPr>
      </w:pPr>
      <w:r w:rsidRPr="00361170">
        <w:rPr>
          <w:b/>
          <w:lang w:val="es-ES_tradnl"/>
        </w:rPr>
        <w:t>Cuando la cita tiene dos autores</w:t>
      </w:r>
    </w:p>
    <w:p w:rsidR="00361170" w:rsidRPr="00361170" w:rsidRDefault="00361170" w:rsidP="00361170">
      <w:pPr>
        <w:rPr>
          <w:b/>
        </w:rPr>
      </w:pPr>
      <w:proofErr w:type="spellStart"/>
      <w:r w:rsidRPr="00361170">
        <w:rPr>
          <w:b/>
          <w:lang w:val="es-ES_tradnl"/>
        </w:rPr>
        <w:t>Ejemplo</w:t>
      </w:r>
      <w:proofErr w:type="gramStart"/>
      <w:r w:rsidRPr="00361170">
        <w:rPr>
          <w:b/>
          <w:lang w:val="es-ES_tradnl"/>
        </w:rPr>
        <w:t>:Còmo</w:t>
      </w:r>
      <w:proofErr w:type="spellEnd"/>
      <w:proofErr w:type="gramEnd"/>
      <w:r w:rsidRPr="00361170">
        <w:rPr>
          <w:b/>
          <w:lang w:val="es-ES_tradnl"/>
        </w:rPr>
        <w:t xml:space="preserve"> diferenciar entre muestra y </w:t>
      </w:r>
      <w:proofErr w:type="spellStart"/>
      <w:r w:rsidRPr="00361170">
        <w:rPr>
          <w:b/>
          <w:lang w:val="es-ES_tradnl"/>
        </w:rPr>
        <w:t>poblaciòn,echaremos</w:t>
      </w:r>
      <w:proofErr w:type="spellEnd"/>
      <w:r w:rsidRPr="00361170">
        <w:rPr>
          <w:b/>
          <w:lang w:val="es-ES_tradnl"/>
        </w:rPr>
        <w:t xml:space="preserve"> vistazo a lo que los autores nos dicen “una población es un todo y una muestra de la fracción o segmento de todo”(</w:t>
      </w:r>
      <w:proofErr w:type="spellStart"/>
      <w:r w:rsidRPr="00361170">
        <w:rPr>
          <w:b/>
          <w:bCs/>
          <w:lang w:val="es-ES_tradnl"/>
        </w:rPr>
        <w:t>Levin</w:t>
      </w:r>
      <w:proofErr w:type="spellEnd"/>
      <w:r w:rsidRPr="00361170">
        <w:rPr>
          <w:b/>
          <w:bCs/>
          <w:lang w:val="es-ES_tradnl"/>
        </w:rPr>
        <w:t xml:space="preserve"> y Rubin,1996,p.14</w:t>
      </w:r>
      <w:r w:rsidRPr="00361170">
        <w:rPr>
          <w:b/>
          <w:lang w:val="es-ES_tradnl"/>
        </w:rPr>
        <w:t>)</w:t>
      </w:r>
    </w:p>
    <w:p w:rsidR="005E3CB4" w:rsidRPr="00361170" w:rsidRDefault="00361170" w:rsidP="00361170">
      <w:pPr>
        <w:numPr>
          <w:ilvl w:val="0"/>
          <w:numId w:val="3"/>
        </w:numPr>
        <w:rPr>
          <w:b/>
        </w:rPr>
      </w:pPr>
      <w:r w:rsidRPr="00361170">
        <w:rPr>
          <w:b/>
          <w:lang w:val="es-ES_tradnl"/>
        </w:rPr>
        <w:t>Cuando se citan de tres ,cuatro o cinco autores</w:t>
      </w:r>
    </w:p>
    <w:p w:rsidR="005E3CB4" w:rsidRDefault="00361170" w:rsidP="00361170">
      <w:pPr>
        <w:ind w:left="360"/>
        <w:rPr>
          <w:b/>
          <w:lang w:val="es-ES_tradnl"/>
        </w:rPr>
      </w:pPr>
      <w:r w:rsidRPr="00361170">
        <w:rPr>
          <w:b/>
          <w:lang w:val="es-ES_tradnl"/>
        </w:rPr>
        <w:t>Ejemplo: Las ciencias se dividen en  fácticas y formales</w:t>
      </w:r>
      <w:proofErr w:type="gramStart"/>
      <w:r w:rsidRPr="00361170">
        <w:rPr>
          <w:b/>
          <w:lang w:val="es-ES_tradnl"/>
        </w:rPr>
        <w:t>, ”</w:t>
      </w:r>
      <w:proofErr w:type="gramEnd"/>
      <w:r w:rsidRPr="00361170">
        <w:rPr>
          <w:b/>
          <w:lang w:val="es-ES_tradnl"/>
        </w:rPr>
        <w:t>las ciencias formales son creaciones humanas que tiene la finalidad de captar la realidad de manera ordenada</w:t>
      </w:r>
      <w:r w:rsidRPr="00361170">
        <w:rPr>
          <w:b/>
          <w:bCs/>
          <w:lang w:val="es-ES_tradnl"/>
        </w:rPr>
        <w:t xml:space="preserve">”(Castañeda </w:t>
      </w:r>
      <w:proofErr w:type="spellStart"/>
      <w:r w:rsidRPr="00361170">
        <w:rPr>
          <w:b/>
          <w:bCs/>
          <w:lang w:val="es-ES_tradnl"/>
        </w:rPr>
        <w:t>et.al</w:t>
      </w:r>
      <w:proofErr w:type="spellEnd"/>
      <w:r w:rsidRPr="00361170">
        <w:rPr>
          <w:b/>
          <w:bCs/>
          <w:lang w:val="es-ES_tradnl"/>
        </w:rPr>
        <w:t>, 2002,p.96</w:t>
      </w:r>
      <w:r w:rsidRPr="00361170">
        <w:rPr>
          <w:b/>
          <w:lang w:val="es-ES_tradnl"/>
        </w:rPr>
        <w:t>)</w:t>
      </w:r>
    </w:p>
    <w:p w:rsidR="005E3CB4" w:rsidRPr="00361170" w:rsidRDefault="00361170" w:rsidP="00361170">
      <w:pPr>
        <w:numPr>
          <w:ilvl w:val="0"/>
          <w:numId w:val="4"/>
        </w:numPr>
        <w:rPr>
          <w:b/>
        </w:rPr>
      </w:pPr>
      <w:r w:rsidRPr="00361170">
        <w:rPr>
          <w:b/>
          <w:lang w:val="es-ES_tradnl"/>
        </w:rPr>
        <w:t>Cuando un autor hace mención de otro autor o teórico</w:t>
      </w:r>
    </w:p>
    <w:p w:rsidR="005E3CB4" w:rsidRPr="00361170" w:rsidRDefault="00361170" w:rsidP="00361170">
      <w:pPr>
        <w:rPr>
          <w:b/>
        </w:rPr>
      </w:pPr>
      <w:r w:rsidRPr="00361170">
        <w:rPr>
          <w:b/>
          <w:lang w:val="es-ES_tradnl"/>
        </w:rPr>
        <w:t xml:space="preserve">Ejemplo: </w:t>
      </w:r>
      <w:proofErr w:type="spellStart"/>
      <w:r w:rsidRPr="00361170">
        <w:rPr>
          <w:b/>
          <w:lang w:val="es-ES_tradnl"/>
        </w:rPr>
        <w:t>Meece</w:t>
      </w:r>
      <w:proofErr w:type="spellEnd"/>
      <w:r w:rsidRPr="00361170">
        <w:rPr>
          <w:b/>
          <w:lang w:val="es-ES_tradnl"/>
        </w:rPr>
        <w:t xml:space="preserve"> dice que Piaget “          ”  (2000</w:t>
      </w:r>
      <w:proofErr w:type="gramStart"/>
      <w:r w:rsidRPr="00361170">
        <w:rPr>
          <w:b/>
          <w:lang w:val="es-ES_tradnl"/>
        </w:rPr>
        <w:t>,p.44</w:t>
      </w:r>
      <w:proofErr w:type="gramEnd"/>
      <w:r w:rsidRPr="00361170">
        <w:rPr>
          <w:b/>
          <w:lang w:val="es-ES_tradnl"/>
        </w:rPr>
        <w:t>)</w:t>
      </w:r>
    </w:p>
    <w:p w:rsidR="005E3CB4" w:rsidRPr="00361170" w:rsidRDefault="00361170" w:rsidP="00361170">
      <w:pPr>
        <w:numPr>
          <w:ilvl w:val="0"/>
          <w:numId w:val="4"/>
        </w:numPr>
        <w:rPr>
          <w:b/>
        </w:rPr>
      </w:pPr>
      <w:r w:rsidRPr="00361170">
        <w:rPr>
          <w:b/>
          <w:lang w:val="es-ES_tradnl"/>
        </w:rPr>
        <w:t xml:space="preserve">Paráfrasis es cuando se cambian palabras de un autor, se sintetiza un pasaje o se </w:t>
      </w:r>
      <w:proofErr w:type="spellStart"/>
      <w:r w:rsidRPr="00361170">
        <w:rPr>
          <w:b/>
          <w:lang w:val="es-ES_tradnl"/>
        </w:rPr>
        <w:t>redispone</w:t>
      </w:r>
      <w:r>
        <w:rPr>
          <w:b/>
          <w:lang w:val="es-ES_tradnl"/>
        </w:rPr>
        <w:t>r</w:t>
      </w:r>
      <w:proofErr w:type="spellEnd"/>
      <w:r w:rsidRPr="00361170">
        <w:rPr>
          <w:b/>
          <w:lang w:val="es-ES_tradnl"/>
        </w:rPr>
        <w:t xml:space="preserve"> el orden de una oración</w:t>
      </w:r>
    </w:p>
    <w:p w:rsidR="00361170" w:rsidRDefault="00361170" w:rsidP="00361170">
      <w:pPr>
        <w:ind w:left="360"/>
        <w:rPr>
          <w:b/>
          <w:lang w:val="es-ES_tradnl"/>
        </w:rPr>
      </w:pPr>
      <w:r w:rsidRPr="00361170">
        <w:rPr>
          <w:b/>
          <w:lang w:val="es-ES_tradnl"/>
        </w:rPr>
        <w:t xml:space="preserve">Ejemplos de </w:t>
      </w:r>
      <w:r>
        <w:rPr>
          <w:b/>
          <w:lang w:val="es-ES_tradnl"/>
        </w:rPr>
        <w:t>paráfrasis:</w:t>
      </w:r>
    </w:p>
    <w:p w:rsidR="00361170" w:rsidRDefault="00361170" w:rsidP="00361170">
      <w:pPr>
        <w:ind w:left="360"/>
        <w:rPr>
          <w:b/>
          <w:lang w:val="es-ES_tradnl"/>
        </w:rPr>
      </w:pPr>
      <w:r w:rsidRPr="00361170">
        <w:rPr>
          <w:b/>
          <w:lang w:val="es-ES_tradnl"/>
        </w:rPr>
        <w:t xml:space="preserve">Una de las funciones del número que a continuación se habrá de describir es la siguiente: el número como memoria de la cantidad que  se relaciona con el aspecto cardinal del número y brinda la posibilidad de evocar una cantidad  sin que </w:t>
      </w:r>
      <w:proofErr w:type="spellStart"/>
      <w:r w:rsidRPr="00361170">
        <w:rPr>
          <w:b/>
          <w:lang w:val="es-ES_tradnl"/>
        </w:rPr>
        <w:t>este</w:t>
      </w:r>
      <w:proofErr w:type="spellEnd"/>
      <w:r w:rsidRPr="00361170">
        <w:rPr>
          <w:b/>
          <w:lang w:val="es-ES_tradnl"/>
        </w:rPr>
        <w:t xml:space="preserve"> presente</w:t>
      </w:r>
      <w:proofErr w:type="gramStart"/>
      <w:r w:rsidRPr="00361170">
        <w:rPr>
          <w:b/>
          <w:lang w:val="es-ES_tradnl"/>
        </w:rPr>
        <w:t>.(</w:t>
      </w:r>
      <w:proofErr w:type="gramEnd"/>
      <w:r w:rsidRPr="00361170">
        <w:rPr>
          <w:b/>
          <w:lang w:val="es-ES_tradnl"/>
        </w:rPr>
        <w:t>González y Weinstein,2001</w:t>
      </w:r>
    </w:p>
    <w:p w:rsidR="005E3CB4" w:rsidRPr="00361170" w:rsidRDefault="00361170" w:rsidP="00361170">
      <w:pPr>
        <w:numPr>
          <w:ilvl w:val="0"/>
          <w:numId w:val="5"/>
        </w:numPr>
        <w:rPr>
          <w:b/>
        </w:rPr>
      </w:pPr>
      <w:r w:rsidRPr="00361170">
        <w:rPr>
          <w:b/>
          <w:lang w:val="es-ES_tradnl"/>
        </w:rPr>
        <w:t>Cuando son dos autores:</w:t>
      </w:r>
    </w:p>
    <w:p w:rsidR="00361170" w:rsidRPr="00361170" w:rsidRDefault="00361170" w:rsidP="00361170">
      <w:pPr>
        <w:ind w:left="360"/>
        <w:rPr>
          <w:b/>
        </w:rPr>
      </w:pPr>
      <w:r w:rsidRPr="00361170">
        <w:rPr>
          <w:b/>
          <w:lang w:val="es-ES_tradnl"/>
        </w:rPr>
        <w:t xml:space="preserve">Ejemplo: </w:t>
      </w:r>
      <w:proofErr w:type="spellStart"/>
      <w:r w:rsidRPr="00361170">
        <w:rPr>
          <w:b/>
          <w:lang w:val="es-ES_tradnl"/>
        </w:rPr>
        <w:t>Porlàn</w:t>
      </w:r>
      <w:proofErr w:type="spellEnd"/>
      <w:r w:rsidRPr="00361170">
        <w:rPr>
          <w:b/>
          <w:lang w:val="es-ES_tradnl"/>
        </w:rPr>
        <w:t xml:space="preserve"> R. y J. </w:t>
      </w:r>
      <w:proofErr w:type="spellStart"/>
      <w:r w:rsidRPr="00361170">
        <w:rPr>
          <w:b/>
          <w:lang w:val="es-ES_tradnl"/>
        </w:rPr>
        <w:t>Martìn</w:t>
      </w:r>
      <w:proofErr w:type="spellEnd"/>
      <w:r w:rsidRPr="00361170">
        <w:rPr>
          <w:b/>
          <w:lang w:val="es-ES_tradnl"/>
        </w:rPr>
        <w:t xml:space="preserve"> (1993</w:t>
      </w:r>
      <w:proofErr w:type="gramStart"/>
      <w:r w:rsidRPr="00361170">
        <w:rPr>
          <w:b/>
          <w:lang w:val="es-ES_tradnl"/>
        </w:rPr>
        <w:t>)El</w:t>
      </w:r>
      <w:proofErr w:type="gramEnd"/>
      <w:r w:rsidRPr="00361170">
        <w:rPr>
          <w:b/>
          <w:lang w:val="es-ES_tradnl"/>
        </w:rPr>
        <w:t xml:space="preserve"> diario del ,profesor, Sevilla, Diada</w:t>
      </w:r>
    </w:p>
    <w:p w:rsidR="005E3CB4" w:rsidRPr="00361170" w:rsidRDefault="00361170" w:rsidP="00361170">
      <w:pPr>
        <w:numPr>
          <w:ilvl w:val="0"/>
          <w:numId w:val="6"/>
        </w:numPr>
        <w:rPr>
          <w:b/>
        </w:rPr>
      </w:pPr>
      <w:r w:rsidRPr="00361170">
        <w:rPr>
          <w:b/>
          <w:lang w:val="es-ES_tradnl"/>
        </w:rPr>
        <w:t>Autor  corporativo</w:t>
      </w:r>
    </w:p>
    <w:p w:rsidR="00361170" w:rsidRPr="00361170" w:rsidRDefault="00361170" w:rsidP="00361170">
      <w:pPr>
        <w:ind w:left="360"/>
        <w:rPr>
          <w:b/>
        </w:rPr>
      </w:pPr>
      <w:r w:rsidRPr="00361170">
        <w:rPr>
          <w:b/>
          <w:lang w:val="es-ES_tradnl"/>
        </w:rPr>
        <w:t xml:space="preserve">Secretaría de </w:t>
      </w:r>
    </w:p>
    <w:p w:rsidR="00361170" w:rsidRPr="00361170" w:rsidRDefault="00361170" w:rsidP="00361170">
      <w:pPr>
        <w:ind w:left="360"/>
        <w:rPr>
          <w:b/>
        </w:rPr>
      </w:pPr>
      <w:proofErr w:type="spellStart"/>
      <w:r w:rsidRPr="00361170">
        <w:rPr>
          <w:b/>
          <w:lang w:val="es-ES_tradnl"/>
        </w:rPr>
        <w:t>EducaciònPùblica</w:t>
      </w:r>
      <w:proofErr w:type="spellEnd"/>
      <w:proofErr w:type="gramStart"/>
      <w:r w:rsidRPr="00361170">
        <w:rPr>
          <w:b/>
          <w:lang w:val="es-ES_tradnl"/>
        </w:rPr>
        <w:t>.(</w:t>
      </w:r>
      <w:proofErr w:type="gramEnd"/>
      <w:r w:rsidRPr="00361170">
        <w:rPr>
          <w:b/>
          <w:lang w:val="es-ES_tradnl"/>
        </w:rPr>
        <w:t xml:space="preserve"> 2011)Programa de Estudios 2011.Guia para la </w:t>
      </w:r>
      <w:r w:rsidR="007048C8" w:rsidRPr="00361170">
        <w:rPr>
          <w:b/>
          <w:lang w:val="es-ES_tradnl"/>
        </w:rPr>
        <w:t xml:space="preserve">Educadora. </w:t>
      </w:r>
      <w:proofErr w:type="spellStart"/>
      <w:r w:rsidR="007048C8" w:rsidRPr="00361170">
        <w:rPr>
          <w:b/>
          <w:lang w:val="es-ES_tradnl"/>
        </w:rPr>
        <w:t>Educación</w:t>
      </w:r>
      <w:r w:rsidRPr="00361170">
        <w:rPr>
          <w:b/>
          <w:lang w:val="es-ES_tradnl"/>
        </w:rPr>
        <w:t>Bàsica</w:t>
      </w:r>
      <w:proofErr w:type="spellEnd"/>
      <w:r w:rsidRPr="00361170">
        <w:rPr>
          <w:b/>
          <w:lang w:val="es-ES_tradnl"/>
        </w:rPr>
        <w:t xml:space="preserve">, </w:t>
      </w:r>
      <w:proofErr w:type="spellStart"/>
      <w:r w:rsidRPr="00361170">
        <w:rPr>
          <w:b/>
          <w:lang w:val="es-ES_tradnl"/>
        </w:rPr>
        <w:t>Preescolar</w:t>
      </w:r>
      <w:proofErr w:type="gramStart"/>
      <w:r w:rsidRPr="00361170">
        <w:rPr>
          <w:b/>
          <w:lang w:val="es-ES_tradnl"/>
        </w:rPr>
        <w:t>,Mèxico,D.F</w:t>
      </w:r>
      <w:proofErr w:type="gramEnd"/>
      <w:r w:rsidRPr="00361170">
        <w:rPr>
          <w:b/>
          <w:lang w:val="es-ES_tradnl"/>
        </w:rPr>
        <w:t>.,SEP</w:t>
      </w:r>
      <w:proofErr w:type="spellEnd"/>
    </w:p>
    <w:p w:rsidR="00361170" w:rsidRDefault="00361170" w:rsidP="00361170">
      <w:pPr>
        <w:ind w:left="360"/>
        <w:rPr>
          <w:b/>
          <w:lang w:val="es-ES_tradnl"/>
        </w:rPr>
      </w:pPr>
      <w:r w:rsidRPr="00361170">
        <w:rPr>
          <w:b/>
          <w:lang w:val="es-ES_tradnl"/>
        </w:rPr>
        <w:t xml:space="preserve">Apartado de </w:t>
      </w:r>
      <w:r>
        <w:rPr>
          <w:b/>
          <w:lang w:val="es-ES_tradnl"/>
        </w:rPr>
        <w:t>bibliografía</w:t>
      </w:r>
    </w:p>
    <w:p w:rsidR="00361170" w:rsidRPr="00361170" w:rsidRDefault="00361170" w:rsidP="00361170">
      <w:pPr>
        <w:ind w:left="360"/>
        <w:rPr>
          <w:b/>
        </w:rPr>
      </w:pPr>
      <w:r w:rsidRPr="00361170">
        <w:rPr>
          <w:b/>
          <w:lang w:val="es-ES_tradnl"/>
        </w:rPr>
        <w:t xml:space="preserve">Debe organizarse </w:t>
      </w:r>
      <w:proofErr w:type="spellStart"/>
      <w:r w:rsidRPr="00361170">
        <w:rPr>
          <w:b/>
          <w:lang w:val="es-ES_tradnl"/>
        </w:rPr>
        <w:t>alfabèticamente</w:t>
      </w:r>
      <w:proofErr w:type="spellEnd"/>
      <w:r w:rsidRPr="00361170">
        <w:rPr>
          <w:b/>
          <w:lang w:val="es-ES_tradnl"/>
        </w:rPr>
        <w:t>.</w:t>
      </w:r>
    </w:p>
    <w:p w:rsidR="00361170" w:rsidRDefault="00361170" w:rsidP="00361170">
      <w:pPr>
        <w:ind w:left="360"/>
        <w:rPr>
          <w:b/>
          <w:lang w:val="es-ES_tradnl"/>
        </w:rPr>
      </w:pPr>
      <w:proofErr w:type="gramStart"/>
      <w:r w:rsidRPr="00361170">
        <w:rPr>
          <w:b/>
          <w:lang w:val="es-ES_tradnl"/>
        </w:rPr>
        <w:t>Ejemplo :</w:t>
      </w:r>
      <w:proofErr w:type="spellStart"/>
      <w:r w:rsidRPr="00361170">
        <w:rPr>
          <w:b/>
          <w:lang w:val="es-ES_tradnl"/>
        </w:rPr>
        <w:t>Meece</w:t>
      </w:r>
      <w:proofErr w:type="spellEnd"/>
      <w:proofErr w:type="gramEnd"/>
      <w:r w:rsidRPr="00361170">
        <w:rPr>
          <w:b/>
          <w:lang w:val="es-ES_tradnl"/>
        </w:rPr>
        <w:t xml:space="preserve">, J.  (2000) Desarrollo del niño y el adolescente. Compendio para educadores, </w:t>
      </w:r>
      <w:r w:rsidR="007048C8" w:rsidRPr="00361170">
        <w:rPr>
          <w:b/>
          <w:lang w:val="es-ES_tradnl"/>
        </w:rPr>
        <w:t>México</w:t>
      </w:r>
      <w:r w:rsidRPr="00361170">
        <w:rPr>
          <w:b/>
          <w:lang w:val="es-ES_tradnl"/>
        </w:rPr>
        <w:t xml:space="preserve">, SEP (Biblioteca para la </w:t>
      </w:r>
      <w:r w:rsidR="007048C8" w:rsidRPr="00361170">
        <w:rPr>
          <w:b/>
          <w:lang w:val="es-ES_tradnl"/>
        </w:rPr>
        <w:t>actualización</w:t>
      </w:r>
      <w:r w:rsidRPr="00361170">
        <w:rPr>
          <w:b/>
          <w:lang w:val="es-ES_tradnl"/>
        </w:rPr>
        <w:t xml:space="preserve"> del maestro</w:t>
      </w:r>
    </w:p>
    <w:p w:rsidR="00361170" w:rsidRDefault="00361170" w:rsidP="00361170">
      <w:pPr>
        <w:ind w:left="360"/>
        <w:rPr>
          <w:b/>
          <w:lang w:val="es-ES_tradnl"/>
        </w:rPr>
      </w:pPr>
      <w:r>
        <w:rPr>
          <w:b/>
          <w:lang w:val="es-ES_tradnl"/>
        </w:rPr>
        <w:lastRenderedPageBreak/>
        <w:t>Fuente electrónica</w:t>
      </w:r>
    </w:p>
    <w:p w:rsidR="005E3CB4" w:rsidRPr="00361170" w:rsidRDefault="00361170" w:rsidP="00361170">
      <w:pPr>
        <w:numPr>
          <w:ilvl w:val="0"/>
          <w:numId w:val="7"/>
        </w:numPr>
        <w:rPr>
          <w:b/>
          <w:lang w:val="en-US"/>
        </w:rPr>
      </w:pPr>
      <w:proofErr w:type="spellStart"/>
      <w:r w:rsidRPr="00361170">
        <w:rPr>
          <w:b/>
          <w:lang w:val="en-US"/>
        </w:rPr>
        <w:t>Harnack</w:t>
      </w:r>
      <w:proofErr w:type="spellEnd"/>
      <w:r w:rsidRPr="00361170">
        <w:rPr>
          <w:b/>
          <w:lang w:val="en-US"/>
        </w:rPr>
        <w:t xml:space="preserve">, Andrew. Beyond the MLA handbook [en </w:t>
      </w:r>
      <w:proofErr w:type="spellStart"/>
      <w:r w:rsidRPr="00361170">
        <w:rPr>
          <w:b/>
          <w:lang w:val="en-US"/>
        </w:rPr>
        <w:t>línea</w:t>
      </w:r>
      <w:proofErr w:type="spellEnd"/>
      <w:r w:rsidRPr="00361170">
        <w:rPr>
          <w:b/>
          <w:lang w:val="en-US"/>
        </w:rPr>
        <w:t>]:</w:t>
      </w:r>
    </w:p>
    <w:p w:rsidR="00361170" w:rsidRPr="00361170" w:rsidRDefault="00361170" w:rsidP="00361170">
      <w:pPr>
        <w:ind w:left="360"/>
        <w:rPr>
          <w:b/>
        </w:rPr>
      </w:pPr>
      <w:proofErr w:type="gramStart"/>
      <w:r w:rsidRPr="00361170">
        <w:rPr>
          <w:b/>
          <w:lang w:val="en-US"/>
        </w:rPr>
        <w:t>documenting</w:t>
      </w:r>
      <w:proofErr w:type="gramEnd"/>
      <w:r w:rsidRPr="00361170">
        <w:rPr>
          <w:b/>
          <w:lang w:val="en-US"/>
        </w:rPr>
        <w:t xml:space="preserve"> electronic sources on the Internet. </w:t>
      </w:r>
      <w:r w:rsidRPr="00361170">
        <w:rPr>
          <w:b/>
          <w:lang w:val="es-ES"/>
        </w:rPr>
        <w:t>1996 [fecha de</w:t>
      </w:r>
    </w:p>
    <w:p w:rsidR="00361170" w:rsidRPr="00361170" w:rsidRDefault="00361170" w:rsidP="00361170">
      <w:pPr>
        <w:ind w:left="360"/>
        <w:rPr>
          <w:b/>
        </w:rPr>
      </w:pPr>
      <w:proofErr w:type="gramStart"/>
      <w:r w:rsidRPr="00361170">
        <w:rPr>
          <w:b/>
          <w:lang w:val="es-ES"/>
        </w:rPr>
        <w:t>consulta</w:t>
      </w:r>
      <w:proofErr w:type="gramEnd"/>
      <w:r w:rsidRPr="00361170">
        <w:rPr>
          <w:b/>
          <w:lang w:val="es-ES"/>
        </w:rPr>
        <w:t>: 4 Abril 1997]. Disponible en:</w:t>
      </w:r>
    </w:p>
    <w:p w:rsidR="00361170" w:rsidRDefault="00361170" w:rsidP="00361170">
      <w:pPr>
        <w:ind w:left="360"/>
        <w:rPr>
          <w:b/>
          <w:lang w:val="en-US"/>
        </w:rPr>
      </w:pPr>
      <w:r w:rsidRPr="00361170">
        <w:rPr>
          <w:b/>
          <w:lang w:val="en-US"/>
        </w:rPr>
        <w:t>&lt;http://falcon.eku.edu/honors/ beyond-</w:t>
      </w:r>
      <w:proofErr w:type="spellStart"/>
      <w:r w:rsidRPr="00361170">
        <w:rPr>
          <w:b/>
          <w:lang w:val="en-US"/>
        </w:rPr>
        <w:t>mla</w:t>
      </w:r>
      <w:proofErr w:type="spellEnd"/>
      <w:r w:rsidRPr="00361170">
        <w:rPr>
          <w:b/>
          <w:lang w:val="en-US"/>
        </w:rPr>
        <w:t>/&gt;.</w:t>
      </w:r>
    </w:p>
    <w:p w:rsidR="007C7F2D" w:rsidRPr="00361170" w:rsidRDefault="007C7F2D" w:rsidP="00361170">
      <w:pPr>
        <w:ind w:left="360"/>
        <w:rPr>
          <w:b/>
          <w:lang w:val="en-US"/>
        </w:rPr>
      </w:pPr>
    </w:p>
    <w:p w:rsidR="00361170" w:rsidRPr="00361170" w:rsidRDefault="00361170" w:rsidP="00361170">
      <w:pPr>
        <w:ind w:left="360"/>
        <w:rPr>
          <w:b/>
          <w:lang w:val="en-US"/>
        </w:rPr>
      </w:pPr>
    </w:p>
    <w:p w:rsidR="00361170" w:rsidRPr="00361170" w:rsidRDefault="00361170" w:rsidP="00361170">
      <w:pPr>
        <w:ind w:left="360"/>
        <w:rPr>
          <w:b/>
          <w:lang w:val="en-US"/>
        </w:rPr>
      </w:pPr>
    </w:p>
    <w:p w:rsidR="00361170" w:rsidRPr="00361170" w:rsidRDefault="00361170" w:rsidP="00361170">
      <w:pPr>
        <w:rPr>
          <w:b/>
          <w:lang w:val="en-US"/>
        </w:rPr>
      </w:pPr>
    </w:p>
    <w:p w:rsidR="00361170" w:rsidRPr="00361170" w:rsidRDefault="00361170">
      <w:pPr>
        <w:rPr>
          <w:lang w:val="en-US"/>
        </w:rPr>
      </w:pPr>
    </w:p>
    <w:sectPr w:rsidR="00361170" w:rsidRPr="00361170" w:rsidSect="00E651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6F41"/>
    <w:multiLevelType w:val="hybridMultilevel"/>
    <w:tmpl w:val="DB9461AA"/>
    <w:lvl w:ilvl="0" w:tplc="243EE54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B463BB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4E172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B2EC2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3A975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24BCC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AE41C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BA366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B45E7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DB93C5C"/>
    <w:multiLevelType w:val="hybridMultilevel"/>
    <w:tmpl w:val="AE7ECE04"/>
    <w:lvl w:ilvl="0" w:tplc="2246232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544CC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CA64F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D8DA2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3C65E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9018D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32497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DAE8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4A5C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7E550B5"/>
    <w:multiLevelType w:val="hybridMultilevel"/>
    <w:tmpl w:val="F0C0A2B0"/>
    <w:lvl w:ilvl="0" w:tplc="B17C8D3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709DD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FC557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8EF9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22DD4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B646A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1CF2C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1674C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2886A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1322314"/>
    <w:multiLevelType w:val="hybridMultilevel"/>
    <w:tmpl w:val="EA3A78D8"/>
    <w:lvl w:ilvl="0" w:tplc="8B4A399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58682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800B4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E2331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7CC66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02E4B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3A88A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06082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169D1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4CD04FF"/>
    <w:multiLevelType w:val="hybridMultilevel"/>
    <w:tmpl w:val="A0463010"/>
    <w:lvl w:ilvl="0" w:tplc="5826464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6004B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7045B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32824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9E9BE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E80F0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C4D55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4445A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E82AC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6D27740"/>
    <w:multiLevelType w:val="hybridMultilevel"/>
    <w:tmpl w:val="377045BA"/>
    <w:lvl w:ilvl="0" w:tplc="624C618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9806F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9CA92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FA0A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94A2E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5A601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F0213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1C5F8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26788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C832773"/>
    <w:multiLevelType w:val="hybridMultilevel"/>
    <w:tmpl w:val="63EA922C"/>
    <w:lvl w:ilvl="0" w:tplc="49E41D0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44260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B0FC7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9804E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84763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D6587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08CBF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364E8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C03FB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E7A056A"/>
    <w:multiLevelType w:val="hybridMultilevel"/>
    <w:tmpl w:val="A72A7C22"/>
    <w:lvl w:ilvl="0" w:tplc="A26EEA7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3AF9D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EAEFC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96CEE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C6978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045B9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24AC5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483A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5A172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7CF0D29"/>
    <w:multiLevelType w:val="hybridMultilevel"/>
    <w:tmpl w:val="2B3E4858"/>
    <w:lvl w:ilvl="0" w:tplc="D4462C3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F8638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F29EB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D2BBF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2A34D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60415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46E59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16509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8EFCF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70"/>
    <w:rsid w:val="0007638E"/>
    <w:rsid w:val="000E33A0"/>
    <w:rsid w:val="002629E0"/>
    <w:rsid w:val="0026553B"/>
    <w:rsid w:val="00361170"/>
    <w:rsid w:val="005A47E9"/>
    <w:rsid w:val="005E3CB4"/>
    <w:rsid w:val="007048C8"/>
    <w:rsid w:val="007C7F2D"/>
    <w:rsid w:val="00E65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993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6945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761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698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358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65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897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4937">
          <w:marLeft w:val="7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403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66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85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327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5397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741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55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450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959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0823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090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768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308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5476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7700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05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084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145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</cp:lastModifiedBy>
  <cp:revision>2</cp:revision>
  <dcterms:created xsi:type="dcterms:W3CDTF">2015-01-29T23:40:00Z</dcterms:created>
  <dcterms:modified xsi:type="dcterms:W3CDTF">2015-01-29T23:40:00Z</dcterms:modified>
</cp:coreProperties>
</file>