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0D" w:rsidRDefault="00EA650D" w:rsidP="00EA650D">
      <w:pPr>
        <w:jc w:val="center"/>
        <w:rPr>
          <w:rFonts w:ascii="Arial" w:hAnsi="Arial" w:cs="Arial"/>
          <w:sz w:val="32"/>
          <w:lang w:val="es-MX"/>
        </w:rPr>
      </w:pPr>
    </w:p>
    <w:p w:rsidR="00EA650D" w:rsidRDefault="00EA650D" w:rsidP="00EA650D">
      <w:pPr>
        <w:jc w:val="center"/>
        <w:rPr>
          <w:rFonts w:ascii="Arial" w:hAnsi="Arial" w:cs="Arial"/>
          <w:sz w:val="32"/>
          <w:lang w:val="es-MX"/>
        </w:rPr>
      </w:pPr>
    </w:p>
    <w:p w:rsidR="00EA650D" w:rsidRDefault="00EA650D" w:rsidP="00EA650D">
      <w:pPr>
        <w:jc w:val="center"/>
        <w:rPr>
          <w:rFonts w:ascii="Arial" w:hAnsi="Arial" w:cs="Arial"/>
          <w:sz w:val="32"/>
          <w:lang w:val="es-MX"/>
        </w:rPr>
      </w:pPr>
    </w:p>
    <w:p w:rsidR="00EA650D" w:rsidRDefault="00EA650D" w:rsidP="00EA650D">
      <w:pPr>
        <w:jc w:val="center"/>
        <w:rPr>
          <w:rFonts w:ascii="Arial" w:hAnsi="Arial" w:cs="Arial"/>
          <w:sz w:val="32"/>
          <w:lang w:val="es-MX"/>
        </w:rPr>
      </w:pPr>
    </w:p>
    <w:p w:rsidR="00EA650D" w:rsidRDefault="00EA650D" w:rsidP="00EA650D">
      <w:pPr>
        <w:jc w:val="center"/>
        <w:rPr>
          <w:rFonts w:ascii="Arial" w:hAnsi="Arial" w:cs="Arial"/>
          <w:sz w:val="32"/>
          <w:lang w:val="es-MX"/>
        </w:rPr>
      </w:pPr>
    </w:p>
    <w:p w:rsidR="00EA650D" w:rsidRDefault="00EA650D" w:rsidP="00EA650D">
      <w:pPr>
        <w:jc w:val="center"/>
        <w:rPr>
          <w:rFonts w:ascii="Arial" w:hAnsi="Arial" w:cs="Arial"/>
          <w:sz w:val="32"/>
          <w:lang w:val="es-MX"/>
        </w:rPr>
      </w:pPr>
    </w:p>
    <w:p w:rsidR="00EA650D" w:rsidRPr="00EA650D" w:rsidRDefault="00EA650D" w:rsidP="00EA650D">
      <w:pPr>
        <w:jc w:val="center"/>
        <w:rPr>
          <w:rFonts w:ascii="Arial" w:hAnsi="Arial" w:cs="Arial"/>
          <w:sz w:val="32"/>
          <w:lang w:val="es-MX"/>
        </w:rPr>
      </w:pPr>
      <w:bookmarkStart w:id="0" w:name="_GoBack"/>
      <w:bookmarkEnd w:id="0"/>
      <w:r w:rsidRPr="00EA650D">
        <w:rPr>
          <w:rFonts w:ascii="Arial" w:hAnsi="Arial" w:cs="Arial"/>
          <w:sz w:val="32"/>
          <w:lang w:val="es-MX"/>
        </w:rPr>
        <w:t>Escuela Normal de Educación Preescolar</w:t>
      </w:r>
    </w:p>
    <w:p w:rsidR="00EA650D" w:rsidRPr="00EA650D" w:rsidRDefault="00EA650D" w:rsidP="00EA650D">
      <w:pPr>
        <w:jc w:val="center"/>
        <w:rPr>
          <w:rFonts w:ascii="Arial" w:hAnsi="Arial" w:cs="Arial"/>
          <w:sz w:val="32"/>
          <w:lang w:val="es-MX"/>
        </w:rPr>
      </w:pPr>
      <w:r w:rsidRPr="00EA650D">
        <w:rPr>
          <w:rFonts w:ascii="Arial" w:hAnsi="Arial" w:cs="Arial"/>
          <w:sz w:val="32"/>
          <w:lang w:val="es-MX"/>
        </w:rPr>
        <w:t>Panorama actual de la educación en México</w:t>
      </w:r>
    </w:p>
    <w:p w:rsidR="00EA650D" w:rsidRPr="00EA650D" w:rsidRDefault="00EA650D" w:rsidP="00EA650D">
      <w:pPr>
        <w:jc w:val="center"/>
        <w:rPr>
          <w:rFonts w:ascii="Arial" w:hAnsi="Arial" w:cs="Arial"/>
          <w:sz w:val="32"/>
          <w:lang w:val="es-MX"/>
        </w:rPr>
      </w:pPr>
      <w:r w:rsidRPr="00EA650D">
        <w:rPr>
          <w:rFonts w:ascii="Arial" w:hAnsi="Arial" w:cs="Arial"/>
          <w:sz w:val="32"/>
          <w:lang w:val="es-MX"/>
        </w:rPr>
        <w:t xml:space="preserve">Prof. Ramón de Jesús </w:t>
      </w:r>
      <w:proofErr w:type="spellStart"/>
      <w:r w:rsidRPr="00EA650D">
        <w:rPr>
          <w:rFonts w:ascii="Arial" w:hAnsi="Arial" w:cs="Arial"/>
          <w:sz w:val="32"/>
          <w:lang w:val="es-MX"/>
        </w:rPr>
        <w:t>Resendiz</w:t>
      </w:r>
      <w:proofErr w:type="spellEnd"/>
      <w:r w:rsidRPr="00EA650D">
        <w:rPr>
          <w:rFonts w:ascii="Arial" w:hAnsi="Arial" w:cs="Arial"/>
          <w:sz w:val="32"/>
          <w:lang w:val="es-MX"/>
        </w:rPr>
        <w:t xml:space="preserve"> Sánchez</w:t>
      </w:r>
    </w:p>
    <w:p w:rsidR="00EA650D" w:rsidRPr="00EA650D" w:rsidRDefault="00EA650D" w:rsidP="00EA650D">
      <w:pPr>
        <w:jc w:val="center"/>
        <w:rPr>
          <w:rFonts w:ascii="Arial" w:hAnsi="Arial" w:cs="Arial"/>
          <w:sz w:val="32"/>
          <w:lang w:val="es-MX"/>
        </w:rPr>
      </w:pPr>
      <w:r w:rsidRPr="00EA650D">
        <w:rPr>
          <w:rFonts w:ascii="Arial" w:hAnsi="Arial" w:cs="Arial"/>
          <w:sz w:val="32"/>
          <w:lang w:val="es-MX"/>
        </w:rPr>
        <w:t>Entorno inmediato de interacción, la comunidad.</w:t>
      </w:r>
    </w:p>
    <w:p w:rsidR="00EA650D" w:rsidRPr="00EA650D" w:rsidRDefault="00EA650D" w:rsidP="00EA650D">
      <w:pPr>
        <w:jc w:val="center"/>
        <w:rPr>
          <w:rFonts w:ascii="Arial" w:hAnsi="Arial" w:cs="Arial"/>
          <w:sz w:val="32"/>
          <w:lang w:val="es-MX"/>
        </w:rPr>
      </w:pPr>
      <w:r w:rsidRPr="00EA650D">
        <w:rPr>
          <w:rFonts w:ascii="Arial" w:hAnsi="Arial" w:cs="Arial"/>
          <w:sz w:val="32"/>
          <w:lang w:val="es-MX"/>
        </w:rPr>
        <w:t xml:space="preserve">Carmen </w:t>
      </w:r>
      <w:proofErr w:type="spellStart"/>
      <w:r w:rsidRPr="00EA650D">
        <w:rPr>
          <w:rFonts w:ascii="Arial" w:hAnsi="Arial" w:cs="Arial"/>
          <w:sz w:val="32"/>
          <w:lang w:val="es-MX"/>
        </w:rPr>
        <w:t>Jazzel</w:t>
      </w:r>
      <w:proofErr w:type="spellEnd"/>
      <w:r w:rsidRPr="00EA650D">
        <w:rPr>
          <w:rFonts w:ascii="Arial" w:hAnsi="Arial" w:cs="Arial"/>
          <w:sz w:val="32"/>
          <w:lang w:val="es-MX"/>
        </w:rPr>
        <w:t xml:space="preserve"> Reynoso Pérez</w:t>
      </w:r>
    </w:p>
    <w:p w:rsidR="00EA650D" w:rsidRPr="00EA650D" w:rsidRDefault="00EA650D" w:rsidP="00EA650D">
      <w:pPr>
        <w:jc w:val="center"/>
        <w:rPr>
          <w:rFonts w:ascii="Arial" w:hAnsi="Arial" w:cs="Arial"/>
          <w:sz w:val="32"/>
          <w:lang w:val="es-MX"/>
        </w:rPr>
      </w:pPr>
      <w:r w:rsidRPr="00EA650D">
        <w:rPr>
          <w:rFonts w:ascii="Arial" w:hAnsi="Arial" w:cs="Arial"/>
          <w:sz w:val="32"/>
          <w:lang w:val="es-MX"/>
        </w:rPr>
        <w:t>1 A</w:t>
      </w:r>
    </w:p>
    <w:p w:rsidR="00EA650D" w:rsidRPr="00EA650D" w:rsidRDefault="00EA650D" w:rsidP="00EA650D">
      <w:pPr>
        <w:jc w:val="center"/>
        <w:rPr>
          <w:rFonts w:ascii="Arial" w:hAnsi="Arial" w:cs="Arial"/>
          <w:sz w:val="32"/>
          <w:lang w:val="es-MX"/>
        </w:rPr>
      </w:pPr>
      <w:r w:rsidRPr="00EA650D">
        <w:rPr>
          <w:rFonts w:ascii="Arial" w:hAnsi="Arial" w:cs="Arial"/>
          <w:sz w:val="32"/>
          <w:lang w:val="es-MX"/>
        </w:rPr>
        <w:t>02/09/16</w:t>
      </w:r>
    </w:p>
    <w:p w:rsidR="00EA650D" w:rsidRDefault="00EA650D">
      <w:pPr>
        <w:rPr>
          <w:rFonts w:ascii="Arial" w:eastAsia="Times New Roman" w:hAnsi="Arial" w:cs="Arial"/>
          <w:sz w:val="24"/>
          <w:szCs w:val="24"/>
          <w:lang w:val="es-MX" w:eastAsia="es-ES"/>
        </w:rPr>
      </w:pPr>
      <w:r>
        <w:rPr>
          <w:rFonts w:ascii="Arial" w:hAnsi="Arial" w:cs="Arial"/>
          <w:lang w:val="es-MX"/>
        </w:rPr>
        <w:br w:type="page"/>
      </w:r>
    </w:p>
    <w:p w:rsidR="00E0463B" w:rsidRDefault="00E0463B" w:rsidP="00E0463B">
      <w:pPr>
        <w:pStyle w:val="NormalWeb"/>
        <w:spacing w:line="360" w:lineRule="auto"/>
        <w:jc w:val="both"/>
        <w:rPr>
          <w:rFonts w:ascii="Arial" w:hAnsi="Arial" w:cs="Arial"/>
          <w:lang w:val="es-MX"/>
        </w:rPr>
      </w:pPr>
      <w:r>
        <w:rPr>
          <w:rFonts w:ascii="Arial" w:hAnsi="Arial" w:cs="Arial"/>
          <w:lang w:val="es-MX"/>
        </w:rPr>
        <w:lastRenderedPageBreak/>
        <w:t xml:space="preserve">Reporte de lectura </w:t>
      </w:r>
    </w:p>
    <w:p w:rsidR="00E0463B" w:rsidRDefault="00E0463B" w:rsidP="00E0463B">
      <w:pPr>
        <w:pStyle w:val="NormalWeb"/>
        <w:spacing w:line="360" w:lineRule="auto"/>
        <w:jc w:val="both"/>
        <w:rPr>
          <w:rFonts w:ascii="Arial" w:hAnsi="Arial" w:cs="Arial"/>
          <w:lang w:val="es-MX"/>
        </w:rPr>
      </w:pPr>
      <w:r>
        <w:rPr>
          <w:rFonts w:ascii="Arial" w:hAnsi="Arial" w:cs="Arial"/>
          <w:lang w:val="es-MX"/>
        </w:rPr>
        <w:t>Unidad I</w:t>
      </w:r>
    </w:p>
    <w:p w:rsidR="00027D09" w:rsidRPr="00E0463B" w:rsidRDefault="00027D09" w:rsidP="00E0463B">
      <w:pPr>
        <w:pStyle w:val="NormalWeb"/>
        <w:spacing w:line="360" w:lineRule="auto"/>
        <w:jc w:val="both"/>
        <w:rPr>
          <w:rFonts w:ascii="Arial" w:hAnsi="Arial" w:cs="Arial"/>
          <w:color w:val="000000"/>
        </w:rPr>
      </w:pPr>
      <w:r w:rsidRPr="00E0463B">
        <w:rPr>
          <w:rFonts w:ascii="Arial" w:hAnsi="Arial" w:cs="Arial"/>
          <w:lang w:val="es-MX"/>
        </w:rPr>
        <w:t>L</w:t>
      </w:r>
      <w:r w:rsidRPr="00E0463B">
        <w:rPr>
          <w:rFonts w:ascii="Arial" w:hAnsi="Arial" w:cs="Arial"/>
          <w:color w:val="000000"/>
        </w:rPr>
        <w:t>a comunidad comprende el entorno comunal y el entorno familiar. El entorno comunal lo constituyen las condiciones que abarcan la infraestructura social, los servicios que permiten la supervivencia del ser humano, se hace alusión por tanto a servicios que garantizan nuestra alimentación, que nos apropiemos de la de la cultura cumulada por la humanidad, los que garantizan la salud, el trabajo para el sustento de la familia, entre otros. Como parte del entorno comunal se encuentran las organizaciones, centros de trabajo, instituciones de diversa naturaleza y los centros docentes como instituciones educativas de la comunidad. El entorno familiar a su vez, comprende las condiciones que permiten que el ser humano se resguarde del medio social. Es el medio más inmediato al ser humano desde su nacimiento. Ambos entornos, es decir el familiar y comunal se complementan en el proceso de socialización de los seres humanos.</w:t>
      </w:r>
    </w:p>
    <w:p w:rsidR="00027D09" w:rsidRPr="00E0463B" w:rsidRDefault="00027D09" w:rsidP="00E0463B">
      <w:pPr>
        <w:pStyle w:val="NormalWeb"/>
        <w:spacing w:line="360" w:lineRule="auto"/>
        <w:jc w:val="both"/>
        <w:rPr>
          <w:rFonts w:ascii="Arial" w:hAnsi="Arial" w:cs="Arial"/>
          <w:color w:val="000000"/>
        </w:rPr>
      </w:pPr>
      <w:r w:rsidRPr="00E0463B">
        <w:rPr>
          <w:rFonts w:ascii="Arial" w:hAnsi="Arial" w:cs="Arial"/>
          <w:color w:val="000000"/>
        </w:rPr>
        <w:t>El ser humano genera su propia diversidad de acuerdo al entorno en el que se desenvuelve en el cual influyen: la familia, cultura y tradiciones del lugar en el que vive, medios masivos de comunicación</w:t>
      </w:r>
      <w:r w:rsidR="00E0463B" w:rsidRPr="00E0463B">
        <w:rPr>
          <w:rFonts w:ascii="Arial" w:hAnsi="Arial" w:cs="Arial"/>
          <w:color w:val="000000"/>
        </w:rPr>
        <w:t xml:space="preserve">, entre otros. </w:t>
      </w:r>
    </w:p>
    <w:p w:rsidR="00564815" w:rsidRPr="00E0463B" w:rsidRDefault="00E0463B" w:rsidP="00E0463B">
      <w:pPr>
        <w:pStyle w:val="NormalWeb"/>
        <w:spacing w:line="360" w:lineRule="auto"/>
        <w:jc w:val="both"/>
        <w:rPr>
          <w:rFonts w:ascii="Arial" w:hAnsi="Arial" w:cs="Arial"/>
          <w:color w:val="000000"/>
        </w:rPr>
      </w:pPr>
      <w:r w:rsidRPr="00E0463B">
        <w:rPr>
          <w:rFonts w:ascii="Arial" w:hAnsi="Arial" w:cs="Arial"/>
          <w:color w:val="000000"/>
        </w:rPr>
        <w:t>Las escuelas reciben alumnos de variada diversidad cultural, cada uno tiene una personalidad y está influenciado por distintas culturas e ideas por lo que l</w:t>
      </w:r>
      <w:r w:rsidR="00027D09" w:rsidRPr="00E0463B">
        <w:rPr>
          <w:rFonts w:ascii="Arial" w:hAnsi="Arial" w:cs="Arial"/>
          <w:color w:val="000000"/>
        </w:rPr>
        <w:t>as instituciones deben adaptar sus programas de estudio a alumnos de todo tipo de comunidades</w:t>
      </w:r>
      <w:r w:rsidRPr="00E0463B">
        <w:rPr>
          <w:rFonts w:ascii="Arial" w:hAnsi="Arial" w:cs="Arial"/>
          <w:color w:val="000000"/>
        </w:rPr>
        <w:t xml:space="preserve"> para lograr involucrar a todos y que avancen en sus estudios de manera equitativa.</w:t>
      </w:r>
      <w:r>
        <w:rPr>
          <w:rFonts w:ascii="Arial" w:hAnsi="Arial" w:cs="Arial"/>
          <w:color w:val="000000"/>
        </w:rPr>
        <w:t xml:space="preserve"> </w:t>
      </w:r>
      <w:r>
        <w:rPr>
          <w:rFonts w:ascii="Arial" w:hAnsi="Arial" w:cs="Arial"/>
          <w:color w:val="000000"/>
          <w:shd w:val="clear" w:color="auto" w:fill="FFFFFF"/>
        </w:rPr>
        <w:t>Las opciones con las que cuenta el profesor para tratar el problema del tratamiento a la diversidad, son: la atención individualizada en el aprendizaje de los estudiantes en cuanto a estilos, mecanismos para lo cual utilizan diferentes alternativas de organización de la clase y de las situaciones de aprendizaje, además las adaptaciones o cambios curriculares más profundos, y que muchas tienen relación con las alternativas de estrategias de enriquecimiento entre otras opciones. No obstante, aún es largo el camino investigativo a recorrer en este campo.</w:t>
      </w:r>
    </w:p>
    <w:sectPr w:rsidR="00564815" w:rsidRPr="00E0463B" w:rsidSect="006879B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09"/>
    <w:rsid w:val="00027D09"/>
    <w:rsid w:val="00564815"/>
    <w:rsid w:val="006879B8"/>
    <w:rsid w:val="00E0463B"/>
    <w:rsid w:val="00EA6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7D0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7D0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7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2016-09-02T14:58:00Z</dcterms:created>
  <dcterms:modified xsi:type="dcterms:W3CDTF">2016-09-02T15:18:00Z</dcterms:modified>
</cp:coreProperties>
</file>