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151" w:rsidRDefault="00184151" w:rsidP="00184151">
      <w:pPr>
        <w:jc w:val="center"/>
        <w:rPr>
          <w:rFonts w:ascii="Arial" w:hAnsi="Arial" w:cs="Arial"/>
          <w:b/>
          <w:sz w:val="56"/>
        </w:rPr>
      </w:pPr>
      <w:r>
        <w:rPr>
          <w:rFonts w:ascii="Arial" w:hAnsi="Arial" w:cs="Arial"/>
          <w:b/>
          <w:sz w:val="56"/>
        </w:rPr>
        <w:t>ESCUELA NORMAL DE EDUCACIÓN PREESCOLAR</w:t>
      </w:r>
    </w:p>
    <w:p w:rsidR="00184151" w:rsidRDefault="00184151" w:rsidP="00184151">
      <w:pPr>
        <w:jc w:val="center"/>
        <w:rPr>
          <w:rFonts w:ascii="Arial" w:hAnsi="Arial" w:cs="Arial"/>
          <w:b/>
          <w:sz w:val="56"/>
        </w:rPr>
      </w:pPr>
      <w:r>
        <w:rPr>
          <w:rFonts w:ascii="Arial" w:hAnsi="Arial" w:cs="Arial"/>
          <w:b/>
          <w:noProof/>
          <w:sz w:val="56"/>
          <w:lang w:val="es-MX" w:eastAsia="es-MX"/>
        </w:rPr>
        <w:drawing>
          <wp:anchor distT="0" distB="0" distL="114300" distR="114300" simplePos="0" relativeHeight="251659264" behindDoc="0" locked="0" layoutInCell="1" allowOverlap="1">
            <wp:simplePos x="0" y="0"/>
            <wp:positionH relativeFrom="margin">
              <wp:posOffset>2002790</wp:posOffset>
            </wp:positionH>
            <wp:positionV relativeFrom="margin">
              <wp:posOffset>1319530</wp:posOffset>
            </wp:positionV>
            <wp:extent cx="1695450" cy="2038350"/>
            <wp:effectExtent l="0" t="0" r="0" b="0"/>
            <wp:wrapSquare wrapText="bothSides"/>
            <wp:docPr id="1"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enep"/>
                    <pic:cNvPicPr>
                      <a:picLocks noChangeAspect="1" noChangeArrowheads="1"/>
                    </pic:cNvPicPr>
                  </pic:nvPicPr>
                  <pic:blipFill>
                    <a:blip r:embed="rId7"/>
                    <a:srcRect l="20225" t="5240" r="19476" b="10044"/>
                    <a:stretch>
                      <a:fillRect/>
                    </a:stretch>
                  </pic:blipFill>
                  <pic:spPr bwMode="auto">
                    <a:xfrm>
                      <a:off x="0" y="0"/>
                      <a:ext cx="1695450" cy="2038350"/>
                    </a:xfrm>
                    <a:prstGeom prst="rect">
                      <a:avLst/>
                    </a:prstGeom>
                    <a:noFill/>
                    <a:ln w="9525">
                      <a:noFill/>
                      <a:miter lim="800000"/>
                      <a:headEnd/>
                      <a:tailEnd/>
                    </a:ln>
                  </pic:spPr>
                </pic:pic>
              </a:graphicData>
            </a:graphic>
          </wp:anchor>
        </w:drawing>
      </w:r>
    </w:p>
    <w:p w:rsidR="00184151" w:rsidRDefault="00184151" w:rsidP="00184151">
      <w:pPr>
        <w:jc w:val="center"/>
        <w:rPr>
          <w:rFonts w:ascii="Arial" w:hAnsi="Arial" w:cs="Arial"/>
          <w:b/>
          <w:sz w:val="56"/>
        </w:rPr>
      </w:pPr>
    </w:p>
    <w:p w:rsidR="00184151" w:rsidRDefault="00184151" w:rsidP="00184151">
      <w:pPr>
        <w:jc w:val="center"/>
        <w:rPr>
          <w:rFonts w:ascii="Arial" w:hAnsi="Arial" w:cs="Arial"/>
          <w:b/>
          <w:sz w:val="56"/>
        </w:rPr>
      </w:pPr>
    </w:p>
    <w:p w:rsidR="00184151" w:rsidRDefault="00184151" w:rsidP="00184151">
      <w:pPr>
        <w:jc w:val="center"/>
        <w:rPr>
          <w:rFonts w:ascii="Arial" w:hAnsi="Arial" w:cs="Arial"/>
          <w:b/>
          <w:sz w:val="56"/>
        </w:rPr>
      </w:pPr>
    </w:p>
    <w:p w:rsidR="00184151" w:rsidRDefault="00184151" w:rsidP="00184151">
      <w:pPr>
        <w:jc w:val="center"/>
        <w:rPr>
          <w:rFonts w:ascii="Arial" w:hAnsi="Arial" w:cs="Arial"/>
          <w:b/>
          <w:sz w:val="56"/>
        </w:rPr>
      </w:pPr>
      <w:r>
        <w:rPr>
          <w:rFonts w:ascii="Arial" w:hAnsi="Arial" w:cs="Arial"/>
          <w:b/>
          <w:sz w:val="56"/>
        </w:rPr>
        <w:t xml:space="preserve"> </w:t>
      </w:r>
    </w:p>
    <w:p w:rsidR="00184151" w:rsidRDefault="00184151" w:rsidP="00184151">
      <w:pPr>
        <w:jc w:val="center"/>
        <w:rPr>
          <w:rFonts w:ascii="Arial" w:hAnsi="Arial" w:cs="Arial"/>
          <w:b/>
          <w:sz w:val="52"/>
        </w:rPr>
      </w:pPr>
      <w:r>
        <w:rPr>
          <w:rFonts w:ascii="Arial" w:hAnsi="Arial" w:cs="Arial"/>
          <w:b/>
          <w:sz w:val="52"/>
        </w:rPr>
        <w:t>Lectura: La lengua y los hablantes.</w:t>
      </w:r>
    </w:p>
    <w:p w:rsidR="00184151" w:rsidRDefault="00184151" w:rsidP="00184151">
      <w:pPr>
        <w:jc w:val="center"/>
        <w:rPr>
          <w:rFonts w:ascii="Arial" w:hAnsi="Arial" w:cs="Arial"/>
          <w:b/>
          <w:sz w:val="52"/>
        </w:rPr>
      </w:pPr>
      <w:r>
        <w:rPr>
          <w:rFonts w:ascii="Arial" w:hAnsi="Arial" w:cs="Arial"/>
          <w:b/>
          <w:sz w:val="52"/>
        </w:rPr>
        <w:t xml:space="preserve">Asignatura: </w:t>
      </w:r>
      <w:r w:rsidR="00D97CC3">
        <w:rPr>
          <w:rFonts w:ascii="Arial" w:hAnsi="Arial" w:cs="Arial"/>
          <w:b/>
          <w:sz w:val="52"/>
        </w:rPr>
        <w:t>Desarrollo del pensamiento y la lengua en la infancia</w:t>
      </w:r>
      <w:r>
        <w:rPr>
          <w:rFonts w:ascii="Arial" w:hAnsi="Arial" w:cs="Arial"/>
          <w:b/>
          <w:sz w:val="52"/>
        </w:rPr>
        <w:t>.</w:t>
      </w:r>
    </w:p>
    <w:p w:rsidR="00184151" w:rsidRDefault="00184151" w:rsidP="00184151">
      <w:pPr>
        <w:jc w:val="center"/>
        <w:rPr>
          <w:rFonts w:ascii="Arial" w:hAnsi="Arial" w:cs="Arial"/>
          <w:b/>
          <w:sz w:val="52"/>
        </w:rPr>
      </w:pPr>
      <w:r>
        <w:rPr>
          <w:rFonts w:ascii="Arial" w:hAnsi="Arial" w:cs="Arial"/>
          <w:b/>
          <w:sz w:val="52"/>
        </w:rPr>
        <w:t xml:space="preserve">Miss </w:t>
      </w:r>
      <w:r w:rsidR="00D97CC3">
        <w:rPr>
          <w:rFonts w:ascii="Arial" w:hAnsi="Arial" w:cs="Arial"/>
          <w:b/>
          <w:sz w:val="52"/>
        </w:rPr>
        <w:t>Angélica María</w:t>
      </w:r>
      <w:r>
        <w:rPr>
          <w:rFonts w:ascii="Arial" w:hAnsi="Arial" w:cs="Arial"/>
          <w:b/>
          <w:sz w:val="52"/>
        </w:rPr>
        <w:t xml:space="preserve"> Ro</w:t>
      </w:r>
      <w:r w:rsidR="00D97CC3">
        <w:rPr>
          <w:rFonts w:ascii="Arial" w:hAnsi="Arial" w:cs="Arial"/>
          <w:b/>
          <w:sz w:val="52"/>
        </w:rPr>
        <w:t>c</w:t>
      </w:r>
      <w:r>
        <w:rPr>
          <w:rFonts w:ascii="Arial" w:hAnsi="Arial" w:cs="Arial"/>
          <w:b/>
          <w:sz w:val="52"/>
        </w:rPr>
        <w:t xml:space="preserve">ca </w:t>
      </w:r>
      <w:r w:rsidR="00D97CC3">
        <w:rPr>
          <w:rFonts w:ascii="Arial" w:hAnsi="Arial" w:cs="Arial"/>
          <w:b/>
          <w:sz w:val="52"/>
        </w:rPr>
        <w:t>Valdés.</w:t>
      </w:r>
    </w:p>
    <w:p w:rsidR="00184151" w:rsidRDefault="00184151" w:rsidP="00184151">
      <w:pPr>
        <w:jc w:val="center"/>
        <w:rPr>
          <w:rFonts w:ascii="Arial" w:hAnsi="Arial" w:cs="Arial"/>
          <w:b/>
          <w:sz w:val="52"/>
        </w:rPr>
      </w:pPr>
      <w:r>
        <w:rPr>
          <w:rFonts w:ascii="Arial" w:hAnsi="Arial" w:cs="Arial"/>
          <w:b/>
          <w:sz w:val="52"/>
        </w:rPr>
        <w:t xml:space="preserve">Alumna: Michelle Borjón Berlanga </w:t>
      </w:r>
    </w:p>
    <w:p w:rsidR="00184151" w:rsidRDefault="00184151" w:rsidP="00184151">
      <w:pPr>
        <w:jc w:val="center"/>
        <w:rPr>
          <w:rFonts w:ascii="Arial" w:hAnsi="Arial" w:cs="Arial"/>
          <w:b/>
          <w:sz w:val="52"/>
        </w:rPr>
      </w:pPr>
      <w:r>
        <w:rPr>
          <w:rFonts w:ascii="Arial" w:hAnsi="Arial" w:cs="Arial"/>
          <w:b/>
          <w:sz w:val="52"/>
        </w:rPr>
        <w:t>N.L. 03</w:t>
      </w:r>
    </w:p>
    <w:p w:rsidR="00F855F1" w:rsidRPr="00D97CC3" w:rsidRDefault="00184151" w:rsidP="00D97CC3">
      <w:pPr>
        <w:jc w:val="center"/>
        <w:rPr>
          <w:rFonts w:ascii="Arial" w:hAnsi="Arial" w:cs="Arial"/>
          <w:b/>
          <w:sz w:val="52"/>
        </w:rPr>
      </w:pPr>
      <w:r>
        <w:rPr>
          <w:rFonts w:ascii="Arial" w:hAnsi="Arial" w:cs="Arial"/>
          <w:b/>
          <w:sz w:val="52"/>
        </w:rPr>
        <w:t>2º A</w:t>
      </w:r>
    </w:p>
    <w:p w:rsidR="00AF536B" w:rsidRPr="00AF536B" w:rsidRDefault="00AF536B" w:rsidP="00AF536B">
      <w:pPr>
        <w:jc w:val="center"/>
        <w:rPr>
          <w:rFonts w:ascii="Arial" w:hAnsi="Arial" w:cs="Arial"/>
          <w:b/>
          <w:sz w:val="28"/>
        </w:rPr>
      </w:pPr>
      <w:r w:rsidRPr="00AF536B">
        <w:rPr>
          <w:rFonts w:ascii="Arial" w:hAnsi="Arial" w:cs="Arial"/>
          <w:b/>
          <w:sz w:val="28"/>
        </w:rPr>
        <w:lastRenderedPageBreak/>
        <w:t>La lengua y los hablantes.</w:t>
      </w:r>
      <w:r w:rsidR="00C63A44">
        <w:rPr>
          <w:rFonts w:ascii="Arial" w:hAnsi="Arial" w:cs="Arial"/>
          <w:b/>
          <w:sz w:val="28"/>
        </w:rPr>
        <w:t xml:space="preserve"> Raúl</w:t>
      </w:r>
      <w:r w:rsidRPr="00AF536B">
        <w:rPr>
          <w:rFonts w:ascii="Arial" w:hAnsi="Arial" w:cs="Arial"/>
          <w:b/>
          <w:sz w:val="28"/>
        </w:rPr>
        <w:t xml:space="preserve"> Ávila</w:t>
      </w:r>
      <w:r w:rsidR="00C63A44">
        <w:rPr>
          <w:rFonts w:ascii="Arial" w:hAnsi="Arial" w:cs="Arial"/>
          <w:b/>
          <w:sz w:val="28"/>
        </w:rPr>
        <w:t>.</w:t>
      </w:r>
    </w:p>
    <w:p w:rsidR="00AF536B" w:rsidRDefault="00AF536B" w:rsidP="00AF536B">
      <w:pPr>
        <w:jc w:val="left"/>
        <w:rPr>
          <w:rFonts w:ascii="Arial" w:hAnsi="Arial" w:cs="Arial"/>
          <w:sz w:val="28"/>
        </w:rPr>
      </w:pPr>
      <w:r>
        <w:rPr>
          <w:rFonts w:ascii="Arial" w:hAnsi="Arial" w:cs="Arial"/>
          <w:sz w:val="28"/>
        </w:rPr>
        <w:t xml:space="preserve">Capítulo 1: </w:t>
      </w:r>
    </w:p>
    <w:p w:rsidR="00AF536B" w:rsidRDefault="00AF536B" w:rsidP="00AF536B">
      <w:pPr>
        <w:jc w:val="left"/>
        <w:rPr>
          <w:rFonts w:ascii="Arial" w:hAnsi="Arial" w:cs="Arial"/>
          <w:b/>
          <w:sz w:val="28"/>
        </w:rPr>
      </w:pPr>
      <w:r w:rsidRPr="00AF536B">
        <w:rPr>
          <w:rFonts w:ascii="Arial" w:hAnsi="Arial" w:cs="Arial"/>
          <w:b/>
          <w:sz w:val="28"/>
        </w:rPr>
        <w:t>El signo y los signos.</w:t>
      </w:r>
    </w:p>
    <w:p w:rsidR="00AF536B" w:rsidRDefault="00AF536B" w:rsidP="00AF536B">
      <w:pPr>
        <w:rPr>
          <w:rFonts w:ascii="Arial" w:hAnsi="Arial" w:cs="Arial"/>
          <w:sz w:val="24"/>
        </w:rPr>
      </w:pPr>
      <w:r>
        <w:rPr>
          <w:rFonts w:ascii="Arial" w:hAnsi="Arial" w:cs="Arial"/>
          <w:sz w:val="24"/>
        </w:rPr>
        <w:t xml:space="preserve">El hombre encuentra que los objetos tienen un valor que los trasciende: </w:t>
      </w:r>
      <w:r w:rsidRPr="00AF536B">
        <w:rPr>
          <w:rFonts w:ascii="Arial" w:hAnsi="Arial" w:cs="Arial"/>
          <w:i/>
          <w:sz w:val="24"/>
        </w:rPr>
        <w:t>una significación.</w:t>
      </w:r>
      <w:r>
        <w:rPr>
          <w:rFonts w:ascii="Arial" w:hAnsi="Arial" w:cs="Arial"/>
          <w:sz w:val="24"/>
        </w:rPr>
        <w:t xml:space="preserve"> Cuando se toma cierto valor a un objeto o se toma como un objeto representante se considera como un </w:t>
      </w:r>
      <w:r w:rsidRPr="00AF536B">
        <w:rPr>
          <w:rFonts w:ascii="Arial" w:hAnsi="Arial" w:cs="Arial"/>
          <w:i/>
          <w:sz w:val="24"/>
        </w:rPr>
        <w:t>signo</w:t>
      </w:r>
      <w:r>
        <w:rPr>
          <w:rFonts w:ascii="Arial" w:hAnsi="Arial" w:cs="Arial"/>
          <w:sz w:val="24"/>
        </w:rPr>
        <w:t>.</w:t>
      </w:r>
      <w:r w:rsidR="00936EEC">
        <w:rPr>
          <w:rFonts w:ascii="Arial" w:hAnsi="Arial" w:cs="Arial"/>
          <w:sz w:val="24"/>
        </w:rPr>
        <w:t xml:space="preserve"> Un signo es un hecho perceptible que nos da información sobre algo distinto de sí mismo. </w:t>
      </w:r>
    </w:p>
    <w:p w:rsidR="00936EEC" w:rsidRDefault="00936EEC" w:rsidP="00AF536B">
      <w:pPr>
        <w:rPr>
          <w:rFonts w:ascii="Arial" w:hAnsi="Arial" w:cs="Arial"/>
          <w:sz w:val="24"/>
        </w:rPr>
      </w:pPr>
      <w:r>
        <w:rPr>
          <w:rFonts w:ascii="Arial" w:hAnsi="Arial" w:cs="Arial"/>
          <w:sz w:val="24"/>
        </w:rPr>
        <w:t xml:space="preserve">Los signos que un emisor produce con la intención de establecer la comunicación, son los </w:t>
      </w:r>
      <w:r>
        <w:rPr>
          <w:rFonts w:ascii="Arial" w:hAnsi="Arial" w:cs="Arial"/>
          <w:i/>
          <w:sz w:val="24"/>
        </w:rPr>
        <w:t xml:space="preserve">signos primarios, </w:t>
      </w:r>
      <w:r>
        <w:rPr>
          <w:rFonts w:ascii="Arial" w:hAnsi="Arial" w:cs="Arial"/>
          <w:sz w:val="24"/>
        </w:rPr>
        <w:t xml:space="preserve">dado que </w:t>
      </w:r>
      <w:r w:rsidR="008D0F68">
        <w:rPr>
          <w:rFonts w:ascii="Arial" w:hAnsi="Arial" w:cs="Arial"/>
          <w:sz w:val="24"/>
        </w:rPr>
        <w:t xml:space="preserve">es su finalidad esencial. Los </w:t>
      </w:r>
      <w:r w:rsidR="008D0F68">
        <w:rPr>
          <w:rFonts w:ascii="Arial" w:hAnsi="Arial" w:cs="Arial"/>
          <w:i/>
          <w:sz w:val="24"/>
        </w:rPr>
        <w:t>signos secundarios</w:t>
      </w:r>
      <w:r w:rsidR="008D0F68">
        <w:rPr>
          <w:rFonts w:ascii="Arial" w:hAnsi="Arial" w:cs="Arial"/>
          <w:sz w:val="24"/>
        </w:rPr>
        <w:t xml:space="preserve"> son aquellos cuya función básica no es la de comunicar algo.  Cuando se produce un signo primario, el receptor sabe que el emisor desea establecer comunicación; ante un signo secundario, el receptor no percibe necesariamente la intención comunicativa del emisor. </w:t>
      </w:r>
    </w:p>
    <w:p w:rsidR="00184151" w:rsidRDefault="00C63A44">
      <w:pPr>
        <w:rPr>
          <w:rFonts w:ascii="Arial" w:hAnsi="Arial" w:cs="Arial"/>
          <w:sz w:val="24"/>
        </w:rPr>
      </w:pPr>
      <w:r>
        <w:rPr>
          <w:rFonts w:ascii="Arial" w:hAnsi="Arial" w:cs="Arial"/>
          <w:sz w:val="24"/>
        </w:rPr>
        <w:t xml:space="preserve">En la vida cotidiana podemos observar muchos signos. Un signo primario podría ser cuando un maestro nos da a conocer un tema nuevo y lo explica. Un signo secundario en este mismo ejemplo sería la forma en que nos comunica eso, ya que nos podríamos dar cuenta si está de buen humor, esta estresado o enojado; esto lo podemos observar sin que se tenga la intención de comunicarlo. </w:t>
      </w:r>
    </w:p>
    <w:p w:rsidR="00C63A44" w:rsidRDefault="00985EC0">
      <w:pPr>
        <w:rPr>
          <w:rFonts w:ascii="Arial" w:hAnsi="Arial" w:cs="Arial"/>
          <w:sz w:val="24"/>
        </w:rPr>
      </w:pPr>
      <w:r>
        <w:rPr>
          <w:rFonts w:ascii="Arial" w:hAnsi="Arial" w:cs="Arial"/>
          <w:sz w:val="24"/>
        </w:rPr>
        <w:t xml:space="preserve">La semiología se ocupa del estudio de los signos producidos por el hombre. Existen dos planteamientos en este campo, el </w:t>
      </w:r>
      <w:r>
        <w:rPr>
          <w:rFonts w:ascii="Arial" w:hAnsi="Arial" w:cs="Arial"/>
          <w:i/>
          <w:sz w:val="24"/>
        </w:rPr>
        <w:t xml:space="preserve">extenso </w:t>
      </w:r>
      <w:r>
        <w:rPr>
          <w:rFonts w:ascii="Arial" w:hAnsi="Arial" w:cs="Arial"/>
          <w:sz w:val="24"/>
        </w:rPr>
        <w:t xml:space="preserve">que abarca los signos primarios y secundarios, y el </w:t>
      </w:r>
      <w:r>
        <w:rPr>
          <w:rFonts w:ascii="Arial" w:hAnsi="Arial" w:cs="Arial"/>
          <w:i/>
          <w:sz w:val="24"/>
        </w:rPr>
        <w:t xml:space="preserve">limitado </w:t>
      </w:r>
      <w:r>
        <w:rPr>
          <w:rFonts w:ascii="Arial" w:hAnsi="Arial" w:cs="Arial"/>
          <w:sz w:val="24"/>
        </w:rPr>
        <w:t xml:space="preserve">que sólo estudia los signos primarios. </w:t>
      </w:r>
    </w:p>
    <w:p w:rsidR="00985EC0" w:rsidRDefault="00985EC0">
      <w:pPr>
        <w:rPr>
          <w:rFonts w:ascii="Arial" w:hAnsi="Arial" w:cs="Arial"/>
          <w:sz w:val="24"/>
        </w:rPr>
      </w:pPr>
      <w:r>
        <w:rPr>
          <w:rFonts w:ascii="Arial" w:hAnsi="Arial" w:cs="Arial"/>
          <w:sz w:val="24"/>
        </w:rPr>
        <w:t xml:space="preserve">La lengua es un sistema de signos, por lo tanto constituye uno de los objetos de estudio de la semiología. Dentro de ella la </w:t>
      </w:r>
      <w:r>
        <w:rPr>
          <w:rFonts w:ascii="Arial" w:hAnsi="Arial" w:cs="Arial"/>
          <w:i/>
          <w:sz w:val="24"/>
        </w:rPr>
        <w:t>lingüística</w:t>
      </w:r>
      <w:r>
        <w:rPr>
          <w:rFonts w:ascii="Arial" w:hAnsi="Arial" w:cs="Arial"/>
          <w:sz w:val="24"/>
        </w:rPr>
        <w:t xml:space="preserve"> se hace cargo de su estudio.</w:t>
      </w:r>
    </w:p>
    <w:p w:rsidR="00F14584" w:rsidRDefault="00F14584">
      <w:pPr>
        <w:rPr>
          <w:rFonts w:ascii="Arial" w:hAnsi="Arial" w:cs="Arial"/>
          <w:sz w:val="24"/>
        </w:rPr>
      </w:pPr>
      <w:r>
        <w:rPr>
          <w:rFonts w:ascii="Arial" w:hAnsi="Arial" w:cs="Arial"/>
          <w:sz w:val="24"/>
        </w:rPr>
        <w:t xml:space="preserve">La legua está doblemente articulada. Los fonemas y/o letras no tienen valor de signos, pero sirven para formar y diferenciar palabras. Por eso se dice que la lengua es un sistema de signos para transmitir mensajes y un sistema de fonemas para formar signos. Es decir, se necesitan los fonemas para poder formar un signo y estos signos nos ayudan a transmitir mensajes. </w:t>
      </w:r>
    </w:p>
    <w:p w:rsidR="0007148D" w:rsidRDefault="00F14584">
      <w:pPr>
        <w:rPr>
          <w:rFonts w:ascii="Arial" w:hAnsi="Arial" w:cs="Arial"/>
          <w:sz w:val="24"/>
        </w:rPr>
      </w:pPr>
      <w:r>
        <w:rPr>
          <w:rFonts w:ascii="Arial" w:hAnsi="Arial" w:cs="Arial"/>
          <w:sz w:val="24"/>
        </w:rPr>
        <w:t xml:space="preserve">Por lo tanto, la lengua es algo muy importante en nuestra vida. Los signos de la lengua nos ayudan a transmitir mensajes y a comprenderlos. </w:t>
      </w:r>
      <w:r w:rsidR="00815F2E">
        <w:rPr>
          <w:rFonts w:ascii="Arial" w:hAnsi="Arial" w:cs="Arial"/>
          <w:sz w:val="24"/>
        </w:rPr>
        <w:t xml:space="preserve">Creo que es importante identificar los signos primarios y secundarios, ya que en los dos vamos a encontrar algo que nos va a ayudar a conocer más y nos va a ayudar a comunicarnos mejor, dependiendo del contexto. </w:t>
      </w:r>
    </w:p>
    <w:p w:rsidR="00815F2E" w:rsidRPr="00815F2E" w:rsidRDefault="00815F2E">
      <w:pPr>
        <w:rPr>
          <w:rFonts w:ascii="Arial" w:hAnsi="Arial" w:cs="Arial"/>
          <w:sz w:val="24"/>
        </w:rPr>
      </w:pPr>
    </w:p>
    <w:p w:rsidR="00F14584" w:rsidRDefault="0007148D">
      <w:pPr>
        <w:rPr>
          <w:rFonts w:ascii="Arial" w:hAnsi="Arial" w:cs="Arial"/>
          <w:sz w:val="28"/>
        </w:rPr>
      </w:pPr>
      <w:r>
        <w:rPr>
          <w:rFonts w:ascii="Arial" w:hAnsi="Arial" w:cs="Arial"/>
          <w:sz w:val="28"/>
        </w:rPr>
        <w:lastRenderedPageBreak/>
        <w:t xml:space="preserve">Capítulo 2. </w:t>
      </w:r>
    </w:p>
    <w:p w:rsidR="0007148D" w:rsidRDefault="0007148D">
      <w:pPr>
        <w:rPr>
          <w:rFonts w:ascii="Arial" w:hAnsi="Arial" w:cs="Arial"/>
          <w:b/>
          <w:sz w:val="28"/>
        </w:rPr>
      </w:pPr>
      <w:r>
        <w:rPr>
          <w:rFonts w:ascii="Arial" w:hAnsi="Arial" w:cs="Arial"/>
          <w:b/>
          <w:sz w:val="28"/>
        </w:rPr>
        <w:t xml:space="preserve">El signo lingüístico. </w:t>
      </w:r>
    </w:p>
    <w:p w:rsidR="003042E5" w:rsidRDefault="003042E5">
      <w:pPr>
        <w:rPr>
          <w:rFonts w:ascii="Arial" w:hAnsi="Arial" w:cs="Arial"/>
          <w:sz w:val="24"/>
        </w:rPr>
      </w:pPr>
      <w:r>
        <w:rPr>
          <w:rFonts w:ascii="Arial" w:hAnsi="Arial" w:cs="Arial"/>
          <w:sz w:val="24"/>
        </w:rPr>
        <w:t xml:space="preserve">La función esencial de los signos lingüísticos es establecer la comunicación. La teoría del signo lingüístico de Ferdinand de Saussure, nos dice que el signo está unido por dos partes: una acústica, que nos habla de los sonidos, y una mental, que es evocada por la anterior. </w:t>
      </w:r>
    </w:p>
    <w:p w:rsidR="003042E5" w:rsidRDefault="003042E5">
      <w:pPr>
        <w:rPr>
          <w:rFonts w:ascii="Arial" w:hAnsi="Arial" w:cs="Arial"/>
          <w:sz w:val="24"/>
        </w:rPr>
      </w:pPr>
      <w:r>
        <w:rPr>
          <w:rFonts w:ascii="Arial" w:hAnsi="Arial" w:cs="Arial"/>
          <w:sz w:val="24"/>
        </w:rPr>
        <w:t>Significante y significado están unidos en el signo. Por ejemplo, cuando escuchamos a alguien decir “menina”, si no sabemos portugués solo vamos a entender el significante (sonidos), pero no vamos a entender el significado, que en éste caso es “niña”.</w:t>
      </w:r>
    </w:p>
    <w:p w:rsidR="00A34C81" w:rsidRDefault="00A34C81">
      <w:pPr>
        <w:rPr>
          <w:rFonts w:ascii="Arial" w:hAnsi="Arial" w:cs="Arial"/>
          <w:sz w:val="24"/>
        </w:rPr>
      </w:pPr>
      <w:r>
        <w:rPr>
          <w:rFonts w:ascii="Arial" w:hAnsi="Arial" w:cs="Arial"/>
          <w:sz w:val="24"/>
        </w:rPr>
        <w:t>El signo lingüístico es arbitrario. Esto se dice ya que por ejemplo, al momento de querer decir algo en otro idioma, suena diferente y no se parece a lo que se está nombrando, no hay relación entre ellos, por eso se dice que son arbitrarios. Por ejemplo:</w:t>
      </w:r>
    </w:p>
    <w:p w:rsidR="00A34C81" w:rsidRDefault="00A34C81" w:rsidP="00A34C81">
      <w:pPr>
        <w:pStyle w:val="Prrafodelista"/>
        <w:numPr>
          <w:ilvl w:val="0"/>
          <w:numId w:val="1"/>
        </w:numPr>
        <w:rPr>
          <w:rFonts w:ascii="Arial" w:hAnsi="Arial" w:cs="Arial"/>
          <w:sz w:val="24"/>
        </w:rPr>
      </w:pPr>
      <w:r>
        <w:rPr>
          <w:rFonts w:ascii="Arial" w:hAnsi="Arial" w:cs="Arial"/>
          <w:sz w:val="24"/>
        </w:rPr>
        <w:t>Pluma (español)</w:t>
      </w:r>
    </w:p>
    <w:p w:rsidR="00A34C81" w:rsidRDefault="00A34C81" w:rsidP="00A34C81">
      <w:pPr>
        <w:pStyle w:val="Prrafodelista"/>
        <w:numPr>
          <w:ilvl w:val="0"/>
          <w:numId w:val="1"/>
        </w:numPr>
        <w:rPr>
          <w:rFonts w:ascii="Arial" w:hAnsi="Arial" w:cs="Arial"/>
          <w:sz w:val="24"/>
        </w:rPr>
      </w:pPr>
      <w:r>
        <w:rPr>
          <w:rFonts w:ascii="Arial" w:hAnsi="Arial" w:cs="Arial"/>
          <w:sz w:val="24"/>
        </w:rPr>
        <w:t>Pen (Inglés)</w:t>
      </w:r>
    </w:p>
    <w:p w:rsidR="00A34C81" w:rsidRDefault="00A34C81" w:rsidP="00A34C81">
      <w:pPr>
        <w:pStyle w:val="Prrafodelista"/>
        <w:numPr>
          <w:ilvl w:val="0"/>
          <w:numId w:val="1"/>
        </w:numPr>
        <w:rPr>
          <w:rFonts w:ascii="Arial" w:hAnsi="Arial" w:cs="Arial"/>
          <w:sz w:val="24"/>
        </w:rPr>
      </w:pPr>
      <w:r>
        <w:rPr>
          <w:rFonts w:ascii="Arial" w:hAnsi="Arial" w:cs="Arial"/>
          <w:sz w:val="24"/>
        </w:rPr>
        <w:t>Caneta (Portugués)</w:t>
      </w:r>
    </w:p>
    <w:p w:rsidR="00A34C81" w:rsidRDefault="00A34C81" w:rsidP="00A34C81">
      <w:pPr>
        <w:pStyle w:val="Prrafodelista"/>
        <w:numPr>
          <w:ilvl w:val="0"/>
          <w:numId w:val="1"/>
        </w:numPr>
        <w:rPr>
          <w:rFonts w:ascii="Arial" w:hAnsi="Arial" w:cs="Arial"/>
          <w:sz w:val="24"/>
        </w:rPr>
      </w:pPr>
      <w:r>
        <w:rPr>
          <w:rFonts w:ascii="Arial" w:hAnsi="Arial" w:cs="Arial"/>
          <w:sz w:val="24"/>
        </w:rPr>
        <w:t>Stylo (Francés)</w:t>
      </w:r>
    </w:p>
    <w:p w:rsidR="00680F29" w:rsidRDefault="00680F29" w:rsidP="00680F29">
      <w:pPr>
        <w:rPr>
          <w:rFonts w:ascii="Arial" w:hAnsi="Arial" w:cs="Arial"/>
          <w:sz w:val="24"/>
        </w:rPr>
      </w:pPr>
      <w:r>
        <w:rPr>
          <w:rFonts w:ascii="Arial" w:hAnsi="Arial" w:cs="Arial"/>
          <w:sz w:val="24"/>
        </w:rPr>
        <w:t xml:space="preserve">Nosotros aceptamos estos signos ya que ya están establecidos y porque pertenecen a cierta tradición lingüística. </w:t>
      </w:r>
    </w:p>
    <w:p w:rsidR="00680F29" w:rsidRPr="00680F29" w:rsidRDefault="00F44BC1" w:rsidP="00680F29">
      <w:pPr>
        <w:rPr>
          <w:rFonts w:ascii="Arial" w:hAnsi="Arial" w:cs="Arial"/>
          <w:sz w:val="24"/>
        </w:rPr>
      </w:pPr>
      <w:r>
        <w:rPr>
          <w:rFonts w:ascii="Arial" w:hAnsi="Arial" w:cs="Arial"/>
          <w:sz w:val="24"/>
        </w:rPr>
        <w:t xml:space="preserve">La onomatopeya mantiene el principio de arbitrariedad, ya que podemos escuchar muchos sonidos, pero para otras personas pueden sonar diferente. Por ejemplo el sonido que hace un gallo para alguien podría sonar como </w:t>
      </w:r>
      <w:r w:rsidRPr="00F44BC1">
        <w:rPr>
          <w:rFonts w:ascii="Arial" w:hAnsi="Arial" w:cs="Arial"/>
          <w:i/>
          <w:sz w:val="24"/>
        </w:rPr>
        <w:t>quiquiriquí</w:t>
      </w:r>
      <w:r>
        <w:rPr>
          <w:rFonts w:ascii="Arial" w:hAnsi="Arial" w:cs="Arial"/>
          <w:sz w:val="24"/>
        </w:rPr>
        <w:t xml:space="preserve"> o para alguien </w:t>
      </w:r>
      <w:r w:rsidRPr="00F44BC1">
        <w:rPr>
          <w:rFonts w:ascii="Arial" w:hAnsi="Arial" w:cs="Arial"/>
          <w:i/>
          <w:sz w:val="24"/>
        </w:rPr>
        <w:t>cocaroco</w:t>
      </w:r>
      <w:r>
        <w:rPr>
          <w:rFonts w:ascii="Arial" w:hAnsi="Arial" w:cs="Arial"/>
          <w:sz w:val="24"/>
        </w:rPr>
        <w:t xml:space="preserve">.  </w:t>
      </w:r>
    </w:p>
    <w:p w:rsidR="003042E5" w:rsidRDefault="007B5B7C">
      <w:pPr>
        <w:rPr>
          <w:rFonts w:ascii="Arial" w:hAnsi="Arial" w:cs="Arial"/>
          <w:sz w:val="24"/>
        </w:rPr>
      </w:pPr>
      <w:r>
        <w:rPr>
          <w:rFonts w:ascii="Arial" w:hAnsi="Arial" w:cs="Arial"/>
          <w:sz w:val="24"/>
        </w:rPr>
        <w:t xml:space="preserve">También existe el fenómeno llamado derivación, ya que una palabra determinada deriva de otros componentes, que aparece en otros idiomas. </w:t>
      </w:r>
    </w:p>
    <w:p w:rsidR="007B5B7C" w:rsidRPr="003042E5" w:rsidRDefault="007B5B7C">
      <w:pPr>
        <w:rPr>
          <w:rFonts w:ascii="Arial" w:hAnsi="Arial" w:cs="Arial"/>
          <w:sz w:val="24"/>
        </w:rPr>
      </w:pPr>
      <w:r>
        <w:rPr>
          <w:rFonts w:ascii="Arial" w:hAnsi="Arial" w:cs="Arial"/>
          <w:sz w:val="24"/>
        </w:rPr>
        <w:t xml:space="preserve">Creo que todo lo de los signos lingüísticos es importante entenderlo, ya que gracias a estos vamos a entender las diferencias que existen entre los idiomas. Podremos entender los significantes de algunos idiomas, o el porqué se dicen las cosas de diferente manera en ciertos lugares, ya que podría ser por la onomatopeya o por la derivación. </w:t>
      </w:r>
    </w:p>
    <w:sectPr w:rsidR="007B5B7C" w:rsidRPr="003042E5" w:rsidSect="00F855F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811" w:rsidRDefault="008E6811" w:rsidP="00D97CC3">
      <w:pPr>
        <w:spacing w:after="0" w:line="240" w:lineRule="auto"/>
      </w:pPr>
      <w:r>
        <w:separator/>
      </w:r>
    </w:p>
  </w:endnote>
  <w:endnote w:type="continuationSeparator" w:id="1">
    <w:p w:rsidR="008E6811" w:rsidRDefault="008E6811" w:rsidP="00D97C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811" w:rsidRDefault="008E6811" w:rsidP="00D97CC3">
      <w:pPr>
        <w:spacing w:after="0" w:line="240" w:lineRule="auto"/>
      </w:pPr>
      <w:r>
        <w:separator/>
      </w:r>
    </w:p>
  </w:footnote>
  <w:footnote w:type="continuationSeparator" w:id="1">
    <w:p w:rsidR="008E6811" w:rsidRDefault="008E6811" w:rsidP="00D97C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5428"/>
    <w:multiLevelType w:val="hybridMultilevel"/>
    <w:tmpl w:val="6DA49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84151"/>
    <w:rsid w:val="0007148D"/>
    <w:rsid w:val="00184151"/>
    <w:rsid w:val="003042E5"/>
    <w:rsid w:val="00680F29"/>
    <w:rsid w:val="007B5B7C"/>
    <w:rsid w:val="00815F2E"/>
    <w:rsid w:val="008D0F68"/>
    <w:rsid w:val="008E6811"/>
    <w:rsid w:val="00936EEC"/>
    <w:rsid w:val="00985EC0"/>
    <w:rsid w:val="00A34C81"/>
    <w:rsid w:val="00AF536B"/>
    <w:rsid w:val="00C63A44"/>
    <w:rsid w:val="00D97CC3"/>
    <w:rsid w:val="00F14584"/>
    <w:rsid w:val="00F44BC1"/>
    <w:rsid w:val="00F855F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151"/>
    <w:pPr>
      <w:jc w:val="both"/>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4C81"/>
    <w:pPr>
      <w:ind w:left="720"/>
      <w:contextualSpacing/>
    </w:pPr>
  </w:style>
  <w:style w:type="paragraph" w:styleId="Encabezado">
    <w:name w:val="header"/>
    <w:basedOn w:val="Normal"/>
    <w:link w:val="EncabezadoCar"/>
    <w:uiPriority w:val="99"/>
    <w:semiHidden/>
    <w:unhideWhenUsed/>
    <w:rsid w:val="00D97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97CC3"/>
    <w:rPr>
      <w:lang w:val="es-ES"/>
    </w:rPr>
  </w:style>
  <w:style w:type="paragraph" w:styleId="Piedepgina">
    <w:name w:val="footer"/>
    <w:basedOn w:val="Normal"/>
    <w:link w:val="PiedepginaCar"/>
    <w:uiPriority w:val="99"/>
    <w:semiHidden/>
    <w:unhideWhenUsed/>
    <w:rsid w:val="00D97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97CC3"/>
    <w:rPr>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654</Words>
  <Characters>3599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Borjon</dc:creator>
  <cp:lastModifiedBy>Michelle Borjon</cp:lastModifiedBy>
  <cp:revision>14</cp:revision>
  <dcterms:created xsi:type="dcterms:W3CDTF">2016-09-28T20:48:00Z</dcterms:created>
  <dcterms:modified xsi:type="dcterms:W3CDTF">2016-09-28T22:03:00Z</dcterms:modified>
</cp:coreProperties>
</file>