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06" w:rsidRDefault="003A590F" w:rsidP="002505B3">
      <w:pPr>
        <w:spacing w:line="360" w:lineRule="auto"/>
        <w:jc w:val="center"/>
        <w:rPr>
          <w:sz w:val="20"/>
          <w:szCs w:val="20"/>
        </w:rPr>
      </w:pPr>
      <w:r>
        <w:rPr>
          <w:rFonts w:ascii="Arial Rounded MT Bold" w:hAnsi="Arial Rounded MT Bold"/>
          <w:sz w:val="24"/>
          <w:szCs w:val="24"/>
        </w:rPr>
        <w:br/>
      </w:r>
    </w:p>
    <w:p w:rsidR="009D3460" w:rsidRPr="008325C2" w:rsidRDefault="00A2068E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</w:rPr>
      </w:pPr>
      <w:r w:rsidRPr="008325C2">
        <w:rPr>
          <w:rFonts w:ascii="Arial" w:hAnsi="Arial" w:cs="Arial"/>
          <w:b/>
          <w:i/>
          <w:sz w:val="16"/>
          <w:szCs w:val="20"/>
        </w:rPr>
        <w:t>Propósito:</w:t>
      </w:r>
      <w:r w:rsidRPr="008325C2">
        <w:rPr>
          <w:rFonts w:ascii="Arial" w:hAnsi="Arial" w:cs="Arial"/>
          <w:i/>
          <w:sz w:val="16"/>
          <w:szCs w:val="20"/>
        </w:rPr>
        <w:t xml:space="preserve"> con la finalidad de implementar estrategias diversificadas en el aula, se diseñaran 4 actividades considerando los resultados del diagnóstico de un niño con </w:t>
      </w:r>
      <w:proofErr w:type="spellStart"/>
      <w:r w:rsidRPr="008325C2">
        <w:rPr>
          <w:rFonts w:ascii="Arial" w:hAnsi="Arial" w:cs="Arial"/>
          <w:i/>
          <w:sz w:val="16"/>
          <w:szCs w:val="20"/>
        </w:rPr>
        <w:t>BAP´s</w:t>
      </w:r>
      <w:proofErr w:type="spellEnd"/>
      <w:r w:rsidRPr="008325C2">
        <w:rPr>
          <w:rFonts w:ascii="Arial" w:hAnsi="Arial" w:cs="Arial"/>
          <w:i/>
          <w:sz w:val="16"/>
          <w:szCs w:val="20"/>
        </w:rPr>
        <w:t xml:space="preserve"> y así contribuir a la</w:t>
      </w:r>
      <w:r w:rsidR="009D3460" w:rsidRPr="008325C2">
        <w:rPr>
          <w:rFonts w:ascii="Arial" w:hAnsi="Arial" w:cs="Arial"/>
          <w:i/>
          <w:sz w:val="16"/>
          <w:szCs w:val="20"/>
        </w:rPr>
        <w:t>s</w:t>
      </w:r>
      <w:r w:rsidRPr="008325C2">
        <w:rPr>
          <w:rFonts w:ascii="Arial" w:hAnsi="Arial" w:cs="Arial"/>
          <w:i/>
          <w:sz w:val="16"/>
          <w:szCs w:val="20"/>
        </w:rPr>
        <w:t xml:space="preserve"> competencias profesionales:</w:t>
      </w:r>
      <w:r w:rsidR="009D3460" w:rsidRPr="008325C2">
        <w:rPr>
          <w:rFonts w:ascii="Arial" w:hAnsi="Arial" w:cs="Arial"/>
          <w:i/>
          <w:sz w:val="16"/>
          <w:szCs w:val="20"/>
        </w:rPr>
        <w:t xml:space="preserve"> </w:t>
      </w:r>
    </w:p>
    <w:p w:rsidR="009D3460" w:rsidRPr="008325C2" w:rsidRDefault="009D3460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  <w:lang w:val="es-ES"/>
        </w:rPr>
      </w:pPr>
      <w:r w:rsidRPr="008325C2">
        <w:rPr>
          <w:rFonts w:ascii="Arial" w:hAnsi="Arial" w:cs="Arial"/>
          <w:i/>
          <w:sz w:val="16"/>
          <w:szCs w:val="20"/>
        </w:rPr>
        <w:t xml:space="preserve">- </w:t>
      </w:r>
      <w:r w:rsidR="00A2068E" w:rsidRPr="00A2068E">
        <w:rPr>
          <w:rFonts w:ascii="Arial" w:hAnsi="Arial" w:cs="Arial"/>
          <w:i/>
          <w:sz w:val="16"/>
          <w:szCs w:val="20"/>
          <w:lang w:val="es-ES"/>
        </w:rPr>
        <w:t>Realiza adecuaciones curriculares pertinentes en su planeación a partir de l</w:t>
      </w:r>
      <w:r w:rsidR="00A2068E" w:rsidRPr="008325C2">
        <w:rPr>
          <w:rFonts w:ascii="Arial" w:hAnsi="Arial" w:cs="Arial"/>
          <w:i/>
          <w:sz w:val="16"/>
          <w:szCs w:val="20"/>
          <w:lang w:val="es-ES"/>
        </w:rPr>
        <w:t>os resultados de la evaluación</w:t>
      </w:r>
      <w:r w:rsidRPr="008325C2">
        <w:rPr>
          <w:rFonts w:ascii="Arial" w:hAnsi="Arial" w:cs="Arial"/>
          <w:i/>
          <w:sz w:val="16"/>
          <w:szCs w:val="20"/>
          <w:lang w:val="es-ES"/>
        </w:rPr>
        <w:t>.</w:t>
      </w:r>
    </w:p>
    <w:p w:rsidR="00A2068E" w:rsidRPr="00A2068E" w:rsidRDefault="009D3460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  <w:lang w:val="es-ES"/>
        </w:rPr>
      </w:pPr>
      <w:r w:rsidRPr="008325C2">
        <w:rPr>
          <w:rFonts w:ascii="Arial" w:hAnsi="Arial" w:cs="Arial"/>
          <w:i/>
          <w:sz w:val="16"/>
          <w:szCs w:val="20"/>
          <w:lang w:val="es-ES"/>
        </w:rPr>
        <w:t>- U</w:t>
      </w:r>
      <w:r w:rsidR="00A2068E" w:rsidRPr="00A2068E">
        <w:rPr>
          <w:rFonts w:ascii="Arial" w:hAnsi="Arial" w:cs="Arial"/>
          <w:i/>
          <w:sz w:val="16"/>
          <w:szCs w:val="20"/>
          <w:lang w:val="es-ES"/>
        </w:rPr>
        <w:t xml:space="preserve">tiliza estrategias didácticas para promover un ambiente propicio para el aprendizaje. </w:t>
      </w:r>
    </w:p>
    <w:p w:rsidR="00A2068E" w:rsidRPr="00A2068E" w:rsidRDefault="009D3460" w:rsidP="0083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20"/>
          <w:lang w:val="es-ES"/>
        </w:rPr>
      </w:pPr>
      <w:r w:rsidRPr="008325C2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- </w:t>
      </w:r>
      <w:r w:rsidR="00A2068E" w:rsidRPr="00A2068E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Adecua las condiciones físicas en el aula de acuerdo al contexto y las características de los alumnos y el grupo. </w:t>
      </w:r>
    </w:p>
    <w:p w:rsidR="00A2068E" w:rsidRPr="00A2068E" w:rsidRDefault="009D3460" w:rsidP="0083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20"/>
          <w:lang w:val="es-ES"/>
        </w:rPr>
      </w:pPr>
      <w:r w:rsidRPr="008325C2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- </w:t>
      </w:r>
      <w:r w:rsidR="00A2068E" w:rsidRPr="00A2068E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Promueve actividades que involucran el trabajo colaborativo para impulsar el compromiso, la responsabilidad y la solidaridad de los alumnos. </w:t>
      </w:r>
    </w:p>
    <w:p w:rsidR="00CB799A" w:rsidRDefault="00CB799A" w:rsidP="007254D5">
      <w:pPr>
        <w:spacing w:line="360" w:lineRule="auto"/>
        <w:rPr>
          <w:color w:val="0070C0"/>
          <w:sz w:val="20"/>
          <w:szCs w:val="20"/>
        </w:rPr>
      </w:pPr>
    </w:p>
    <w:p w:rsidR="00A25204" w:rsidRPr="00A25204" w:rsidRDefault="00A25204" w:rsidP="007254D5">
      <w:pPr>
        <w:spacing w:line="360" w:lineRule="auto"/>
        <w:rPr>
          <w:color w:val="0070C0"/>
          <w:sz w:val="24"/>
          <w:szCs w:val="20"/>
        </w:rPr>
      </w:pPr>
      <w:r w:rsidRPr="00A25204">
        <w:rPr>
          <w:color w:val="0070C0"/>
          <w:sz w:val="24"/>
          <w:szCs w:val="20"/>
          <w:highlight w:val="yellow"/>
        </w:rPr>
        <w:t>FALTA LA EVALUACIÓN DE CADA UNA DE LAS ACTIVIDADES, EN FUNCIÓN DEL GRUPO</w:t>
      </w:r>
    </w:p>
    <w:tbl>
      <w:tblPr>
        <w:tblpPr w:leftFromText="141" w:rightFromText="141" w:vertAnchor="text" w:horzAnchor="margin" w:tblpY="18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2381"/>
        <w:gridCol w:w="1681"/>
        <w:gridCol w:w="1628"/>
      </w:tblGrid>
      <w:tr w:rsidR="00654B03" w:rsidRPr="00654B03" w:rsidTr="00654B03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Campo, aspecto, competencia y aprendizaje esperado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Organización, tiempo y espacio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Materiales</w:t>
            </w:r>
          </w:p>
        </w:tc>
      </w:tr>
      <w:tr w:rsidR="00654B03" w:rsidRPr="00654B03" w:rsidTr="00654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¡Armando rompecabezas!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I:</w:t>
            </w: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Escucha las </w:t>
            </w:r>
            <w:commentRangeStart w:id="0"/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indicaciones</w:t>
            </w:r>
            <w:commentRangeEnd w:id="0"/>
            <w:r w:rsidR="00A25204">
              <w:rPr>
                <w:rStyle w:val="Refdecomentario"/>
              </w:rPr>
              <w:commentReference w:id="0"/>
            </w: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acerca de la actividad que se realizará. 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D:</w:t>
            </w:r>
            <w:r w:rsidR="00A2520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Recibe una hoja con un</w:t>
            </w: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rompecabezas, recorta, </w:t>
            </w:r>
            <w:commentRangeStart w:id="1"/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arma</w:t>
            </w:r>
            <w:commentRangeEnd w:id="1"/>
            <w:r w:rsidR="00A25204">
              <w:rPr>
                <w:rStyle w:val="Refdecomentario"/>
              </w:rPr>
              <w:commentReference w:id="1"/>
            </w: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y </w:t>
            </w:r>
            <w:commentRangeStart w:id="2"/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pega las piezas</w:t>
            </w:r>
            <w:commentRangeEnd w:id="2"/>
            <w:r w:rsidR="00A25204">
              <w:rPr>
                <w:rStyle w:val="Refdecomentario"/>
              </w:rPr>
              <w:commentReference w:id="2"/>
            </w: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.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C:</w:t>
            </w: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commentRangeStart w:id="3"/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Expresa</w:t>
            </w:r>
            <w:commentRangeEnd w:id="3"/>
            <w:r w:rsidR="00A25204">
              <w:rPr>
                <w:rStyle w:val="Refdecomentario"/>
              </w:rPr>
              <w:commentReference w:id="3"/>
            </w: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si se le dificulto o no armar el rompecabezas, como logró armarlo, le gustó o no y por qué. </w:t>
            </w:r>
          </w:p>
          <w:p w:rsidR="00654B03" w:rsidRPr="00654B03" w:rsidRDefault="00654B03" w:rsidP="00654B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Evaluación:</w:t>
            </w: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Atención al escuchar las indicaciones, respetar los materiales de los otros compañeros, expresión al decir si le gustó o no realizar la actividad, y si logró armar el rompecabezas.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Desarrollo personal y social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Identidad personal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-Reconoce sus cualidades y capacidades, y desarrolla su sensibilidad hacia las cualidades y necesidades de otros.</w:t>
            </w:r>
          </w:p>
          <w:p w:rsidR="00654B03" w:rsidRPr="00654B03" w:rsidRDefault="00654B03" w:rsidP="00654B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*</w:t>
            </w:r>
            <w:r w:rsidRPr="00A25204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s-ES" w:eastAsia="es-ES"/>
              </w:rPr>
              <w:t xml:space="preserve">Habla acerca de cómo es él o ella, </w:t>
            </w:r>
            <w:commentRangeStart w:id="4"/>
            <w:r w:rsidRPr="00A25204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s-ES" w:eastAsia="es-ES"/>
              </w:rPr>
              <w:t>de</w:t>
            </w:r>
            <w:commentRangeEnd w:id="4"/>
            <w:r w:rsidR="00A25204">
              <w:rPr>
                <w:rStyle w:val="Refdecomentario"/>
              </w:rPr>
              <w:commentReference w:id="4"/>
            </w:r>
            <w:r w:rsidRPr="00A25204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s-ES" w:eastAsia="es-ES"/>
              </w:rPr>
              <w:t xml:space="preserve"> lo que le gusta o disgusta de su casa, de su ambiente familiar y de lo que vive en la escuela.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Individual</w:t>
            </w:r>
          </w:p>
          <w:p w:rsidR="00654B03" w:rsidRPr="00654B03" w:rsidRDefault="00654B03" w:rsidP="006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25 minutos</w:t>
            </w:r>
          </w:p>
          <w:p w:rsidR="00654B03" w:rsidRPr="00654B03" w:rsidRDefault="00654B03" w:rsidP="006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 el salón</w:t>
            </w:r>
          </w:p>
          <w:p w:rsidR="00654B03" w:rsidRPr="00654B03" w:rsidRDefault="00654B03" w:rsidP="00654B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-Hoja con 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rompecabezas para recortar</w:t>
            </w:r>
          </w:p>
          <w:p w:rsidR="00654B03" w:rsidRPr="00654B03" w:rsidRDefault="00654B03" w:rsidP="006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-Crayolas</w:t>
            </w:r>
          </w:p>
          <w:p w:rsidR="00654B03" w:rsidRPr="00654B03" w:rsidRDefault="00654B03" w:rsidP="006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-Tijeras</w:t>
            </w:r>
          </w:p>
          <w:p w:rsidR="00654B03" w:rsidRPr="00654B03" w:rsidRDefault="00654B03" w:rsidP="006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-Resistol</w:t>
            </w:r>
          </w:p>
          <w:p w:rsidR="00654B03" w:rsidRPr="00654B03" w:rsidRDefault="00654B03" w:rsidP="00654B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-Hojas de máquina</w:t>
            </w:r>
          </w:p>
        </w:tc>
      </w:tr>
      <w:tr w:rsidR="00D06D8B" w:rsidRPr="00654B03" w:rsidTr="0056041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6D8B" w:rsidRPr="00654B03" w:rsidRDefault="00D06D8B" w:rsidP="00654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Evaluación:</w:t>
            </w:r>
          </w:p>
        </w:tc>
      </w:tr>
    </w:tbl>
    <w:p w:rsidR="007254D5" w:rsidRDefault="007254D5" w:rsidP="00CB799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8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2898"/>
        <w:gridCol w:w="1110"/>
        <w:gridCol w:w="1214"/>
      </w:tblGrid>
      <w:tr w:rsidR="00654B03" w:rsidRPr="00654B03" w:rsidTr="00654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¡En busca del tesoro!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I:</w:t>
            </w: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Responde cuestionamientos </w:t>
            </w:r>
            <w:r w:rsidR="00A2520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como: </w:t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¿</w:t>
            </w:r>
            <w:commentRangeStart w:id="5"/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Qué</w:t>
            </w:r>
            <w:commentRangeEnd w:id="5"/>
            <w:r w:rsidR="00A25204">
              <w:rPr>
                <w:rStyle w:val="Refdecomentario"/>
              </w:rPr>
              <w:commentReference w:id="5"/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es un tesoro?, escucha </w:t>
            </w:r>
            <w:r w:rsidR="00A25204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las </w:t>
            </w:r>
            <w:commentRangeStart w:id="6"/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consignas</w:t>
            </w:r>
            <w:commentRangeEnd w:id="6"/>
            <w:r w:rsidR="00A25204">
              <w:rPr>
                <w:rStyle w:val="Refdecomentario"/>
              </w:rPr>
              <w:commentReference w:id="6"/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y </w:t>
            </w:r>
            <w:commentRangeStart w:id="7"/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reglas</w:t>
            </w:r>
            <w:commentRangeEnd w:id="7"/>
            <w:r w:rsidR="00A25204">
              <w:rPr>
                <w:rStyle w:val="Refdecomentario"/>
              </w:rPr>
              <w:commentReference w:id="7"/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de la actividad. 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b/>
                <w:bCs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D:</w:t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Lee</w:t>
            </w:r>
            <w:r w:rsidR="00A25204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rán</w:t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la primera </w:t>
            </w:r>
            <w:r w:rsidRPr="00D06D8B">
              <w:rPr>
                <w:rFonts w:ascii="Arial" w:eastAsia="Times New Roman" w:hAnsi="Arial" w:cs="Arial"/>
                <w:color w:val="323232"/>
                <w:sz w:val="20"/>
                <w:szCs w:val="20"/>
                <w:highlight w:val="yellow"/>
                <w:shd w:val="clear" w:color="auto" w:fill="FFFFFF"/>
                <w:lang w:val="es-ES" w:eastAsia="es-ES"/>
              </w:rPr>
              <w:t>pista</w:t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que lo</w:t>
            </w:r>
            <w:r w:rsidR="00D06D8B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s</w:t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lleva</w:t>
            </w:r>
            <w:r w:rsidR="00D06D8B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rá</w:t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a las siguientes hasta encontrar el tesoro, interpretando el dibujo de cada </w:t>
            </w:r>
            <w:r w:rsidRPr="00D06D8B">
              <w:rPr>
                <w:rFonts w:ascii="Arial" w:eastAsia="Times New Roman" w:hAnsi="Arial" w:cs="Arial"/>
                <w:color w:val="323232"/>
                <w:sz w:val="20"/>
                <w:szCs w:val="20"/>
                <w:highlight w:val="yellow"/>
                <w:shd w:val="clear" w:color="auto" w:fill="FFFFFF"/>
                <w:lang w:val="es-ES" w:eastAsia="es-ES"/>
              </w:rPr>
              <w:t>pista.</w:t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</w:t>
            </w:r>
            <w:r w:rsidR="00D06D8B"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</w:t>
            </w:r>
            <w:r w:rsidR="00D06D8B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Se  in</w:t>
            </w:r>
            <w:r w:rsidR="00D06D8B"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terpreta</w:t>
            </w:r>
            <w:r w:rsidR="00D06D8B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rá</w:t>
            </w:r>
            <w:r w:rsidR="00D06D8B"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la última pista hasta encontrar el tesoro lleno de medallas de chocolate.</w:t>
            </w:r>
          </w:p>
          <w:p w:rsidR="00654B03" w:rsidRPr="00654B03" w:rsidRDefault="00654B03" w:rsidP="00D06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commentRangeStart w:id="8"/>
            <w:r w:rsidRPr="00654B03">
              <w:rPr>
                <w:rFonts w:ascii="Arial" w:eastAsia="Times New Roman" w:hAnsi="Arial" w:cs="Arial"/>
                <w:b/>
                <w:bCs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lastRenderedPageBreak/>
              <w:t>C</w:t>
            </w:r>
            <w:commentRangeEnd w:id="8"/>
            <w:r w:rsidR="00D06D8B">
              <w:rPr>
                <w:rStyle w:val="Refdecomentario"/>
              </w:rPr>
              <w:commentReference w:id="8"/>
            </w:r>
            <w:r w:rsidRPr="00654B03">
              <w:rPr>
                <w:rFonts w:ascii="Arial" w:eastAsia="Times New Roman" w:hAnsi="Arial" w:cs="Arial"/>
                <w:b/>
                <w:bCs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>:</w:t>
            </w:r>
            <w:r w:rsidRPr="00654B03">
              <w:rPr>
                <w:rFonts w:ascii="Arial" w:eastAsia="Times New Roman" w:hAnsi="Arial" w:cs="Arial"/>
                <w:color w:val="323232"/>
                <w:sz w:val="20"/>
                <w:szCs w:val="20"/>
                <w:shd w:val="clear" w:color="auto" w:fill="FFFFFF"/>
                <w:lang w:val="es-ES" w:eastAsia="es-E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Desarrollo personal y social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Identidad personal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-Actúa gradualmente con mayor confianza y control de acuerdo con criterios, reglas y convenciones externas que regulan su conducta en los diferentes ámbitos en que participa.</w:t>
            </w:r>
          </w:p>
          <w:p w:rsidR="00654B03" w:rsidRPr="00654B03" w:rsidRDefault="00654B03" w:rsidP="00654B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*Participa en juegos respetando las reglas establecidas y las normas </w:t>
            </w: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para la convivencia.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Equipos </w:t>
            </w:r>
          </w:p>
          <w:p w:rsidR="00654B03" w:rsidRPr="00654B03" w:rsidRDefault="00654B03" w:rsidP="006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25 min </w:t>
            </w:r>
          </w:p>
          <w:p w:rsidR="00654B03" w:rsidRPr="00654B03" w:rsidRDefault="00654B03" w:rsidP="00654B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Área de juegos, </w:t>
            </w:r>
            <w:proofErr w:type="spellStart"/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salon</w:t>
            </w:r>
            <w:proofErr w:type="spellEnd"/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, patio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B03" w:rsidRPr="00654B03" w:rsidRDefault="00654B03" w:rsidP="006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-Medallas de chocolate </w:t>
            </w:r>
          </w:p>
          <w:p w:rsidR="00654B03" w:rsidRPr="00654B03" w:rsidRDefault="00654B03" w:rsidP="006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-Cofre </w:t>
            </w:r>
          </w:p>
          <w:p w:rsidR="00654B03" w:rsidRPr="00654B03" w:rsidRDefault="00654B03" w:rsidP="00654B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54B0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-Imágenes de las pistas</w:t>
            </w:r>
          </w:p>
        </w:tc>
      </w:tr>
      <w:tr w:rsidR="00D06D8B" w:rsidRPr="00654B03" w:rsidTr="00E73AD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6D8B" w:rsidRPr="00654B03" w:rsidRDefault="00D06D8B" w:rsidP="00654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Evaluación:</w:t>
            </w:r>
          </w:p>
        </w:tc>
      </w:tr>
    </w:tbl>
    <w:p w:rsidR="00654B03" w:rsidRPr="00654B03" w:rsidRDefault="007254D5" w:rsidP="00654B03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54B03" w:rsidRPr="00654B03" w:rsidRDefault="00654B03" w:rsidP="00654B03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254D5" w:rsidRDefault="007254D5">
      <w:pPr>
        <w:rPr>
          <w:rFonts w:ascii="Arial" w:hAnsi="Arial" w:cs="Arial"/>
          <w:sz w:val="20"/>
          <w:szCs w:val="20"/>
          <w:lang w:val="es-ES"/>
        </w:rPr>
      </w:pPr>
    </w:p>
    <w:p w:rsidR="00750D66" w:rsidRDefault="00750D66" w:rsidP="00CB799A">
      <w:pPr>
        <w:pStyle w:val="Sinespaciado"/>
        <w:rPr>
          <w:rFonts w:ascii="Arial" w:hAnsi="Arial" w:cs="Arial"/>
          <w:sz w:val="20"/>
          <w:szCs w:val="20"/>
        </w:rPr>
      </w:pPr>
    </w:p>
    <w:p w:rsidR="00CB799A" w:rsidRDefault="00CB799A" w:rsidP="008325C2">
      <w:pPr>
        <w:pStyle w:val="Sinespaciado"/>
        <w:ind w:left="360"/>
        <w:jc w:val="right"/>
        <w:rPr>
          <w:rFonts w:ascii="Arial" w:hAnsi="Arial" w:cs="Arial"/>
          <w:sz w:val="20"/>
          <w:szCs w:val="20"/>
        </w:rPr>
      </w:pPr>
    </w:p>
    <w:p w:rsidR="00CB799A" w:rsidRDefault="007254D5" w:rsidP="00654B03">
      <w:pPr>
        <w:pStyle w:val="Sinespaciado"/>
        <w:ind w:left="360"/>
        <w:jc w:val="center"/>
        <w:rPr>
          <w:rFonts w:ascii="Arial" w:hAnsi="Arial" w:cs="Arial"/>
          <w:b/>
          <w:i/>
          <w:sz w:val="28"/>
          <w:szCs w:val="20"/>
        </w:rPr>
      </w:pPr>
      <w:r w:rsidRPr="00123073">
        <w:rPr>
          <w:rFonts w:ascii="Arial" w:hAnsi="Arial" w:cs="Arial"/>
          <w:b/>
          <w:i/>
          <w:sz w:val="40"/>
          <w:szCs w:val="20"/>
        </w:rPr>
        <w:t>Adecuaciones semanales</w:t>
      </w:r>
    </w:p>
    <w:p w:rsidR="00123073" w:rsidRDefault="00123073" w:rsidP="00654B03">
      <w:pPr>
        <w:pStyle w:val="Sinespaciado"/>
        <w:ind w:left="360"/>
        <w:jc w:val="center"/>
        <w:rPr>
          <w:rFonts w:ascii="Arial" w:hAnsi="Arial" w:cs="Arial"/>
          <w:b/>
          <w:i/>
          <w:sz w:val="28"/>
          <w:szCs w:val="20"/>
        </w:rPr>
      </w:pPr>
    </w:p>
    <w:p w:rsidR="00123073" w:rsidRPr="00654B03" w:rsidRDefault="00123073" w:rsidP="00654B03">
      <w:pPr>
        <w:pStyle w:val="Sinespaciado"/>
        <w:ind w:left="360"/>
        <w:jc w:val="center"/>
        <w:rPr>
          <w:rFonts w:ascii="Arial" w:hAnsi="Arial" w:cs="Arial"/>
          <w:b/>
          <w:i/>
          <w:sz w:val="28"/>
          <w:szCs w:val="20"/>
        </w:rPr>
      </w:pPr>
    </w:p>
    <w:p w:rsidR="007254D5" w:rsidRPr="00654B03" w:rsidRDefault="007254D5" w:rsidP="00654B03">
      <w:pPr>
        <w:pStyle w:val="Sinespaciado"/>
        <w:ind w:left="360"/>
        <w:jc w:val="center"/>
        <w:rPr>
          <w:rFonts w:ascii="Arial" w:hAnsi="Arial" w:cs="Arial"/>
          <w:b/>
          <w:i/>
          <w:sz w:val="28"/>
          <w:szCs w:val="20"/>
        </w:rPr>
      </w:pPr>
    </w:p>
    <w:p w:rsidR="007254D5" w:rsidRDefault="00654B03" w:rsidP="00654B03">
      <w:pPr>
        <w:pStyle w:val="Sinespaciado"/>
        <w:ind w:left="360"/>
        <w:jc w:val="center"/>
        <w:rPr>
          <w:rFonts w:ascii="Arial" w:hAnsi="Arial" w:cs="Arial"/>
          <w:sz w:val="28"/>
          <w:szCs w:val="20"/>
        </w:rPr>
      </w:pPr>
      <w:r w:rsidRPr="00654B03">
        <w:rPr>
          <w:rFonts w:ascii="Arial" w:hAnsi="Arial" w:cs="Arial"/>
          <w:sz w:val="28"/>
          <w:szCs w:val="20"/>
        </w:rPr>
        <w:t>Primera semana:</w:t>
      </w:r>
    </w:p>
    <w:p w:rsidR="00654B03" w:rsidRDefault="00654B0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654B03" w:rsidRDefault="00654B0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En la </w:t>
      </w:r>
      <w:commentRangeStart w:id="9"/>
      <w:r>
        <w:rPr>
          <w:rFonts w:ascii="Arial" w:hAnsi="Arial" w:cs="Arial"/>
          <w:sz w:val="28"/>
          <w:szCs w:val="20"/>
        </w:rPr>
        <w:t xml:space="preserve">primera semana se trabajara el rompecabezas </w:t>
      </w:r>
      <w:commentRangeEnd w:id="9"/>
      <w:r w:rsidR="00D06D8B">
        <w:rPr>
          <w:rStyle w:val="Refdecomentario"/>
          <w:lang w:val="es-MX"/>
        </w:rPr>
        <w:commentReference w:id="9"/>
      </w:r>
      <w:r>
        <w:rPr>
          <w:rFonts w:ascii="Arial" w:hAnsi="Arial" w:cs="Arial"/>
          <w:sz w:val="28"/>
          <w:szCs w:val="20"/>
        </w:rPr>
        <w:t xml:space="preserve">con Axel, como una actividad extra en la semana, para poder lograr identificar  su comportamiento y como sigue las reglas del juego. </w:t>
      </w:r>
    </w:p>
    <w:p w:rsidR="00654B03" w:rsidRDefault="00654B0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654B03" w:rsidRDefault="00123073" w:rsidP="00123073">
      <w:pPr>
        <w:pStyle w:val="Sinespaciado"/>
        <w:tabs>
          <w:tab w:val="left" w:pos="5943"/>
        </w:tabs>
        <w:ind w:left="360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ab/>
      </w:r>
    </w:p>
    <w:p w:rsidR="00123073" w:rsidRDefault="00123073" w:rsidP="00123073">
      <w:pPr>
        <w:pStyle w:val="Sinespaciado"/>
        <w:tabs>
          <w:tab w:val="left" w:pos="5943"/>
        </w:tabs>
        <w:ind w:left="360"/>
        <w:rPr>
          <w:rFonts w:ascii="Arial" w:hAnsi="Arial" w:cs="Arial"/>
          <w:sz w:val="28"/>
          <w:szCs w:val="20"/>
        </w:rPr>
      </w:pPr>
    </w:p>
    <w:p w:rsidR="00654B03" w:rsidRDefault="00654B03" w:rsidP="00654B03">
      <w:pPr>
        <w:pStyle w:val="Sinespaciado"/>
        <w:ind w:left="360"/>
        <w:jc w:val="center"/>
        <w:rPr>
          <w:rFonts w:ascii="Arial" w:hAnsi="Arial" w:cs="Arial"/>
          <w:sz w:val="28"/>
          <w:szCs w:val="20"/>
        </w:rPr>
      </w:pPr>
    </w:p>
    <w:p w:rsidR="00654B03" w:rsidRDefault="00654B03" w:rsidP="00654B03">
      <w:pPr>
        <w:pStyle w:val="Sinespaciado"/>
        <w:ind w:left="360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Segunda semana: </w:t>
      </w:r>
    </w:p>
    <w:p w:rsidR="00654B03" w:rsidRDefault="00654B03" w:rsidP="00654B03">
      <w:pPr>
        <w:pStyle w:val="Sinespaciado"/>
        <w:ind w:left="360"/>
        <w:jc w:val="center"/>
        <w:rPr>
          <w:rFonts w:ascii="Arial" w:hAnsi="Arial" w:cs="Arial"/>
          <w:sz w:val="28"/>
          <w:szCs w:val="20"/>
        </w:rPr>
      </w:pPr>
    </w:p>
    <w:p w:rsidR="00654B03" w:rsidRDefault="00654B0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En la segunda semana se trabajara una actividad novedosa de ir en busca del tesoro, para observar su comportamiento en las actividades fuera del salón, en área de </w:t>
      </w:r>
      <w:r w:rsidR="00123073">
        <w:rPr>
          <w:rFonts w:ascii="Arial" w:hAnsi="Arial" w:cs="Arial"/>
          <w:sz w:val="28"/>
          <w:szCs w:val="20"/>
        </w:rPr>
        <w:t xml:space="preserve">juegos siguiendo un orden de las pistas. </w:t>
      </w: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D06D8B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AL PARECER NO TIENES CLARO LO QUE HARÁS DE ADECUACIONES DE ACCESO. ESTAS SE PLANEARAN SEMANALMENTE.</w:t>
      </w:r>
    </w:p>
    <w:p w:rsidR="00D06D8B" w:rsidRDefault="00D06D8B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D06D8B" w:rsidRDefault="00D06D8B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APOYATE EN ELVIA, ELLA LAS TRAE BIEN.</w:t>
      </w:r>
    </w:p>
    <w:p w:rsidR="00606A61" w:rsidRDefault="00606A61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606A61" w:rsidRDefault="00606A61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ADECUACIONES POR SEMANA (4)</w:t>
      </w:r>
      <w:bookmarkStart w:id="10" w:name="_GoBack"/>
      <w:bookmarkEnd w:id="10"/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Default="00123073" w:rsidP="00654B03">
      <w:pPr>
        <w:pStyle w:val="Sinespaciado"/>
        <w:ind w:left="360"/>
        <w:rPr>
          <w:rFonts w:ascii="Arial" w:hAnsi="Arial" w:cs="Arial"/>
          <w:sz w:val="28"/>
          <w:szCs w:val="20"/>
        </w:rPr>
      </w:pPr>
    </w:p>
    <w:p w:rsidR="00123073" w:rsidRPr="00123073" w:rsidRDefault="00123073" w:rsidP="00123073">
      <w:pPr>
        <w:pStyle w:val="Sinespaciado"/>
        <w:ind w:left="360"/>
        <w:jc w:val="center"/>
        <w:rPr>
          <w:rFonts w:ascii="Arial" w:hAnsi="Arial" w:cs="Arial"/>
          <w:b/>
          <w:sz w:val="56"/>
          <w:szCs w:val="20"/>
        </w:rPr>
      </w:pPr>
    </w:p>
    <w:p w:rsidR="00123073" w:rsidRDefault="00123073" w:rsidP="00123073">
      <w:pPr>
        <w:pStyle w:val="Sinespaciado"/>
        <w:ind w:left="360"/>
        <w:jc w:val="center"/>
        <w:rPr>
          <w:rFonts w:ascii="Arial" w:hAnsi="Arial" w:cs="Arial"/>
          <w:b/>
          <w:sz w:val="56"/>
          <w:szCs w:val="20"/>
        </w:rPr>
      </w:pPr>
      <w:r w:rsidRPr="00123073">
        <w:rPr>
          <w:rFonts w:ascii="Arial" w:hAnsi="Arial" w:cs="Arial"/>
          <w:b/>
          <w:sz w:val="56"/>
          <w:szCs w:val="20"/>
        </w:rPr>
        <w:t>EVALUACIÓN</w:t>
      </w:r>
    </w:p>
    <w:p w:rsidR="00123073" w:rsidRDefault="00123073" w:rsidP="00123073">
      <w:pPr>
        <w:pStyle w:val="Sinespaciado"/>
        <w:ind w:left="360"/>
        <w:jc w:val="center"/>
        <w:rPr>
          <w:rFonts w:ascii="Arial" w:hAnsi="Arial" w:cs="Arial"/>
          <w:b/>
          <w:sz w:val="56"/>
          <w:szCs w:val="20"/>
        </w:rPr>
      </w:pPr>
    </w:p>
    <w:p w:rsidR="00123073" w:rsidRPr="00123073" w:rsidRDefault="00123073" w:rsidP="0012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850"/>
        <w:gridCol w:w="1159"/>
        <w:gridCol w:w="939"/>
        <w:gridCol w:w="1788"/>
      </w:tblGrid>
      <w:tr w:rsidR="00123073" w:rsidRPr="00123073" w:rsidTr="00123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Se logró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En proceso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No se logró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Observaciones</w:t>
            </w:r>
          </w:p>
        </w:tc>
      </w:tr>
      <w:tr w:rsidR="00123073" w:rsidRPr="00123073" w:rsidTr="00123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>ACTITUD</w:t>
            </w:r>
          </w:p>
          <w:p w:rsidR="00123073" w:rsidRPr="00123073" w:rsidRDefault="00123073" w:rsidP="001230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 xml:space="preserve">¿Cuál fue su </w:t>
            </w:r>
            <w:commentRangeStart w:id="11"/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>reacción</w:t>
            </w:r>
            <w:commentRangeEnd w:id="11"/>
            <w:r w:rsidR="00A25204">
              <w:rPr>
                <w:rStyle w:val="Refdecomentario"/>
              </w:rPr>
              <w:commentReference w:id="11"/>
            </w:r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 xml:space="preserve"> durante la actividad?, ¿Qué tipos de aptitudes tomaron?, ¿Qué rol tomo</w:t>
            </w:r>
            <w:proofErr w:type="gramStart"/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>?.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123073" w:rsidRPr="00123073" w:rsidTr="00123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>EXPRESIÓN</w:t>
            </w:r>
          </w:p>
          <w:p w:rsidR="00123073" w:rsidRPr="00123073" w:rsidRDefault="00123073" w:rsidP="001230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>¿Cómo interpreta el texto?, ¿Fue difícil interpretar el lugar en donde se encontraban las pistas y el tesoro</w:t>
            </w:r>
            <w:proofErr w:type="gramStart"/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>?.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123073" w:rsidRPr="00123073" w:rsidTr="00123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color w:val="000000"/>
                <w:lang w:val="es-ES" w:eastAsia="es-ES"/>
              </w:rPr>
              <w:t>REGLAS</w:t>
            </w:r>
          </w:p>
          <w:p w:rsidR="00123073" w:rsidRPr="00123073" w:rsidRDefault="00123073" w:rsidP="001230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color w:val="000000"/>
                <w:lang w:val="es-ES" w:eastAsia="es-ES"/>
              </w:rPr>
              <w:t>¿Participa en el juego? ¿Respeta las reglas establecidas y las normas para la convivencia?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123073" w:rsidRPr="00123073" w:rsidTr="00123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>RELACIÓN</w:t>
            </w:r>
          </w:p>
          <w:p w:rsidR="00123073" w:rsidRPr="00123073" w:rsidRDefault="00123073" w:rsidP="001230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>¿Cómo relaciona el texto con las imágenes que se encontraban en las pistas</w:t>
            </w:r>
            <w:proofErr w:type="gramStart"/>
            <w:r w:rsidRPr="00123073">
              <w:rPr>
                <w:rFonts w:ascii="Arial" w:eastAsia="Times New Roman" w:hAnsi="Arial" w:cs="Arial"/>
                <w:color w:val="323232"/>
                <w:shd w:val="clear" w:color="auto" w:fill="FFFFFF"/>
                <w:lang w:val="es-ES" w:eastAsia="es-ES"/>
              </w:rPr>
              <w:t>?.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073" w:rsidRPr="00123073" w:rsidRDefault="00123073" w:rsidP="0012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</w:tbl>
    <w:p w:rsidR="00123073" w:rsidRPr="00123073" w:rsidRDefault="00123073" w:rsidP="00123073">
      <w:pPr>
        <w:pStyle w:val="Sinespaciado"/>
        <w:ind w:left="360"/>
        <w:rPr>
          <w:rFonts w:ascii="Arial" w:hAnsi="Arial" w:cs="Arial"/>
          <w:b/>
          <w:sz w:val="56"/>
          <w:szCs w:val="20"/>
        </w:rPr>
      </w:pPr>
    </w:p>
    <w:sectPr w:rsidR="00123073" w:rsidRPr="0012307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6-10-13T21:56:00Z" w:initials="O">
    <w:p w:rsidR="00A25204" w:rsidRDefault="00A25204">
      <w:pPr>
        <w:pStyle w:val="Textocomentario"/>
      </w:pPr>
      <w:r>
        <w:rPr>
          <w:rStyle w:val="Refdecomentario"/>
        </w:rPr>
        <w:annotationRef/>
      </w:r>
      <w:r>
        <w:t>Escuchará las siguientes indicaciones……….</w:t>
      </w:r>
    </w:p>
    <w:p w:rsidR="00A25204" w:rsidRDefault="00A25204">
      <w:pPr>
        <w:pStyle w:val="Textocomentario"/>
      </w:pPr>
    </w:p>
    <w:p w:rsidR="00A25204" w:rsidRDefault="00A25204">
      <w:pPr>
        <w:pStyle w:val="Textocomentario"/>
      </w:pPr>
      <w:r>
        <w:t>Qué harás para verificar la comprensión de las indicaciones?</w:t>
      </w:r>
    </w:p>
    <w:p w:rsidR="00A25204" w:rsidRDefault="00A25204">
      <w:pPr>
        <w:pStyle w:val="Textocomentario"/>
      </w:pPr>
    </w:p>
    <w:p w:rsidR="00A25204" w:rsidRDefault="00A25204">
      <w:pPr>
        <w:pStyle w:val="Textocomentario"/>
      </w:pPr>
      <w:r>
        <w:t xml:space="preserve">Descríbelo. </w:t>
      </w:r>
    </w:p>
  </w:comment>
  <w:comment w:id="1" w:author="OfficeDepot" w:date="2016-10-13T22:00:00Z" w:initials="O">
    <w:p w:rsidR="00A25204" w:rsidRDefault="00A25204">
      <w:pPr>
        <w:pStyle w:val="Textocomentario"/>
      </w:pPr>
      <w:r>
        <w:rPr>
          <w:rStyle w:val="Refdecomentario"/>
        </w:rPr>
        <w:annotationRef/>
      </w:r>
      <w:r>
        <w:t>En el desarrollo de la actividad es donde  más se movili</w:t>
      </w:r>
      <w:r>
        <w:t>z</w:t>
      </w:r>
      <w:r>
        <w:t>a el aprendizaje esperado y aquí no plasmas en que momento hablara de  lo que le gusta</w:t>
      </w:r>
    </w:p>
  </w:comment>
  <w:comment w:id="2" w:author="OfficeDepot" w:date="2016-10-13T21:57:00Z" w:initials="O">
    <w:p w:rsidR="00A25204" w:rsidRDefault="00A25204">
      <w:pPr>
        <w:pStyle w:val="Textocomentario"/>
      </w:pPr>
      <w:r>
        <w:rPr>
          <w:rStyle w:val="Refdecomentario"/>
        </w:rPr>
        <w:annotationRef/>
      </w:r>
      <w:r>
        <w:t>Pegará o armará?</w:t>
      </w:r>
    </w:p>
  </w:comment>
  <w:comment w:id="3" w:author="OfficeDepot" w:date="2016-10-13T22:00:00Z" w:initials="O">
    <w:p w:rsidR="00A25204" w:rsidRDefault="00A25204">
      <w:pPr>
        <w:pStyle w:val="Textocomentario"/>
      </w:pPr>
      <w:r>
        <w:rPr>
          <w:rStyle w:val="Refdecomentario"/>
        </w:rPr>
        <w:annotationRef/>
      </w:r>
      <w:r>
        <w:t>Solo empezarán a hablar de él?</w:t>
      </w:r>
    </w:p>
  </w:comment>
  <w:comment w:id="4" w:author="OfficeDepot" w:date="2016-10-13T21:59:00Z" w:initials="O">
    <w:p w:rsidR="00A25204" w:rsidRDefault="00A25204">
      <w:pPr>
        <w:pStyle w:val="Textocomentario"/>
      </w:pPr>
      <w:r>
        <w:rPr>
          <w:rStyle w:val="Refdecomentario"/>
        </w:rPr>
        <w:annotationRef/>
      </w:r>
      <w:r>
        <w:t>El AE es la columna vertebral de tu actividad</w:t>
      </w:r>
    </w:p>
  </w:comment>
  <w:comment w:id="5" w:author="OfficeDepot" w:date="2016-10-13T22:03:00Z" w:initials="O">
    <w:p w:rsidR="00A25204" w:rsidRDefault="00A25204">
      <w:pPr>
        <w:pStyle w:val="Textocomentario"/>
      </w:pPr>
      <w:r>
        <w:rPr>
          <w:rStyle w:val="Refdecomentario"/>
        </w:rPr>
        <w:annotationRef/>
      </w:r>
      <w:r>
        <w:t>Agrega un par de cuestionamiento que guíen tu trabajo</w:t>
      </w:r>
    </w:p>
  </w:comment>
  <w:comment w:id="6" w:author="OfficeDepot" w:date="2016-10-13T22:04:00Z" w:initials="O">
    <w:p w:rsidR="00A25204" w:rsidRDefault="00A25204">
      <w:pPr>
        <w:pStyle w:val="Textocomentario"/>
      </w:pPr>
      <w:r>
        <w:rPr>
          <w:rStyle w:val="Refdecomentario"/>
        </w:rPr>
        <w:annotationRef/>
      </w:r>
      <w:r>
        <w:t>Menciona como verificarás la comprensión de las consignas.</w:t>
      </w:r>
    </w:p>
  </w:comment>
  <w:comment w:id="7" w:author="OfficeDepot" w:date="2016-10-13T22:05:00Z" w:initials="O">
    <w:p w:rsidR="00A25204" w:rsidRDefault="00A25204">
      <w:pPr>
        <w:pStyle w:val="Textocomentario"/>
      </w:pPr>
      <w:r>
        <w:rPr>
          <w:rStyle w:val="Refdecomentario"/>
        </w:rPr>
        <w:annotationRef/>
      </w:r>
      <w:r>
        <w:t>Involucra a los niños en el establecimiento de las reglas.</w:t>
      </w:r>
    </w:p>
  </w:comment>
  <w:comment w:id="8" w:author="OfficeDepot" w:date="2016-10-13T22:07:00Z" w:initials="O">
    <w:p w:rsidR="00D06D8B" w:rsidRDefault="00D06D8B">
      <w:pPr>
        <w:pStyle w:val="Textocomentario"/>
      </w:pPr>
      <w:r>
        <w:rPr>
          <w:rStyle w:val="Refdecomentario"/>
        </w:rPr>
        <w:annotationRef/>
      </w:r>
      <w:r>
        <w:t>Lo que tenías por cierre lo subí al desarrollo, propón un cierre en el que reflexionen a cerca de las reglas.</w:t>
      </w:r>
    </w:p>
  </w:comment>
  <w:comment w:id="9" w:author="OfficeDepot" w:date="2016-10-13T22:09:00Z" w:initials="O">
    <w:p w:rsidR="00D06D8B" w:rsidRDefault="00D06D8B">
      <w:pPr>
        <w:pStyle w:val="Textocomentario"/>
      </w:pPr>
      <w:r>
        <w:rPr>
          <w:rStyle w:val="Refdecomentario"/>
        </w:rPr>
        <w:annotationRef/>
      </w:r>
      <w:r>
        <w:t>Toda la semana?</w:t>
      </w:r>
    </w:p>
    <w:p w:rsidR="00D06D8B" w:rsidRDefault="00D06D8B">
      <w:pPr>
        <w:pStyle w:val="Textocomentario"/>
      </w:pPr>
    </w:p>
    <w:p w:rsidR="00D06D8B" w:rsidRDefault="00D06D8B">
      <w:pPr>
        <w:pStyle w:val="Textocomentario"/>
      </w:pPr>
      <w:r>
        <w:t>De manera permanente que podrías hacer?</w:t>
      </w:r>
    </w:p>
  </w:comment>
  <w:comment w:id="11" w:author="OfficeDepot" w:date="2016-10-13T22:01:00Z" w:initials="O">
    <w:p w:rsidR="00A25204" w:rsidRDefault="00A25204">
      <w:pPr>
        <w:pStyle w:val="Textocomentario"/>
      </w:pPr>
      <w:r>
        <w:rPr>
          <w:rStyle w:val="Refdecomentario"/>
        </w:rPr>
        <w:annotationRef/>
      </w:r>
      <w:r>
        <w:t>La evaluación es por actividad y en función del aprendi</w:t>
      </w:r>
      <w:r>
        <w:t>z</w:t>
      </w:r>
      <w:r>
        <w:t>aje esperado.</w:t>
      </w:r>
    </w:p>
    <w:p w:rsidR="00A25204" w:rsidRDefault="00A25204">
      <w:pPr>
        <w:pStyle w:val="Textocomentario"/>
      </w:pPr>
    </w:p>
    <w:p w:rsidR="00A25204" w:rsidRDefault="00A25204">
      <w:pPr>
        <w:pStyle w:val="Textocomentario"/>
      </w:pPr>
      <w:r>
        <w:t xml:space="preserve">Qué esperas observar durante la actividad que te ayude a decir si se logró favorecerlo no </w:t>
      </w:r>
      <w:proofErr w:type="spellStart"/>
      <w:r>
        <w:t>no</w:t>
      </w:r>
      <w:proofErr w:type="spellEnd"/>
      <w: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BB" w:rsidRDefault="002368BB" w:rsidP="009875F1">
      <w:pPr>
        <w:spacing w:after="0" w:line="240" w:lineRule="auto"/>
      </w:pPr>
      <w:r>
        <w:separator/>
      </w:r>
    </w:p>
  </w:endnote>
  <w:endnote w:type="continuationSeparator" w:id="0">
    <w:p w:rsidR="002368BB" w:rsidRDefault="002368BB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BB" w:rsidRDefault="002368BB" w:rsidP="009875F1">
      <w:pPr>
        <w:spacing w:after="0" w:line="240" w:lineRule="auto"/>
      </w:pPr>
      <w:r>
        <w:separator/>
      </w:r>
    </w:p>
  </w:footnote>
  <w:footnote w:type="continuationSeparator" w:id="0">
    <w:p w:rsidR="002368BB" w:rsidRDefault="002368BB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750D66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750D66" w:rsidRDefault="00750D6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750D66" w:rsidRDefault="00750D66" w:rsidP="003A590F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6-2017</w:t>
              </w:r>
            </w:p>
          </w:tc>
        </w:sdtContent>
      </w:sdt>
    </w:tr>
  </w:tbl>
  <w:p w:rsidR="00750D66" w:rsidRDefault="00750D66" w:rsidP="00673BC0">
    <w:pPr>
      <w:pStyle w:val="Encabezado"/>
      <w:tabs>
        <w:tab w:val="left" w:pos="2562"/>
      </w:tabs>
      <w:rPr>
        <w:b/>
        <w:sz w:val="24"/>
      </w:rPr>
    </w:pPr>
    <w:r>
      <w:rPr>
        <w:b/>
        <w:sz w:val="24"/>
      </w:rPr>
      <w:t xml:space="preserve">                          LICENCIATURA EN EDUCACIÓN PREESCOLAR, PLAN 2012</w:t>
    </w:r>
    <w:r>
      <w:rPr>
        <w:b/>
        <w:sz w:val="24"/>
      </w:rPr>
      <w:tab/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B7395EA" wp14:editId="2C4B01CF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5F1">
      <w:rPr>
        <w:b/>
        <w:sz w:val="24"/>
      </w:rPr>
      <w:t xml:space="preserve"> </w:t>
    </w:r>
  </w:p>
  <w:p w:rsidR="00750D66" w:rsidRDefault="00750D66" w:rsidP="003A590F">
    <w:pPr>
      <w:pStyle w:val="Encabezado"/>
      <w:jc w:val="center"/>
      <w:rPr>
        <w:b/>
        <w:sz w:val="24"/>
      </w:rPr>
    </w:pPr>
    <w:r>
      <w:rPr>
        <w:b/>
        <w:sz w:val="24"/>
      </w:rPr>
      <w:t>Curso: Atención educativa para la inclusión, Séptimo semestre</w:t>
    </w:r>
  </w:p>
  <w:p w:rsidR="00750D66" w:rsidRDefault="00750D66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Docente: Martha Gabriela </w:t>
    </w:r>
    <w:proofErr w:type="spellStart"/>
    <w:r>
      <w:rPr>
        <w:rFonts w:ascii="Garamond" w:hAnsi="Garamond"/>
        <w:sz w:val="20"/>
      </w:rPr>
      <w:t>Avila</w:t>
    </w:r>
    <w:proofErr w:type="spellEnd"/>
    <w:r>
      <w:rPr>
        <w:rFonts w:ascii="Garamond" w:hAnsi="Garamond"/>
        <w:sz w:val="20"/>
      </w:rPr>
      <w:t xml:space="preserve"> Camacho</w:t>
    </w:r>
  </w:p>
  <w:p w:rsidR="00750D66" w:rsidRDefault="00750D66" w:rsidP="003A590F">
    <w:pPr>
      <w:pStyle w:val="Encabezado"/>
      <w:jc w:val="center"/>
    </w:pPr>
    <w:r>
      <w:rPr>
        <w:rFonts w:ascii="Garamond" w:hAnsi="Garamond"/>
        <w:sz w:val="20"/>
      </w:rPr>
      <w:t>Edith Araceli Martínez Silva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7C"/>
    <w:multiLevelType w:val="hybridMultilevel"/>
    <w:tmpl w:val="988CB7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028"/>
    <w:multiLevelType w:val="hybridMultilevel"/>
    <w:tmpl w:val="34C6E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467"/>
    <w:multiLevelType w:val="hybridMultilevel"/>
    <w:tmpl w:val="5956BD7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247B34BD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137BC4"/>
    <w:multiLevelType w:val="hybridMultilevel"/>
    <w:tmpl w:val="D206C0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C29"/>
    <w:multiLevelType w:val="hybridMultilevel"/>
    <w:tmpl w:val="7D803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105E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>
    <w:nsid w:val="44C57FB3"/>
    <w:multiLevelType w:val="hybridMultilevel"/>
    <w:tmpl w:val="A19A13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31E57"/>
    <w:multiLevelType w:val="hybridMultilevel"/>
    <w:tmpl w:val="3090627E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00A52"/>
    <w:multiLevelType w:val="hybridMultilevel"/>
    <w:tmpl w:val="2034F2B4"/>
    <w:lvl w:ilvl="0" w:tplc="0C0A0017">
      <w:start w:val="1"/>
      <w:numFmt w:val="lowerLetter"/>
      <w:lvlText w:val="%1)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561062D8"/>
    <w:multiLevelType w:val="hybridMultilevel"/>
    <w:tmpl w:val="F65CB002"/>
    <w:lvl w:ilvl="0" w:tplc="3A7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701DF"/>
    <w:multiLevelType w:val="hybridMultilevel"/>
    <w:tmpl w:val="34C6E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5">
    <w:nsid w:val="65995D6E"/>
    <w:multiLevelType w:val="hybridMultilevel"/>
    <w:tmpl w:val="1DF0D172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578CB"/>
    <w:multiLevelType w:val="hybridMultilevel"/>
    <w:tmpl w:val="83FA8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94D1D"/>
    <w:multiLevelType w:val="hybridMultilevel"/>
    <w:tmpl w:val="44F6D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C309A"/>
    <w:multiLevelType w:val="hybridMultilevel"/>
    <w:tmpl w:val="EC609B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C2E84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7"/>
  </w:num>
  <w:num w:numId="10">
    <w:abstractNumId w:val="15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11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0209B0"/>
    <w:rsid w:val="00032AAE"/>
    <w:rsid w:val="00047DDB"/>
    <w:rsid w:val="00064746"/>
    <w:rsid w:val="00094D0D"/>
    <w:rsid w:val="00123073"/>
    <w:rsid w:val="00150010"/>
    <w:rsid w:val="001771BD"/>
    <w:rsid w:val="001C23D8"/>
    <w:rsid w:val="001D5132"/>
    <w:rsid w:val="001D7564"/>
    <w:rsid w:val="001E6E2D"/>
    <w:rsid w:val="0022050F"/>
    <w:rsid w:val="002368BB"/>
    <w:rsid w:val="002505B3"/>
    <w:rsid w:val="00283F93"/>
    <w:rsid w:val="002A3CA6"/>
    <w:rsid w:val="002D0E0C"/>
    <w:rsid w:val="002F2E17"/>
    <w:rsid w:val="003443B4"/>
    <w:rsid w:val="00360A7B"/>
    <w:rsid w:val="0038061A"/>
    <w:rsid w:val="003A590F"/>
    <w:rsid w:val="00401906"/>
    <w:rsid w:val="00403D35"/>
    <w:rsid w:val="00441B69"/>
    <w:rsid w:val="00485821"/>
    <w:rsid w:val="004E7D48"/>
    <w:rsid w:val="005167CE"/>
    <w:rsid w:val="00555ECA"/>
    <w:rsid w:val="005643E1"/>
    <w:rsid w:val="00575145"/>
    <w:rsid w:val="005B02AF"/>
    <w:rsid w:val="005C39F3"/>
    <w:rsid w:val="005F5093"/>
    <w:rsid w:val="00606A61"/>
    <w:rsid w:val="006179F6"/>
    <w:rsid w:val="0063314D"/>
    <w:rsid w:val="00640EA4"/>
    <w:rsid w:val="00654B03"/>
    <w:rsid w:val="00673BC0"/>
    <w:rsid w:val="006C271C"/>
    <w:rsid w:val="006F6250"/>
    <w:rsid w:val="00705D1F"/>
    <w:rsid w:val="007254D5"/>
    <w:rsid w:val="007434B5"/>
    <w:rsid w:val="00750D66"/>
    <w:rsid w:val="007817AF"/>
    <w:rsid w:val="007E13DD"/>
    <w:rsid w:val="008325C2"/>
    <w:rsid w:val="0087576C"/>
    <w:rsid w:val="00962B09"/>
    <w:rsid w:val="0097559E"/>
    <w:rsid w:val="00986825"/>
    <w:rsid w:val="009875F1"/>
    <w:rsid w:val="009D3460"/>
    <w:rsid w:val="00A2068E"/>
    <w:rsid w:val="00A25204"/>
    <w:rsid w:val="00A824BF"/>
    <w:rsid w:val="00A9104C"/>
    <w:rsid w:val="00AB61B3"/>
    <w:rsid w:val="00AD4BED"/>
    <w:rsid w:val="00B03837"/>
    <w:rsid w:val="00B13B62"/>
    <w:rsid w:val="00B2696F"/>
    <w:rsid w:val="00C04B21"/>
    <w:rsid w:val="00C23C0A"/>
    <w:rsid w:val="00C522E3"/>
    <w:rsid w:val="00CA6034"/>
    <w:rsid w:val="00CA68CF"/>
    <w:rsid w:val="00CB799A"/>
    <w:rsid w:val="00D009CC"/>
    <w:rsid w:val="00D03A06"/>
    <w:rsid w:val="00D05E3B"/>
    <w:rsid w:val="00D06D8B"/>
    <w:rsid w:val="00D41F67"/>
    <w:rsid w:val="00DB47E3"/>
    <w:rsid w:val="00DD5740"/>
    <w:rsid w:val="00DF0978"/>
    <w:rsid w:val="00E54DFF"/>
    <w:rsid w:val="00E617C6"/>
    <w:rsid w:val="00EC6191"/>
    <w:rsid w:val="00EF7A83"/>
    <w:rsid w:val="00F44A9F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6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252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2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204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52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5204"/>
    <w:rPr>
      <w:b/>
      <w:bCs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6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252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2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204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52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5204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992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99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40089">
          <w:marLeft w:val="-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6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72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4909">
          <w:marLeft w:val="-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C5531"/>
    <w:rsid w:val="00290F80"/>
    <w:rsid w:val="00476609"/>
    <w:rsid w:val="00516563"/>
    <w:rsid w:val="00584C44"/>
    <w:rsid w:val="00644B17"/>
    <w:rsid w:val="00690695"/>
    <w:rsid w:val="007824CB"/>
    <w:rsid w:val="008F34D7"/>
    <w:rsid w:val="00B2456C"/>
    <w:rsid w:val="00BC0B4D"/>
    <w:rsid w:val="00C7552E"/>
    <w:rsid w:val="00CB0C03"/>
    <w:rsid w:val="00CE048B"/>
    <w:rsid w:val="00CE3F02"/>
    <w:rsid w:val="00D412C6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A73C98-E574-4DCE-866B-35F7416E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OfficeDepot</cp:lastModifiedBy>
  <cp:revision>2</cp:revision>
  <cp:lastPrinted>2015-12-14T17:08:00Z</cp:lastPrinted>
  <dcterms:created xsi:type="dcterms:W3CDTF">2016-10-14T03:12:00Z</dcterms:created>
  <dcterms:modified xsi:type="dcterms:W3CDTF">2016-10-14T03:12:00Z</dcterms:modified>
</cp:coreProperties>
</file>