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13" w:rsidRPr="00B9477F" w:rsidRDefault="006126C5" w:rsidP="00B9477F">
      <w:pPr>
        <w:ind w:left="-142"/>
        <w:jc w:val="center"/>
        <w:rPr>
          <w:rFonts w:ascii="Segoe Print" w:eastAsia="Adobe Myungjo Std M" w:hAnsi="Segoe Print"/>
          <w:b/>
          <w:sz w:val="40"/>
          <w:szCs w:val="40"/>
        </w:rPr>
      </w:pPr>
      <w:r w:rsidRPr="00B9477F">
        <w:rPr>
          <w:rFonts w:ascii="Segoe Print" w:eastAsia="Adobe Myungjo Std M" w:hAnsi="Segoe Print"/>
          <w:b/>
          <w:sz w:val="40"/>
          <w:szCs w:val="40"/>
        </w:rPr>
        <w:t>Nota reflexiva.</w:t>
      </w:r>
    </w:p>
    <w:p w:rsidR="00B9477F" w:rsidRDefault="006126C5" w:rsidP="006126C5">
      <w:pPr>
        <w:jc w:val="both"/>
        <w:rPr>
          <w:rFonts w:ascii="Segoe Print" w:eastAsia="Adobe Myungjo Std M" w:hAnsi="Segoe Print"/>
          <w:sz w:val="26"/>
          <w:szCs w:val="26"/>
        </w:rPr>
      </w:pPr>
      <w:r w:rsidRPr="006126C5">
        <w:rPr>
          <w:rFonts w:ascii="Segoe Print" w:eastAsia="Adobe Myungjo Std M" w:hAnsi="Segoe Print"/>
          <w:sz w:val="26"/>
          <w:szCs w:val="26"/>
        </w:rPr>
        <w:t xml:space="preserve">En esta unidad estuvimos trabajando algunos temas como lo es la ruta de mejora, la cual nos sirve como una autonomía de gestión de las escuelas, es el sistema de gestión </w:t>
      </w:r>
      <w:r>
        <w:rPr>
          <w:rFonts w:ascii="Segoe Print" w:eastAsia="Adobe Myungjo Std M" w:hAnsi="Segoe Print"/>
          <w:sz w:val="26"/>
          <w:szCs w:val="26"/>
        </w:rPr>
        <w:t>que permite al plantel ordenar y sistematizar los recursos de mejora, también se vio la gestión escolar, la cual nos hablaba que los colectivos escolares deben desarrollar nuevas formas de relación, colaboración y organización, y esto formaba parte de una red de gestión de aprendizaje, los principios pedagógicos los cuales son esenciales para la implementación del currículo, una transformación y logros en el aprendizaje</w:t>
      </w:r>
      <w:r w:rsidR="00B9477F">
        <w:rPr>
          <w:rFonts w:ascii="Segoe Print" w:eastAsia="Adobe Myungjo Std M" w:hAnsi="Segoe Print"/>
          <w:sz w:val="26"/>
          <w:szCs w:val="26"/>
        </w:rPr>
        <w:t>, entre otros temas.</w:t>
      </w:r>
    </w:p>
    <w:p w:rsidR="00B9477F" w:rsidRDefault="00B9477F" w:rsidP="006126C5">
      <w:pPr>
        <w:jc w:val="both"/>
        <w:rPr>
          <w:rFonts w:ascii="Segoe Print" w:eastAsia="Adobe Myungjo Std M" w:hAnsi="Segoe Print"/>
          <w:sz w:val="26"/>
          <w:szCs w:val="26"/>
        </w:rPr>
      </w:pPr>
      <w:r>
        <w:rPr>
          <w:rFonts w:ascii="Segoe Print" w:eastAsia="Adobe Myungjo Std M" w:hAnsi="Segoe Print"/>
          <w:sz w:val="26"/>
          <w:szCs w:val="26"/>
        </w:rPr>
        <w:t>El plan de estudios 2011, nos ayuda para definir competencias para la vida, el perfil de egreso y los estándares curriculares y del mismo modo los aprendizajes esperados, también nos ayuda a orientar las actitudes y valores, sustentados en la democracia, respeto, etc, y nos propone que la evaluación sea una fuente de aprendizaje y que nos permita detectar el rezago escolar de manera temprana.</w:t>
      </w:r>
    </w:p>
    <w:p w:rsidR="006126C5" w:rsidRPr="00B9477F" w:rsidRDefault="00B9477F" w:rsidP="00B9477F">
      <w:pPr>
        <w:jc w:val="both"/>
        <w:rPr>
          <w:rFonts w:ascii="Segoe Print" w:eastAsia="Adobe Myungjo Std M" w:hAnsi="Segoe Print"/>
          <w:sz w:val="26"/>
          <w:szCs w:val="26"/>
        </w:rPr>
      </w:pPr>
      <w:r>
        <w:rPr>
          <w:rFonts w:ascii="Segoe Print" w:eastAsia="Adobe Myungjo Std M" w:hAnsi="Segoe Print"/>
          <w:sz w:val="26"/>
          <w:szCs w:val="26"/>
        </w:rPr>
        <w:t>Con estos temas y otros más a nosotras como educadoras nos sirve para así poder planear una secuencia de actividades adecuada para el grupo con el que estaremos al frente, saber cuáles son sus necesidades por medio  d la evaluación y del diagnostico, y en los consejos técnicos llevar a cabo una ruta de mejora y así cada sesión ir mejorando la estrategia global dependiendo las necesidades de los alumnos de la institución.</w:t>
      </w:r>
      <w:r w:rsidR="006126C5">
        <w:rPr>
          <w:rFonts w:ascii="Segoe Print" w:eastAsia="Adobe Myungjo Std M" w:hAnsi="Segoe Print"/>
          <w:sz w:val="26"/>
          <w:szCs w:val="26"/>
        </w:rPr>
        <w:t xml:space="preserve"> </w:t>
      </w:r>
    </w:p>
    <w:sectPr w:rsidR="006126C5" w:rsidRPr="00B9477F" w:rsidSect="00B9477F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126C5"/>
    <w:rsid w:val="00077713"/>
    <w:rsid w:val="006126C5"/>
    <w:rsid w:val="00B9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anaas_000</dc:creator>
  <cp:lastModifiedBy>anaas_000</cp:lastModifiedBy>
  <cp:revision>1</cp:revision>
  <dcterms:created xsi:type="dcterms:W3CDTF">2016-12-01T15:24:00Z</dcterms:created>
  <dcterms:modified xsi:type="dcterms:W3CDTF">2016-12-01T15:40:00Z</dcterms:modified>
</cp:coreProperties>
</file>