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D6" w:rsidRPr="000C7CA3" w:rsidRDefault="008659D6" w:rsidP="00E80A1B">
      <w:pPr>
        <w:spacing w:after="0" w:line="360" w:lineRule="auto"/>
        <w:jc w:val="center"/>
        <w:rPr>
          <w:rFonts w:ascii="Arial" w:hAnsi="Arial" w:cs="Arial"/>
          <w:sz w:val="52"/>
          <w:szCs w:val="24"/>
        </w:rPr>
      </w:pPr>
      <w:r w:rsidRPr="000C7CA3">
        <w:rPr>
          <w:rFonts w:ascii="Arial" w:hAnsi="Arial" w:cs="Arial"/>
          <w:sz w:val="52"/>
          <w:szCs w:val="24"/>
        </w:rPr>
        <w:t>ESCUELA NORMAL DE EDUCACIÓN PREESCOLAR</w:t>
      </w:r>
    </w:p>
    <w:p w:rsidR="008659D6" w:rsidRPr="00A71006" w:rsidRDefault="008659D6" w:rsidP="008659D6">
      <w:pPr>
        <w:spacing w:after="0" w:line="360" w:lineRule="auto"/>
        <w:jc w:val="center"/>
        <w:rPr>
          <w:rFonts w:ascii="Arial" w:hAnsi="Arial" w:cs="Arial"/>
          <w:sz w:val="28"/>
          <w:szCs w:val="24"/>
        </w:rPr>
      </w:pPr>
      <w:r>
        <w:rPr>
          <w:rFonts w:ascii="Arial" w:hAnsi="Arial" w:cs="Arial"/>
          <w:noProof/>
          <w:sz w:val="28"/>
          <w:szCs w:val="24"/>
          <w:lang w:eastAsia="es-MX"/>
        </w:rPr>
        <w:drawing>
          <wp:inline distT="0" distB="0" distL="0" distR="0" wp14:anchorId="40AB4463" wp14:editId="056B738B">
            <wp:extent cx="1689405" cy="1921237"/>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ENEP.png"/>
                    <pic:cNvPicPr/>
                  </pic:nvPicPr>
                  <pic:blipFill>
                    <a:blip r:embed="rId5">
                      <a:extLst>
                        <a:ext uri="{28A0092B-C50C-407E-A947-70E740481C1C}">
                          <a14:useLocalDpi xmlns:a14="http://schemas.microsoft.com/office/drawing/2010/main" val="0"/>
                        </a:ext>
                      </a:extLst>
                    </a:blip>
                    <a:stretch>
                      <a:fillRect/>
                    </a:stretch>
                  </pic:blipFill>
                  <pic:spPr>
                    <a:xfrm>
                      <a:off x="0" y="0"/>
                      <a:ext cx="1689405" cy="1921237"/>
                    </a:xfrm>
                    <a:prstGeom prst="rect">
                      <a:avLst/>
                    </a:prstGeom>
                  </pic:spPr>
                </pic:pic>
              </a:graphicData>
            </a:graphic>
          </wp:inline>
        </w:drawing>
      </w:r>
    </w:p>
    <w:p w:rsidR="00E80A1B" w:rsidRPr="00E80A1B" w:rsidRDefault="00E80A1B" w:rsidP="008659D6">
      <w:pPr>
        <w:spacing w:after="0" w:line="360" w:lineRule="auto"/>
        <w:jc w:val="center"/>
        <w:rPr>
          <w:rFonts w:ascii="Arial" w:hAnsi="Arial" w:cs="Arial"/>
          <w:b/>
          <w:bCs/>
          <w:sz w:val="36"/>
        </w:rPr>
      </w:pPr>
      <w:r w:rsidRPr="00E80A1B">
        <w:rPr>
          <w:rFonts w:ascii="Arial" w:hAnsi="Arial" w:cs="Arial"/>
          <w:b/>
          <w:bCs/>
          <w:sz w:val="36"/>
        </w:rPr>
        <w:t>Educación artística</w:t>
      </w:r>
    </w:p>
    <w:p w:rsidR="008659D6" w:rsidRPr="00E80A1B" w:rsidRDefault="008659D6" w:rsidP="008659D6">
      <w:pPr>
        <w:spacing w:after="0" w:line="360" w:lineRule="auto"/>
        <w:jc w:val="center"/>
        <w:rPr>
          <w:rFonts w:ascii="Arial" w:hAnsi="Arial" w:cs="Arial"/>
          <w:sz w:val="32"/>
          <w:szCs w:val="20"/>
        </w:rPr>
      </w:pPr>
      <w:r w:rsidRPr="00E80A1B">
        <w:rPr>
          <w:rFonts w:ascii="Arial" w:hAnsi="Arial" w:cs="Arial"/>
          <w:sz w:val="32"/>
          <w:szCs w:val="20"/>
        </w:rPr>
        <w:t xml:space="preserve">PROFESOR: </w:t>
      </w:r>
      <w:r w:rsidRPr="00E80A1B">
        <w:rPr>
          <w:rFonts w:ascii="Arial" w:hAnsi="Arial" w:cs="Arial"/>
          <w:sz w:val="32"/>
          <w:szCs w:val="20"/>
        </w:rPr>
        <w:t xml:space="preserve">Jesús Armando Posada Hernández </w:t>
      </w:r>
    </w:p>
    <w:p w:rsidR="008659D6" w:rsidRDefault="008659D6" w:rsidP="008659D6">
      <w:pPr>
        <w:spacing w:after="0" w:line="360" w:lineRule="auto"/>
        <w:jc w:val="center"/>
        <w:rPr>
          <w:rFonts w:ascii="Arial" w:hAnsi="Arial" w:cs="Arial"/>
          <w:sz w:val="40"/>
          <w:szCs w:val="32"/>
        </w:rPr>
      </w:pPr>
    </w:p>
    <w:p w:rsidR="00E80A1B" w:rsidRDefault="00E80A1B" w:rsidP="008659D6">
      <w:pPr>
        <w:spacing w:after="0" w:line="360" w:lineRule="auto"/>
        <w:jc w:val="center"/>
        <w:rPr>
          <w:rFonts w:ascii="Arial" w:hAnsi="Arial" w:cs="Arial"/>
          <w:sz w:val="40"/>
          <w:szCs w:val="32"/>
        </w:rPr>
      </w:pPr>
    </w:p>
    <w:p w:rsidR="008659D6" w:rsidRDefault="008659D6" w:rsidP="008659D6">
      <w:pPr>
        <w:spacing w:after="0" w:line="360" w:lineRule="auto"/>
        <w:jc w:val="center"/>
        <w:rPr>
          <w:rFonts w:ascii="Arial" w:hAnsi="Arial" w:cs="Arial"/>
          <w:sz w:val="40"/>
          <w:szCs w:val="32"/>
        </w:rPr>
      </w:pPr>
      <w:r>
        <w:rPr>
          <w:rFonts w:ascii="Arial" w:hAnsi="Arial" w:cs="Arial"/>
          <w:sz w:val="40"/>
          <w:szCs w:val="32"/>
        </w:rPr>
        <w:t>José  el soñador</w:t>
      </w:r>
    </w:p>
    <w:p w:rsidR="008659D6" w:rsidRDefault="008659D6" w:rsidP="008659D6">
      <w:pPr>
        <w:spacing w:after="0" w:line="360" w:lineRule="auto"/>
        <w:jc w:val="center"/>
        <w:rPr>
          <w:rFonts w:ascii="Arial" w:hAnsi="Arial" w:cs="Arial"/>
          <w:sz w:val="40"/>
          <w:szCs w:val="32"/>
        </w:rPr>
      </w:pPr>
    </w:p>
    <w:p w:rsidR="008659D6" w:rsidRDefault="008659D6" w:rsidP="008659D6">
      <w:pPr>
        <w:pStyle w:val="Prrafodelista"/>
        <w:spacing w:after="0" w:line="360" w:lineRule="auto"/>
        <w:rPr>
          <w:rFonts w:ascii="Arial" w:hAnsi="Arial" w:cs="Arial"/>
          <w:sz w:val="32"/>
          <w:szCs w:val="24"/>
          <w:lang w:val="es-MX"/>
        </w:rPr>
      </w:pPr>
    </w:p>
    <w:p w:rsidR="00E80A1B" w:rsidRDefault="00E80A1B" w:rsidP="008659D6">
      <w:pPr>
        <w:pStyle w:val="Prrafodelista"/>
        <w:spacing w:after="0" w:line="360" w:lineRule="auto"/>
        <w:rPr>
          <w:rFonts w:ascii="Arial" w:hAnsi="Arial" w:cs="Arial"/>
          <w:sz w:val="32"/>
          <w:szCs w:val="24"/>
          <w:lang w:val="es-MX"/>
        </w:rPr>
      </w:pPr>
    </w:p>
    <w:p w:rsidR="00E80A1B" w:rsidRDefault="00E80A1B" w:rsidP="008659D6">
      <w:pPr>
        <w:pStyle w:val="Prrafodelista"/>
        <w:spacing w:after="0" w:line="360" w:lineRule="auto"/>
        <w:rPr>
          <w:rFonts w:ascii="Arial" w:hAnsi="Arial" w:cs="Arial"/>
          <w:sz w:val="32"/>
          <w:szCs w:val="24"/>
          <w:lang w:val="es-MX"/>
        </w:rPr>
      </w:pPr>
    </w:p>
    <w:p w:rsidR="00E80A1B" w:rsidRDefault="00E80A1B" w:rsidP="008659D6">
      <w:pPr>
        <w:pStyle w:val="Prrafodelista"/>
        <w:spacing w:after="0" w:line="360" w:lineRule="auto"/>
        <w:rPr>
          <w:rFonts w:ascii="Arial" w:hAnsi="Arial" w:cs="Arial"/>
          <w:sz w:val="32"/>
          <w:szCs w:val="24"/>
          <w:lang w:val="es-MX"/>
        </w:rPr>
      </w:pPr>
    </w:p>
    <w:p w:rsidR="008659D6" w:rsidRPr="009D4E00" w:rsidRDefault="008659D6" w:rsidP="008659D6">
      <w:pPr>
        <w:pStyle w:val="Prrafodelista"/>
        <w:spacing w:after="0" w:line="360" w:lineRule="auto"/>
        <w:rPr>
          <w:rFonts w:ascii="Arial" w:hAnsi="Arial" w:cs="Arial"/>
          <w:sz w:val="32"/>
          <w:szCs w:val="24"/>
          <w:lang w:val="es-MX"/>
        </w:rPr>
      </w:pPr>
      <w:r w:rsidRPr="008E1BD9">
        <w:rPr>
          <w:rFonts w:ascii="Arial" w:hAnsi="Arial" w:cs="Arial"/>
          <w:sz w:val="32"/>
          <w:szCs w:val="24"/>
          <w:lang w:val="es-MX"/>
        </w:rPr>
        <w:t xml:space="preserve"> </w:t>
      </w:r>
    </w:p>
    <w:p w:rsidR="00E80A1B" w:rsidRPr="00E80A1B" w:rsidRDefault="00E80A1B" w:rsidP="00E80A1B">
      <w:pPr>
        <w:spacing w:after="0" w:line="360" w:lineRule="auto"/>
        <w:jc w:val="center"/>
        <w:rPr>
          <w:rFonts w:ascii="Arial" w:hAnsi="Arial" w:cs="Arial"/>
          <w:sz w:val="32"/>
          <w:szCs w:val="24"/>
        </w:rPr>
      </w:pPr>
      <w:r w:rsidRPr="00E80A1B">
        <w:rPr>
          <w:rFonts w:ascii="Arial" w:hAnsi="Arial" w:cs="Arial"/>
          <w:sz w:val="32"/>
          <w:szCs w:val="24"/>
        </w:rPr>
        <w:t>ALUMNA: Diana Carolina Alemán Pérez.</w:t>
      </w:r>
    </w:p>
    <w:p w:rsidR="00E80A1B" w:rsidRPr="00E80A1B" w:rsidRDefault="00E80A1B" w:rsidP="00E80A1B">
      <w:pPr>
        <w:spacing w:after="0" w:line="360" w:lineRule="auto"/>
        <w:jc w:val="center"/>
        <w:rPr>
          <w:rFonts w:ascii="Arial" w:hAnsi="Arial" w:cs="Arial"/>
          <w:sz w:val="32"/>
          <w:szCs w:val="24"/>
        </w:rPr>
      </w:pPr>
      <w:r w:rsidRPr="00E80A1B">
        <w:rPr>
          <w:rFonts w:ascii="Arial" w:hAnsi="Arial" w:cs="Arial"/>
          <w:sz w:val="32"/>
          <w:szCs w:val="24"/>
        </w:rPr>
        <w:t>3° A    #2</w:t>
      </w:r>
    </w:p>
    <w:p w:rsidR="007920C3" w:rsidRPr="008659D6" w:rsidRDefault="004358D9" w:rsidP="008659D6">
      <w:pPr>
        <w:spacing w:line="360" w:lineRule="auto"/>
        <w:jc w:val="center"/>
        <w:rPr>
          <w:rFonts w:asciiTheme="minorBidi" w:hAnsiTheme="minorBidi"/>
          <w:b/>
          <w:bCs/>
          <w:sz w:val="32"/>
          <w:szCs w:val="32"/>
        </w:rPr>
      </w:pPr>
      <w:r w:rsidRPr="008659D6">
        <w:rPr>
          <w:rFonts w:asciiTheme="minorBidi" w:hAnsiTheme="minorBidi"/>
          <w:b/>
          <w:bCs/>
          <w:sz w:val="32"/>
          <w:szCs w:val="32"/>
        </w:rPr>
        <w:lastRenderedPageBreak/>
        <w:t>José el soñador</w:t>
      </w:r>
    </w:p>
    <w:p w:rsidR="004358D9" w:rsidRPr="000D4EDF" w:rsidRDefault="004358D9" w:rsidP="000D4EDF">
      <w:pPr>
        <w:spacing w:line="360" w:lineRule="auto"/>
        <w:jc w:val="mediumKashida"/>
        <w:rPr>
          <w:rFonts w:asciiTheme="minorBidi" w:hAnsiTheme="minorBidi"/>
          <w:sz w:val="24"/>
          <w:szCs w:val="24"/>
        </w:rPr>
      </w:pPr>
      <w:proofErr w:type="spellStart"/>
      <w:r w:rsidRPr="000D4EDF">
        <w:rPr>
          <w:rFonts w:asciiTheme="minorBidi" w:hAnsiTheme="minorBidi"/>
          <w:sz w:val="24"/>
          <w:szCs w:val="24"/>
        </w:rPr>
        <w:t>Jose</w:t>
      </w:r>
      <w:proofErr w:type="spellEnd"/>
      <w:r w:rsidRPr="000D4EDF">
        <w:rPr>
          <w:rFonts w:asciiTheme="minorBidi" w:hAnsiTheme="minorBidi"/>
          <w:sz w:val="24"/>
          <w:szCs w:val="24"/>
        </w:rPr>
        <w:t xml:space="preserve"> el soñador es una obra opera- pop de Tim Rice y Andrew Lloyd Webber dirigida por Julissa y Manuel Gurria. En </w:t>
      </w:r>
      <w:r w:rsidR="007920C3" w:rsidRPr="000D4EDF">
        <w:rPr>
          <w:rFonts w:asciiTheme="minorBidi" w:hAnsiTheme="minorBidi"/>
          <w:sz w:val="24"/>
          <w:szCs w:val="24"/>
        </w:rPr>
        <w:t xml:space="preserve">su puesta a en escena en el </w:t>
      </w:r>
      <w:proofErr w:type="spellStart"/>
      <w:r w:rsidR="007920C3" w:rsidRPr="000D4EDF">
        <w:rPr>
          <w:rFonts w:asciiTheme="minorBidi" w:hAnsiTheme="minorBidi"/>
          <w:sz w:val="24"/>
          <w:szCs w:val="24"/>
        </w:rPr>
        <w:t>Televiteatro</w:t>
      </w:r>
      <w:proofErr w:type="spellEnd"/>
      <w:r w:rsidR="007920C3" w:rsidRPr="000D4EDF">
        <w:rPr>
          <w:rFonts w:asciiTheme="minorBidi" w:hAnsiTheme="minorBidi"/>
          <w:sz w:val="24"/>
          <w:szCs w:val="24"/>
        </w:rPr>
        <w:t xml:space="preserve"> I, en la ciudad de Puebla el 18 de Agosto del año 1983 en punto de las 8:45 con una duración aproximada de 1 hora con 15 minutos dentro de la cual participaron actores como Manuel Landero, Tomas, Juan </w:t>
      </w:r>
      <w:proofErr w:type="spellStart"/>
      <w:r w:rsidR="007920C3" w:rsidRPr="000D4EDF">
        <w:rPr>
          <w:rFonts w:asciiTheme="minorBidi" w:hAnsiTheme="minorBidi"/>
          <w:sz w:val="24"/>
          <w:szCs w:val="24"/>
        </w:rPr>
        <w:t>Caneda</w:t>
      </w:r>
      <w:proofErr w:type="spellEnd"/>
      <w:r w:rsidR="007920C3" w:rsidRPr="000D4EDF">
        <w:rPr>
          <w:rFonts w:asciiTheme="minorBidi" w:hAnsiTheme="minorBidi"/>
          <w:sz w:val="24"/>
          <w:szCs w:val="24"/>
        </w:rPr>
        <w:t xml:space="preserve"> y </w:t>
      </w:r>
      <w:r w:rsidR="000D4EDF" w:rsidRPr="000D4EDF">
        <w:rPr>
          <w:rFonts w:asciiTheme="minorBidi" w:hAnsiTheme="minorBidi"/>
          <w:sz w:val="24"/>
          <w:szCs w:val="24"/>
        </w:rPr>
        <w:t>más</w:t>
      </w:r>
      <w:r w:rsidR="007920C3" w:rsidRPr="000D4EDF">
        <w:rPr>
          <w:rFonts w:asciiTheme="minorBidi" w:hAnsiTheme="minorBidi"/>
          <w:sz w:val="24"/>
          <w:szCs w:val="24"/>
        </w:rPr>
        <w:t xml:space="preserve"> actores (Aproximadamente 30).</w:t>
      </w:r>
    </w:p>
    <w:p w:rsidR="00146AF6" w:rsidRPr="000D4EDF" w:rsidRDefault="000D4EDF" w:rsidP="008659D6">
      <w:pPr>
        <w:spacing w:line="360" w:lineRule="auto"/>
        <w:jc w:val="mediumKashida"/>
        <w:rPr>
          <w:rFonts w:asciiTheme="minorBidi" w:hAnsiTheme="minorBidi"/>
          <w:sz w:val="24"/>
          <w:szCs w:val="24"/>
        </w:rPr>
      </w:pPr>
      <w:r w:rsidRPr="000D4EDF">
        <w:rPr>
          <w:rFonts w:asciiTheme="minorBidi" w:hAnsiTheme="minorBidi"/>
          <w:sz w:val="24"/>
          <w:szCs w:val="24"/>
        </w:rPr>
        <w:t xml:space="preserve">Cuando los hermanos de José vieron que su padre lo amaba más a </w:t>
      </w:r>
      <w:proofErr w:type="spellStart"/>
      <w:r w:rsidRPr="000D4EDF">
        <w:rPr>
          <w:rFonts w:asciiTheme="minorBidi" w:hAnsiTheme="minorBidi"/>
          <w:sz w:val="24"/>
          <w:szCs w:val="24"/>
        </w:rPr>
        <w:t>Jose</w:t>
      </w:r>
      <w:proofErr w:type="spellEnd"/>
      <w:r w:rsidRPr="000D4EDF">
        <w:rPr>
          <w:rFonts w:asciiTheme="minorBidi" w:hAnsiTheme="minorBidi"/>
          <w:sz w:val="24"/>
          <w:szCs w:val="24"/>
        </w:rPr>
        <w:t xml:space="preserve"> que a ellos, le aborrecían, y no podían hablarle pacíficamente. </w:t>
      </w:r>
      <w:r w:rsidRPr="000D4EDF">
        <w:rPr>
          <w:rFonts w:asciiTheme="minorBidi" w:hAnsiTheme="minorBidi"/>
          <w:sz w:val="24"/>
          <w:szCs w:val="24"/>
        </w:rPr>
        <w:br/>
      </w:r>
      <w:r w:rsidRPr="000D4EDF">
        <w:rPr>
          <w:rFonts w:asciiTheme="minorBidi" w:hAnsiTheme="minorBidi"/>
          <w:sz w:val="24"/>
          <w:szCs w:val="24"/>
        </w:rPr>
        <w:br/>
      </w:r>
      <w:r w:rsidR="008659D6">
        <w:rPr>
          <w:rFonts w:asciiTheme="minorBidi" w:hAnsiTheme="minorBidi"/>
          <w:sz w:val="24"/>
          <w:szCs w:val="24"/>
        </w:rPr>
        <w:t>José tuvo</w:t>
      </w:r>
      <w:r w:rsidRPr="000D4EDF">
        <w:rPr>
          <w:rFonts w:asciiTheme="minorBidi" w:hAnsiTheme="minorBidi"/>
          <w:sz w:val="24"/>
          <w:szCs w:val="24"/>
        </w:rPr>
        <w:t xml:space="preserve"> un sueño e sus hermanos llegaron a aborrecerle más todavía. De hecho, José tuvo dos sueños. El primer sueño tuvo que ver con el atar de manojos en medio del campo. En este sueño, los manojos de sus hermanos se inclinaron al manojo de José. El segundo sueño también indicó que algún día los hermanos de José se inclinarían delante de él. </w:t>
      </w:r>
      <w:proofErr w:type="spellStart"/>
      <w:r w:rsidRPr="000D4EDF">
        <w:rPr>
          <w:rFonts w:asciiTheme="minorBidi" w:hAnsiTheme="minorBidi"/>
          <w:sz w:val="24"/>
          <w:szCs w:val="24"/>
        </w:rPr>
        <w:t>Estda</w:t>
      </w:r>
      <w:proofErr w:type="spellEnd"/>
      <w:r w:rsidRPr="000D4EDF">
        <w:rPr>
          <w:rFonts w:asciiTheme="minorBidi" w:hAnsiTheme="minorBidi"/>
          <w:sz w:val="24"/>
          <w:szCs w:val="24"/>
        </w:rPr>
        <w:t xml:space="preserve"> vez, el sol, la luna, y 11 estrellas se inclinaron delante de José. </w:t>
      </w:r>
      <w:r w:rsidRPr="000D4EDF">
        <w:rPr>
          <w:rFonts w:asciiTheme="minorBidi" w:hAnsiTheme="minorBidi"/>
          <w:sz w:val="24"/>
          <w:szCs w:val="24"/>
        </w:rPr>
        <w:br/>
      </w:r>
      <w:r w:rsidRPr="000D4EDF">
        <w:rPr>
          <w:rFonts w:asciiTheme="minorBidi" w:hAnsiTheme="minorBidi"/>
          <w:sz w:val="24"/>
          <w:szCs w:val="24"/>
        </w:rPr>
        <w:br/>
        <w:t>Los hermanos de José estaban tan enojados que se decidieron matarle. No obstante, al último momento, cambiaron su pensar y lo vendió como esclavo por veinte piezas de plata. Entonces, tomaron la túnica de diversos colores de José, y la tiñeron con la sangre de un cabrito. Dieron la túnica a su padre y le engañaron diciéndole que su hijo amado, José, había sido matado por una mala bestia. </w:t>
      </w:r>
      <w:r w:rsidRPr="000D4EDF">
        <w:rPr>
          <w:rFonts w:asciiTheme="minorBidi" w:hAnsiTheme="minorBidi"/>
          <w:sz w:val="24"/>
          <w:szCs w:val="24"/>
        </w:rPr>
        <w:br/>
      </w:r>
      <w:r w:rsidRPr="000D4EDF">
        <w:rPr>
          <w:rFonts w:asciiTheme="minorBidi" w:hAnsiTheme="minorBidi"/>
          <w:sz w:val="24"/>
          <w:szCs w:val="24"/>
        </w:rPr>
        <w:br/>
        <w:t>Mientras, José fue llevado a</w:t>
      </w:r>
      <w:r w:rsidRPr="008659D6">
        <w:rPr>
          <w:rFonts w:asciiTheme="minorBidi" w:hAnsiTheme="minorBidi"/>
          <w:sz w:val="24"/>
          <w:szCs w:val="24"/>
        </w:rPr>
        <w:t> </w:t>
      </w:r>
      <w:hyperlink r:id="rId6" w:history="1">
        <w:r w:rsidRPr="008659D6">
          <w:rPr>
            <w:rStyle w:val="Hipervnculo"/>
            <w:rFonts w:asciiTheme="minorBidi" w:hAnsiTheme="minorBidi"/>
            <w:color w:val="auto"/>
            <w:sz w:val="24"/>
            <w:szCs w:val="24"/>
            <w:u w:val="none"/>
          </w:rPr>
          <w:t>Egipto</w:t>
        </w:r>
      </w:hyperlink>
      <w:r w:rsidRPr="000D4EDF">
        <w:rPr>
          <w:rFonts w:asciiTheme="minorBidi" w:hAnsiTheme="minorBidi"/>
          <w:sz w:val="24"/>
          <w:szCs w:val="24"/>
        </w:rPr>
        <w:t xml:space="preserve"> y llegó a ser el esclavo de un hombre rico que se llamaba </w:t>
      </w:r>
      <w:proofErr w:type="spellStart"/>
      <w:r w:rsidRPr="000D4EDF">
        <w:rPr>
          <w:rFonts w:asciiTheme="minorBidi" w:hAnsiTheme="minorBidi"/>
          <w:sz w:val="24"/>
          <w:szCs w:val="24"/>
        </w:rPr>
        <w:t>Potifar</w:t>
      </w:r>
      <w:proofErr w:type="spellEnd"/>
      <w:r w:rsidRPr="000D4EDF">
        <w:rPr>
          <w:rFonts w:asciiTheme="minorBidi" w:hAnsiTheme="minorBidi"/>
          <w:sz w:val="24"/>
          <w:szCs w:val="24"/>
        </w:rPr>
        <w:t xml:space="preserve">. El señor estaba con José, y pronto su amo lo hizo mayordomo de su casa. Con todo, la esposa de </w:t>
      </w:r>
      <w:proofErr w:type="spellStart"/>
      <w:r w:rsidRPr="000D4EDF">
        <w:rPr>
          <w:rFonts w:asciiTheme="minorBidi" w:hAnsiTheme="minorBidi"/>
          <w:sz w:val="24"/>
          <w:szCs w:val="24"/>
        </w:rPr>
        <w:t>Potifar</w:t>
      </w:r>
      <w:proofErr w:type="spellEnd"/>
      <w:r w:rsidRPr="000D4EDF">
        <w:rPr>
          <w:rFonts w:asciiTheme="minorBidi" w:hAnsiTheme="minorBidi"/>
          <w:sz w:val="24"/>
          <w:szCs w:val="24"/>
        </w:rPr>
        <w:t xml:space="preserve"> amaba a José y trató de seducirle. Día tras día puso sus ojos en José y decía, "Duerme conmigo". Por fin, ella lo asió por la ropa y dijo otra vez, "Duerme conmigo". No obstante, José no pecaría contra Dios. Salió de la casa </w:t>
      </w:r>
      <w:r w:rsidRPr="000D4EDF">
        <w:rPr>
          <w:rFonts w:asciiTheme="minorBidi" w:hAnsiTheme="minorBidi"/>
          <w:sz w:val="24"/>
          <w:szCs w:val="24"/>
        </w:rPr>
        <w:lastRenderedPageBreak/>
        <w:t>dejando su ropa en las manos de ella. </w:t>
      </w:r>
      <w:r w:rsidRPr="000D4EDF">
        <w:rPr>
          <w:rFonts w:asciiTheme="minorBidi" w:hAnsiTheme="minorBidi"/>
          <w:sz w:val="24"/>
          <w:szCs w:val="24"/>
        </w:rPr>
        <w:br/>
      </w:r>
      <w:r w:rsidRPr="000D4EDF">
        <w:rPr>
          <w:rFonts w:asciiTheme="minorBidi" w:hAnsiTheme="minorBidi"/>
          <w:sz w:val="24"/>
          <w:szCs w:val="24"/>
        </w:rPr>
        <w:br/>
        <w:t xml:space="preserve">La esposa de </w:t>
      </w:r>
      <w:proofErr w:type="spellStart"/>
      <w:r w:rsidRPr="000D4EDF">
        <w:rPr>
          <w:rFonts w:asciiTheme="minorBidi" w:hAnsiTheme="minorBidi"/>
          <w:sz w:val="24"/>
          <w:szCs w:val="24"/>
        </w:rPr>
        <w:t>Potifar</w:t>
      </w:r>
      <w:proofErr w:type="spellEnd"/>
      <w:r w:rsidRPr="000D4EDF">
        <w:rPr>
          <w:rFonts w:asciiTheme="minorBidi" w:hAnsiTheme="minorBidi"/>
          <w:sz w:val="24"/>
          <w:szCs w:val="24"/>
        </w:rPr>
        <w:t xml:space="preserve"> estaba tan enojada que acusó a José de tratar de violarla. Ella </w:t>
      </w:r>
      <w:r w:rsidR="008659D6" w:rsidRPr="000D4EDF">
        <w:rPr>
          <w:rFonts w:asciiTheme="minorBidi" w:hAnsiTheme="minorBidi"/>
          <w:sz w:val="24"/>
          <w:szCs w:val="24"/>
        </w:rPr>
        <w:t>presentó</w:t>
      </w:r>
      <w:r w:rsidRPr="000D4EDF">
        <w:rPr>
          <w:rFonts w:asciiTheme="minorBidi" w:hAnsiTheme="minorBidi"/>
          <w:sz w:val="24"/>
          <w:szCs w:val="24"/>
        </w:rPr>
        <w:t xml:space="preserve"> a su esposo la ropa de José como constancia de su crimen. Aunque José no había hecho nada malo, fue echado en lo cárcel. </w:t>
      </w:r>
      <w:r w:rsidRPr="000D4EDF">
        <w:rPr>
          <w:rFonts w:asciiTheme="minorBidi" w:hAnsiTheme="minorBidi"/>
          <w:sz w:val="24"/>
          <w:szCs w:val="24"/>
        </w:rPr>
        <w:br/>
      </w:r>
      <w:r w:rsidRPr="000D4EDF">
        <w:rPr>
          <w:rFonts w:asciiTheme="minorBidi" w:hAnsiTheme="minorBidi"/>
          <w:sz w:val="24"/>
          <w:szCs w:val="24"/>
        </w:rPr>
        <w:br/>
        <w:t xml:space="preserve">Por todo, el Señor estaba con José, </w:t>
      </w:r>
      <w:r w:rsidR="008659D6" w:rsidRPr="000D4EDF">
        <w:rPr>
          <w:rFonts w:asciiTheme="minorBidi" w:hAnsiTheme="minorBidi"/>
          <w:sz w:val="24"/>
          <w:szCs w:val="24"/>
        </w:rPr>
        <w:t>qu</w:t>
      </w:r>
      <w:r w:rsidR="008659D6">
        <w:rPr>
          <w:rFonts w:asciiTheme="minorBidi" w:hAnsiTheme="minorBidi"/>
          <w:sz w:val="24"/>
          <w:szCs w:val="24"/>
        </w:rPr>
        <w:t>ie</w:t>
      </w:r>
      <w:r w:rsidR="008659D6" w:rsidRPr="000D4EDF">
        <w:rPr>
          <w:rFonts w:asciiTheme="minorBidi" w:hAnsiTheme="minorBidi"/>
          <w:sz w:val="24"/>
          <w:szCs w:val="24"/>
        </w:rPr>
        <w:t>n</w:t>
      </w:r>
      <w:r w:rsidRPr="000D4EDF">
        <w:rPr>
          <w:rFonts w:asciiTheme="minorBidi" w:hAnsiTheme="minorBidi"/>
          <w:sz w:val="24"/>
          <w:szCs w:val="24"/>
        </w:rPr>
        <w:t xml:space="preserve"> en la cárcel. El Señor hizo prosperar todo lo que hacía José. El jefe de la cárcel confía en él, y lo encargó a él, el cuidado de todos los presos. </w:t>
      </w:r>
      <w:r w:rsidRPr="000D4EDF">
        <w:rPr>
          <w:rFonts w:asciiTheme="minorBidi" w:hAnsiTheme="minorBidi"/>
          <w:sz w:val="24"/>
          <w:szCs w:val="24"/>
        </w:rPr>
        <w:br/>
      </w:r>
      <w:r w:rsidRPr="000D4EDF">
        <w:rPr>
          <w:rFonts w:asciiTheme="minorBidi" w:hAnsiTheme="minorBidi"/>
          <w:sz w:val="24"/>
          <w:szCs w:val="24"/>
        </w:rPr>
        <w:br/>
        <w:t>Una noche dos presos tuvieron sueños poco comunes. Dios d</w:t>
      </w:r>
      <w:r w:rsidR="008659D6">
        <w:rPr>
          <w:rFonts w:asciiTheme="minorBidi" w:hAnsiTheme="minorBidi"/>
          <w:sz w:val="24"/>
          <w:szCs w:val="24"/>
        </w:rPr>
        <w:t>io a José la sabiduría para inter</w:t>
      </w:r>
      <w:r w:rsidRPr="000D4EDF">
        <w:rPr>
          <w:rFonts w:asciiTheme="minorBidi" w:hAnsiTheme="minorBidi"/>
          <w:sz w:val="24"/>
          <w:szCs w:val="24"/>
        </w:rPr>
        <w:t>pretar sueños. Los sueños indicaron que un hombre sería ahorcado, y el otro sería restituido como copero de Faraón. Siendo que José era inocente, pidió al copero que se acordaría de él ante Faraón, pero el copero se olvidó. </w:t>
      </w:r>
      <w:r w:rsidRPr="000D4EDF">
        <w:rPr>
          <w:rFonts w:asciiTheme="minorBidi" w:hAnsiTheme="minorBidi"/>
          <w:sz w:val="24"/>
          <w:szCs w:val="24"/>
        </w:rPr>
        <w:br/>
      </w:r>
      <w:r w:rsidRPr="000D4EDF">
        <w:rPr>
          <w:rFonts w:asciiTheme="minorBidi" w:hAnsiTheme="minorBidi"/>
          <w:sz w:val="24"/>
          <w:szCs w:val="24"/>
        </w:rPr>
        <w:br/>
        <w:t xml:space="preserve">Dos años después, Faraón tuvo algunos sueños poco </w:t>
      </w:r>
      <w:r w:rsidR="008659D6" w:rsidRPr="000D4EDF">
        <w:rPr>
          <w:rFonts w:asciiTheme="minorBidi" w:hAnsiTheme="minorBidi"/>
          <w:sz w:val="24"/>
          <w:szCs w:val="24"/>
        </w:rPr>
        <w:t>comunes</w:t>
      </w:r>
      <w:r w:rsidRPr="000D4EDF">
        <w:rPr>
          <w:rFonts w:asciiTheme="minorBidi" w:hAnsiTheme="minorBidi"/>
          <w:sz w:val="24"/>
          <w:szCs w:val="24"/>
        </w:rPr>
        <w:t>. Su primer sueño era de siete vacas gordas que fueron devoradas por siete vacas flacas. Entonces tuvo otro sueño de siete espigas, llenas y hermosas que fueron devoradas por siete espigas menudas. </w:t>
      </w:r>
      <w:r w:rsidRPr="000D4EDF">
        <w:rPr>
          <w:rFonts w:asciiTheme="minorBidi" w:hAnsiTheme="minorBidi"/>
          <w:sz w:val="24"/>
          <w:szCs w:val="24"/>
        </w:rPr>
        <w:br/>
      </w:r>
      <w:r w:rsidRPr="000D4EDF">
        <w:rPr>
          <w:rFonts w:asciiTheme="minorBidi" w:hAnsiTheme="minorBidi"/>
          <w:sz w:val="24"/>
          <w:szCs w:val="24"/>
        </w:rPr>
        <w:br/>
        <w:t xml:space="preserve">Estos sueños causaron que el copero se </w:t>
      </w:r>
      <w:r w:rsidR="008659D6" w:rsidRPr="000D4EDF">
        <w:rPr>
          <w:rFonts w:asciiTheme="minorBidi" w:hAnsiTheme="minorBidi"/>
          <w:sz w:val="24"/>
          <w:szCs w:val="24"/>
        </w:rPr>
        <w:t>acordara</w:t>
      </w:r>
      <w:r w:rsidRPr="000D4EDF">
        <w:rPr>
          <w:rFonts w:asciiTheme="minorBidi" w:hAnsiTheme="minorBidi"/>
          <w:sz w:val="24"/>
          <w:szCs w:val="24"/>
        </w:rPr>
        <w:t xml:space="preserve"> de José. Rápidamente, José fue </w:t>
      </w:r>
      <w:r w:rsidR="008659D6" w:rsidRPr="000D4EDF">
        <w:rPr>
          <w:rFonts w:asciiTheme="minorBidi" w:hAnsiTheme="minorBidi"/>
          <w:sz w:val="24"/>
          <w:szCs w:val="24"/>
        </w:rPr>
        <w:t>traído</w:t>
      </w:r>
      <w:r w:rsidRPr="000D4EDF">
        <w:rPr>
          <w:rFonts w:asciiTheme="minorBidi" w:hAnsiTheme="minorBidi"/>
          <w:sz w:val="24"/>
          <w:szCs w:val="24"/>
        </w:rPr>
        <w:t xml:space="preserve"> del calabozo. Se afeitó, y cambió su ropa. Entonces Dios dio a José la interpretación de estos sueños. </w:t>
      </w:r>
      <w:r w:rsidRPr="000D4EDF">
        <w:rPr>
          <w:rFonts w:asciiTheme="minorBidi" w:hAnsiTheme="minorBidi"/>
          <w:sz w:val="24"/>
          <w:szCs w:val="24"/>
        </w:rPr>
        <w:br/>
      </w:r>
      <w:r w:rsidRPr="000D4EDF">
        <w:rPr>
          <w:rFonts w:asciiTheme="minorBidi" w:hAnsiTheme="minorBidi"/>
          <w:sz w:val="24"/>
          <w:szCs w:val="24"/>
        </w:rPr>
        <w:br/>
        <w:t xml:space="preserve">Ambos sueños tenían el mismo significado. Habría siete años de gran abundancia seguidos por siete años de hambre. José </w:t>
      </w:r>
      <w:r w:rsidR="008659D6" w:rsidRPr="000D4EDF">
        <w:rPr>
          <w:rFonts w:asciiTheme="minorBidi" w:hAnsiTheme="minorBidi"/>
          <w:sz w:val="24"/>
          <w:szCs w:val="24"/>
        </w:rPr>
        <w:t>sugirió</w:t>
      </w:r>
      <w:r w:rsidRPr="000D4EDF">
        <w:rPr>
          <w:rFonts w:asciiTheme="minorBidi" w:hAnsiTheme="minorBidi"/>
          <w:sz w:val="24"/>
          <w:szCs w:val="24"/>
        </w:rPr>
        <w:t xml:space="preserve"> que Faraón nombraría a uno quien fue prudente y sabio para juntar alimentos y para preparar por el tiempo de escasez. El plan de José era tan lógico y sabio que Faraón lo designó a él mismo para encargarse del asunto. </w:t>
      </w:r>
      <w:r w:rsidRPr="000D4EDF">
        <w:rPr>
          <w:rFonts w:asciiTheme="minorBidi" w:hAnsiTheme="minorBidi"/>
          <w:sz w:val="24"/>
          <w:szCs w:val="24"/>
        </w:rPr>
        <w:br/>
      </w:r>
      <w:r w:rsidRPr="000D4EDF">
        <w:rPr>
          <w:rFonts w:asciiTheme="minorBidi" w:hAnsiTheme="minorBidi"/>
          <w:sz w:val="24"/>
          <w:szCs w:val="24"/>
        </w:rPr>
        <w:br/>
      </w:r>
      <w:r w:rsidRPr="000D4EDF">
        <w:rPr>
          <w:rFonts w:asciiTheme="minorBidi" w:hAnsiTheme="minorBidi"/>
          <w:sz w:val="24"/>
          <w:szCs w:val="24"/>
        </w:rPr>
        <w:lastRenderedPageBreak/>
        <w:t xml:space="preserve">En solo un día, José se fue de la pobreza a la riqueza. De un preso llegó a estar en una posición de poder. Sólo el Faraón </w:t>
      </w:r>
      <w:proofErr w:type="spellStart"/>
      <w:r w:rsidRPr="000D4EDF">
        <w:rPr>
          <w:rFonts w:asciiTheme="minorBidi" w:hAnsiTheme="minorBidi"/>
          <w:sz w:val="24"/>
          <w:szCs w:val="24"/>
        </w:rPr>
        <w:t>erea</w:t>
      </w:r>
      <w:proofErr w:type="spellEnd"/>
      <w:r w:rsidRPr="000D4EDF">
        <w:rPr>
          <w:rFonts w:asciiTheme="minorBidi" w:hAnsiTheme="minorBidi"/>
          <w:sz w:val="24"/>
          <w:szCs w:val="24"/>
        </w:rPr>
        <w:t xml:space="preserve"> más importante y poderoso que José. </w:t>
      </w:r>
      <w:r w:rsidRPr="000D4EDF">
        <w:rPr>
          <w:rFonts w:asciiTheme="minorBidi" w:hAnsiTheme="minorBidi"/>
          <w:sz w:val="24"/>
          <w:szCs w:val="24"/>
        </w:rPr>
        <w:br/>
      </w:r>
      <w:r w:rsidRPr="000D4EDF">
        <w:rPr>
          <w:rFonts w:asciiTheme="minorBidi" w:hAnsiTheme="minorBidi"/>
          <w:sz w:val="24"/>
          <w:szCs w:val="24"/>
        </w:rPr>
        <w:br/>
        <w:t>Después de siete años de abundancia, llegó el hambre, como José había predijo. En esta ocasión, los hermanos de José llegaron a</w:t>
      </w:r>
      <w:r w:rsidRPr="008659D6">
        <w:rPr>
          <w:rFonts w:asciiTheme="minorBidi" w:hAnsiTheme="minorBidi"/>
          <w:sz w:val="24"/>
          <w:szCs w:val="24"/>
        </w:rPr>
        <w:t> </w:t>
      </w:r>
      <w:hyperlink r:id="rId7" w:history="1">
        <w:r w:rsidRPr="008659D6">
          <w:rPr>
            <w:rStyle w:val="Hipervnculo"/>
            <w:rFonts w:asciiTheme="minorBidi" w:hAnsiTheme="minorBidi"/>
            <w:color w:val="auto"/>
            <w:sz w:val="24"/>
            <w:szCs w:val="24"/>
            <w:u w:val="none"/>
          </w:rPr>
          <w:t>Egipto</w:t>
        </w:r>
      </w:hyperlink>
      <w:r w:rsidRPr="000D4EDF">
        <w:rPr>
          <w:rFonts w:asciiTheme="minorBidi" w:hAnsiTheme="minorBidi"/>
          <w:sz w:val="24"/>
          <w:szCs w:val="24"/>
        </w:rPr>
        <w:t xml:space="preserve"> para comprar trigo. José reconoció a sus hermanos, pero ellos no le reconocieron a él. Entonces, José se decidió a ver si sus hermanos se hubieran arrepentido de corazón de la maldad que le habían </w:t>
      </w:r>
      <w:r w:rsidR="008659D6" w:rsidRPr="000D4EDF">
        <w:rPr>
          <w:rFonts w:asciiTheme="minorBidi" w:hAnsiTheme="minorBidi"/>
          <w:sz w:val="24"/>
          <w:szCs w:val="24"/>
        </w:rPr>
        <w:t>hecho</w:t>
      </w:r>
      <w:r w:rsidRPr="000D4EDF">
        <w:rPr>
          <w:rFonts w:asciiTheme="minorBidi" w:hAnsiTheme="minorBidi"/>
          <w:sz w:val="24"/>
          <w:szCs w:val="24"/>
        </w:rPr>
        <w:t xml:space="preserve"> a él. </w:t>
      </w:r>
      <w:r w:rsidR="008659D6">
        <w:rPr>
          <w:rFonts w:asciiTheme="minorBidi" w:hAnsiTheme="minorBidi"/>
          <w:sz w:val="24"/>
          <w:szCs w:val="24"/>
        </w:rPr>
        <w:br/>
      </w:r>
      <w:r w:rsidRPr="000D4EDF">
        <w:rPr>
          <w:rFonts w:asciiTheme="minorBidi" w:hAnsiTheme="minorBidi"/>
          <w:sz w:val="24"/>
          <w:szCs w:val="24"/>
        </w:rPr>
        <w:t>José rehusó darles a sus hermanos más grano hasta que trajeran a Benjamín, su hermano menor, a</w:t>
      </w:r>
      <w:r w:rsidR="008659D6">
        <w:rPr>
          <w:rFonts w:asciiTheme="minorBidi" w:hAnsiTheme="minorBidi"/>
          <w:sz w:val="24"/>
          <w:szCs w:val="24"/>
        </w:rPr>
        <w:t xml:space="preserve"> </w:t>
      </w:r>
      <w:r w:rsidRPr="000D4EDF">
        <w:rPr>
          <w:rFonts w:asciiTheme="minorBidi" w:hAnsiTheme="minorBidi"/>
          <w:sz w:val="24"/>
          <w:szCs w:val="24"/>
        </w:rPr>
        <w:t> </w:t>
      </w:r>
      <w:hyperlink r:id="rId8" w:history="1">
        <w:r w:rsidRPr="008659D6">
          <w:rPr>
            <w:rStyle w:val="Hipervnculo"/>
            <w:rFonts w:asciiTheme="minorBidi" w:hAnsiTheme="minorBidi"/>
            <w:color w:val="auto"/>
            <w:sz w:val="24"/>
            <w:szCs w:val="24"/>
            <w:u w:val="none"/>
          </w:rPr>
          <w:t>Egipto</w:t>
        </w:r>
      </w:hyperlink>
      <w:r w:rsidR="008659D6">
        <w:rPr>
          <w:rFonts w:asciiTheme="minorBidi" w:hAnsiTheme="minorBidi"/>
          <w:sz w:val="24"/>
          <w:szCs w:val="24"/>
        </w:rPr>
        <w:t xml:space="preserve"> </w:t>
      </w:r>
      <w:r w:rsidRPr="000D4EDF">
        <w:rPr>
          <w:rFonts w:asciiTheme="minorBidi" w:hAnsiTheme="minorBidi"/>
          <w:sz w:val="24"/>
          <w:szCs w:val="24"/>
        </w:rPr>
        <w:t> junto con ellos. </w:t>
      </w:r>
      <w:r w:rsidRPr="000D4EDF">
        <w:rPr>
          <w:rFonts w:asciiTheme="minorBidi" w:hAnsiTheme="minorBidi"/>
          <w:sz w:val="24"/>
          <w:szCs w:val="24"/>
        </w:rPr>
        <w:br/>
      </w:r>
      <w:r w:rsidRPr="000D4EDF">
        <w:rPr>
          <w:rFonts w:asciiTheme="minorBidi" w:hAnsiTheme="minorBidi"/>
          <w:sz w:val="24"/>
          <w:szCs w:val="24"/>
        </w:rPr>
        <w:br/>
        <w:t xml:space="preserve">La esposa favorita de Jacob, Raquel, solo tuvo dos hijos, José y </w:t>
      </w:r>
      <w:proofErr w:type="spellStart"/>
      <w:r w:rsidRPr="000D4EDF">
        <w:rPr>
          <w:rFonts w:asciiTheme="minorBidi" w:hAnsiTheme="minorBidi"/>
          <w:sz w:val="24"/>
          <w:szCs w:val="24"/>
        </w:rPr>
        <w:t>Benjamin</w:t>
      </w:r>
      <w:proofErr w:type="spellEnd"/>
      <w:r w:rsidRPr="000D4EDF">
        <w:rPr>
          <w:rFonts w:asciiTheme="minorBidi" w:hAnsiTheme="minorBidi"/>
          <w:sz w:val="24"/>
          <w:szCs w:val="24"/>
        </w:rPr>
        <w:t xml:space="preserve">. Los hermanos de José lo habían vendido a él como esclavo y ahora él quería ver si ellos hicieran lo mismo con </w:t>
      </w:r>
      <w:proofErr w:type="spellStart"/>
      <w:r w:rsidRPr="000D4EDF">
        <w:rPr>
          <w:rFonts w:asciiTheme="minorBidi" w:hAnsiTheme="minorBidi"/>
          <w:sz w:val="24"/>
          <w:szCs w:val="24"/>
        </w:rPr>
        <w:t>Benjamin</w:t>
      </w:r>
      <w:proofErr w:type="spellEnd"/>
      <w:r w:rsidRPr="000D4EDF">
        <w:rPr>
          <w:rFonts w:asciiTheme="minorBidi" w:hAnsiTheme="minorBidi"/>
          <w:sz w:val="24"/>
          <w:szCs w:val="24"/>
        </w:rPr>
        <w:t>. </w:t>
      </w:r>
      <w:r w:rsidRPr="000D4EDF">
        <w:rPr>
          <w:rFonts w:asciiTheme="minorBidi" w:hAnsiTheme="minorBidi"/>
          <w:sz w:val="24"/>
          <w:szCs w:val="24"/>
        </w:rPr>
        <w:br/>
      </w:r>
      <w:r w:rsidRPr="000D4EDF">
        <w:rPr>
          <w:rFonts w:asciiTheme="minorBidi" w:hAnsiTheme="minorBidi"/>
          <w:sz w:val="24"/>
          <w:szCs w:val="24"/>
        </w:rPr>
        <w:br/>
        <w:t>Cuando sus hermanos vinieron a comprar grano, José mandó esconder su copa de plata en el costal de Benjamín. Entonces acusó a Benjamín de haber robado la copa, y se decidió a castigarle haciéndole de él un esclavo. Los otros hermanos pudieran salir libras, solo Benjamín llegaría a ser un esclavo. </w:t>
      </w:r>
      <w:r w:rsidRPr="000D4EDF">
        <w:rPr>
          <w:rFonts w:asciiTheme="minorBidi" w:hAnsiTheme="minorBidi"/>
          <w:sz w:val="24"/>
          <w:szCs w:val="24"/>
        </w:rPr>
        <w:br/>
      </w:r>
      <w:r w:rsidRPr="000D4EDF">
        <w:rPr>
          <w:rFonts w:asciiTheme="minorBidi" w:hAnsiTheme="minorBidi"/>
          <w:sz w:val="24"/>
          <w:szCs w:val="24"/>
        </w:rPr>
        <w:br/>
        <w:t>Pero, los hermanos de José se hubieron cambiado. Se arrepintieron de lo que habían hecho a José y no querían que Benjamín llegara a ser un esclavo. Judá aún se ofreció como esclavo en lugar de Benjamín. </w:t>
      </w:r>
      <w:r w:rsidRPr="000D4EDF">
        <w:rPr>
          <w:rFonts w:asciiTheme="minorBidi" w:hAnsiTheme="minorBidi"/>
          <w:sz w:val="24"/>
          <w:szCs w:val="24"/>
        </w:rPr>
        <w:br/>
        <w:t xml:space="preserve">José se reveló a sus hermanos. Él abrazó a todos ellos y les animó a amarse los unos a los otros. Su padre anciano, quien pensaba que José había muerto, fue </w:t>
      </w:r>
      <w:r w:rsidR="008659D6" w:rsidRPr="000D4EDF">
        <w:rPr>
          <w:rFonts w:asciiTheme="minorBidi" w:hAnsiTheme="minorBidi"/>
          <w:sz w:val="24"/>
          <w:szCs w:val="24"/>
        </w:rPr>
        <w:t>traído</w:t>
      </w:r>
      <w:r w:rsidRPr="000D4EDF">
        <w:rPr>
          <w:rFonts w:asciiTheme="minorBidi" w:hAnsiTheme="minorBidi"/>
          <w:sz w:val="24"/>
          <w:szCs w:val="24"/>
        </w:rPr>
        <w:t xml:space="preserve"> a </w:t>
      </w:r>
      <w:hyperlink r:id="rId9" w:history="1">
        <w:r w:rsidRPr="008659D6">
          <w:rPr>
            <w:rStyle w:val="Hipervnculo"/>
            <w:rFonts w:asciiTheme="minorBidi" w:hAnsiTheme="minorBidi"/>
            <w:color w:val="auto"/>
            <w:sz w:val="24"/>
            <w:szCs w:val="24"/>
            <w:u w:val="none"/>
          </w:rPr>
          <w:t>Egipto</w:t>
        </w:r>
      </w:hyperlink>
      <w:r w:rsidRPr="008659D6">
        <w:rPr>
          <w:rFonts w:asciiTheme="minorBidi" w:hAnsiTheme="minorBidi"/>
          <w:sz w:val="24"/>
          <w:szCs w:val="24"/>
        </w:rPr>
        <w:t xml:space="preserve"> y </w:t>
      </w:r>
      <w:r w:rsidRPr="000D4EDF">
        <w:rPr>
          <w:rFonts w:asciiTheme="minorBidi" w:hAnsiTheme="minorBidi"/>
          <w:sz w:val="24"/>
          <w:szCs w:val="24"/>
        </w:rPr>
        <w:t xml:space="preserve">le dieron cuidado durante los años restantes de la </w:t>
      </w:r>
      <w:r w:rsidR="008659D6" w:rsidRPr="000D4EDF">
        <w:rPr>
          <w:rFonts w:asciiTheme="minorBidi" w:hAnsiTheme="minorBidi"/>
          <w:sz w:val="24"/>
          <w:szCs w:val="24"/>
        </w:rPr>
        <w:t>escasez</w:t>
      </w:r>
      <w:r w:rsidRPr="000D4EDF">
        <w:rPr>
          <w:rFonts w:asciiTheme="minorBidi" w:hAnsiTheme="minorBidi"/>
          <w:sz w:val="24"/>
          <w:szCs w:val="24"/>
        </w:rPr>
        <w:t>. </w:t>
      </w:r>
      <w:r w:rsidRPr="000D4EDF">
        <w:rPr>
          <w:rFonts w:asciiTheme="minorBidi" w:hAnsiTheme="minorBidi"/>
          <w:sz w:val="24"/>
          <w:szCs w:val="24"/>
        </w:rPr>
        <w:br/>
      </w:r>
      <w:r w:rsidRPr="000D4EDF">
        <w:rPr>
          <w:rFonts w:asciiTheme="minorBidi" w:hAnsiTheme="minorBidi"/>
          <w:sz w:val="24"/>
          <w:szCs w:val="24"/>
        </w:rPr>
        <w:br/>
      </w:r>
      <w:proofErr w:type="gramStart"/>
      <w:r w:rsidRPr="000D4EDF">
        <w:rPr>
          <w:rFonts w:asciiTheme="minorBidi" w:hAnsiTheme="minorBidi"/>
          <w:sz w:val="24"/>
          <w:szCs w:val="24"/>
        </w:rPr>
        <w:t>Hubieron</w:t>
      </w:r>
      <w:proofErr w:type="gramEnd"/>
      <w:r w:rsidRPr="000D4EDF">
        <w:rPr>
          <w:rFonts w:asciiTheme="minorBidi" w:hAnsiTheme="minorBidi"/>
          <w:sz w:val="24"/>
          <w:szCs w:val="24"/>
        </w:rPr>
        <w:t xml:space="preserve"> setent</w:t>
      </w:r>
      <w:r w:rsidR="008659D6">
        <w:rPr>
          <w:rFonts w:asciiTheme="minorBidi" w:hAnsiTheme="minorBidi"/>
          <w:sz w:val="24"/>
          <w:szCs w:val="24"/>
        </w:rPr>
        <w:t xml:space="preserve">a y </w:t>
      </w:r>
      <w:r w:rsidRPr="000D4EDF">
        <w:rPr>
          <w:rFonts w:asciiTheme="minorBidi" w:hAnsiTheme="minorBidi"/>
          <w:sz w:val="24"/>
          <w:szCs w:val="24"/>
        </w:rPr>
        <w:t xml:space="preserve">seis miembros de la familia quienes se fueron </w:t>
      </w:r>
      <w:r w:rsidRPr="000D4EDF">
        <w:rPr>
          <w:rFonts w:asciiTheme="minorBidi" w:hAnsiTheme="minorBidi"/>
          <w:sz w:val="24"/>
          <w:szCs w:val="24"/>
        </w:rPr>
        <w:lastRenderedPageBreak/>
        <w:t>a </w:t>
      </w:r>
      <w:hyperlink r:id="rId10" w:history="1">
        <w:r w:rsidRPr="008659D6">
          <w:rPr>
            <w:rStyle w:val="Hipervnculo"/>
            <w:rFonts w:asciiTheme="minorBidi" w:hAnsiTheme="minorBidi"/>
            <w:color w:val="auto"/>
            <w:sz w:val="24"/>
            <w:szCs w:val="24"/>
            <w:u w:val="none"/>
          </w:rPr>
          <w:t>Egipto</w:t>
        </w:r>
      </w:hyperlink>
      <w:r w:rsidRPr="000D4EDF">
        <w:rPr>
          <w:rFonts w:asciiTheme="minorBidi" w:hAnsiTheme="minorBidi"/>
          <w:sz w:val="24"/>
          <w:szCs w:val="24"/>
        </w:rPr>
        <w:t xml:space="preserve"> durante los días de José. Este </w:t>
      </w:r>
      <w:proofErr w:type="spellStart"/>
      <w:r w:rsidRPr="000D4EDF">
        <w:rPr>
          <w:rFonts w:asciiTheme="minorBidi" w:hAnsiTheme="minorBidi"/>
          <w:sz w:val="24"/>
          <w:szCs w:val="24"/>
        </w:rPr>
        <w:t>drupo</w:t>
      </w:r>
      <w:proofErr w:type="spellEnd"/>
      <w:r w:rsidRPr="000D4EDF">
        <w:rPr>
          <w:rFonts w:asciiTheme="minorBidi" w:hAnsiTheme="minorBidi"/>
          <w:sz w:val="24"/>
          <w:szCs w:val="24"/>
        </w:rPr>
        <w:t xml:space="preserve"> pequeño de personas se aumentó a un pueblo de varios millones de personas antes de salir de </w:t>
      </w:r>
      <w:hyperlink r:id="rId11" w:history="1">
        <w:r w:rsidRPr="008659D6">
          <w:rPr>
            <w:rStyle w:val="Hipervnculo"/>
            <w:rFonts w:asciiTheme="minorBidi" w:hAnsiTheme="minorBidi"/>
            <w:color w:val="auto"/>
            <w:sz w:val="24"/>
            <w:szCs w:val="24"/>
            <w:u w:val="none"/>
          </w:rPr>
          <w:t>Egipto</w:t>
        </w:r>
      </w:hyperlink>
      <w:r w:rsidRPr="008659D6">
        <w:rPr>
          <w:rFonts w:asciiTheme="minorBidi" w:hAnsiTheme="minorBidi"/>
          <w:sz w:val="24"/>
          <w:szCs w:val="24"/>
        </w:rPr>
        <w:t>. </w:t>
      </w:r>
      <w:r w:rsidRPr="000D4EDF">
        <w:rPr>
          <w:rFonts w:asciiTheme="minorBidi" w:hAnsiTheme="minorBidi"/>
          <w:sz w:val="24"/>
          <w:szCs w:val="24"/>
        </w:rPr>
        <w:br/>
      </w:r>
      <w:r w:rsidRPr="000D4EDF">
        <w:rPr>
          <w:rFonts w:asciiTheme="minorBidi" w:hAnsiTheme="minorBidi"/>
          <w:sz w:val="24"/>
          <w:szCs w:val="24"/>
        </w:rPr>
        <w:br/>
        <w:t xml:space="preserve">Hay </w:t>
      </w:r>
      <w:proofErr w:type="gramStart"/>
      <w:r w:rsidRPr="000D4EDF">
        <w:rPr>
          <w:rFonts w:asciiTheme="minorBidi" w:hAnsiTheme="minorBidi"/>
          <w:sz w:val="24"/>
          <w:szCs w:val="24"/>
        </w:rPr>
        <w:t>muchos</w:t>
      </w:r>
      <w:proofErr w:type="gramEnd"/>
      <w:r w:rsidRPr="000D4EDF">
        <w:rPr>
          <w:rFonts w:asciiTheme="minorBidi" w:hAnsiTheme="minorBidi"/>
          <w:sz w:val="24"/>
          <w:szCs w:val="24"/>
        </w:rPr>
        <w:t xml:space="preserve"> lecciones que podríamos aprender de la historia de José. Una lección es que Dios tuvo un plan para la vida de José. Cada dificultad que José tuvo que enfrentar, lo ayudó a él a desarrollar el valor para ser un gran líder. </w:t>
      </w:r>
    </w:p>
    <w:p w:rsidR="00146AF6" w:rsidRPr="000D4EDF" w:rsidRDefault="00146AF6" w:rsidP="000D4EDF">
      <w:pPr>
        <w:spacing w:line="360" w:lineRule="auto"/>
        <w:jc w:val="mediumKashida"/>
        <w:rPr>
          <w:rFonts w:asciiTheme="minorBidi" w:hAnsiTheme="minorBidi"/>
          <w:sz w:val="24"/>
          <w:szCs w:val="24"/>
        </w:rPr>
      </w:pPr>
      <w:bookmarkStart w:id="0" w:name="_GoBack"/>
      <w:bookmarkEnd w:id="0"/>
    </w:p>
    <w:p w:rsidR="00146AF6" w:rsidRPr="000D4EDF" w:rsidRDefault="00146AF6" w:rsidP="000D4EDF">
      <w:pPr>
        <w:spacing w:line="360" w:lineRule="auto"/>
        <w:jc w:val="mediumKashida"/>
        <w:rPr>
          <w:rFonts w:asciiTheme="minorBidi" w:hAnsiTheme="minorBidi"/>
          <w:sz w:val="24"/>
          <w:szCs w:val="24"/>
        </w:rPr>
      </w:pPr>
    </w:p>
    <w:p w:rsidR="00146AF6" w:rsidRPr="000D4EDF" w:rsidRDefault="00146AF6" w:rsidP="000D4EDF">
      <w:pPr>
        <w:spacing w:line="360" w:lineRule="auto"/>
        <w:jc w:val="mediumKashida"/>
        <w:rPr>
          <w:rFonts w:asciiTheme="minorBidi" w:hAnsiTheme="minorBidi"/>
          <w:sz w:val="24"/>
          <w:szCs w:val="24"/>
        </w:rPr>
      </w:pPr>
    </w:p>
    <w:p w:rsidR="00146AF6" w:rsidRDefault="00B056C8" w:rsidP="000D4EDF">
      <w:pPr>
        <w:spacing w:line="360" w:lineRule="auto"/>
        <w:jc w:val="mediumKashida"/>
        <w:rPr>
          <w:rFonts w:asciiTheme="minorBidi" w:hAnsiTheme="minorBidi"/>
          <w:sz w:val="24"/>
          <w:szCs w:val="24"/>
        </w:rPr>
      </w:pPr>
      <w:r>
        <w:rPr>
          <w:rFonts w:asciiTheme="minorBidi" w:hAnsiTheme="minorBidi"/>
          <w:sz w:val="24"/>
          <w:szCs w:val="24"/>
        </w:rPr>
        <w:t>BIBLIOGRAFÍA</w:t>
      </w:r>
    </w:p>
    <w:p w:rsidR="00B056C8" w:rsidRPr="000D4EDF" w:rsidRDefault="00B056C8" w:rsidP="000D4EDF">
      <w:pPr>
        <w:spacing w:line="360" w:lineRule="auto"/>
        <w:jc w:val="mediumKashida"/>
        <w:rPr>
          <w:rFonts w:asciiTheme="minorBidi" w:hAnsiTheme="minorBidi"/>
          <w:sz w:val="24"/>
          <w:szCs w:val="24"/>
        </w:rPr>
      </w:pPr>
      <w:r w:rsidRPr="00B056C8">
        <w:rPr>
          <w:rFonts w:asciiTheme="minorBidi" w:hAnsiTheme="minorBidi"/>
          <w:sz w:val="24"/>
          <w:szCs w:val="24"/>
        </w:rPr>
        <w:t>https://www.youtube.com/watch?v=YbMxA7YrZ1U</w:t>
      </w:r>
    </w:p>
    <w:sectPr w:rsidR="00B056C8" w:rsidRPr="000D4EDF" w:rsidSect="008659D6">
      <w:pgSz w:w="12240" w:h="15840"/>
      <w:pgMar w:top="1417" w:right="1701" w:bottom="1417" w:left="1701" w:header="708" w:footer="708"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D9"/>
    <w:rsid w:val="000D4EDF"/>
    <w:rsid w:val="00146AF6"/>
    <w:rsid w:val="002C3F6F"/>
    <w:rsid w:val="004358D9"/>
    <w:rsid w:val="006013CD"/>
    <w:rsid w:val="007920C3"/>
    <w:rsid w:val="008659D6"/>
    <w:rsid w:val="00B056C8"/>
    <w:rsid w:val="00E0530D"/>
    <w:rsid w:val="00E80A1B"/>
    <w:rsid w:val="00FC218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6AF6"/>
    <w:rPr>
      <w:color w:val="0000FF" w:themeColor="hyperlink"/>
      <w:u w:val="single"/>
    </w:rPr>
  </w:style>
  <w:style w:type="character" w:customStyle="1" w:styleId="apple-converted-space">
    <w:name w:val="apple-converted-space"/>
    <w:basedOn w:val="Fuentedeprrafopredeter"/>
    <w:rsid w:val="000D4EDF"/>
  </w:style>
  <w:style w:type="paragraph" w:styleId="Prrafodelista">
    <w:name w:val="List Paragraph"/>
    <w:basedOn w:val="Normal"/>
    <w:uiPriority w:val="34"/>
    <w:qFormat/>
    <w:rsid w:val="008659D6"/>
    <w:pPr>
      <w:ind w:left="720"/>
      <w:contextualSpacing/>
    </w:pPr>
    <w:rPr>
      <w:lang w:val="en-US"/>
    </w:rPr>
  </w:style>
  <w:style w:type="paragraph" w:styleId="Textodeglobo">
    <w:name w:val="Balloon Text"/>
    <w:basedOn w:val="Normal"/>
    <w:link w:val="TextodegloboCar"/>
    <w:uiPriority w:val="99"/>
    <w:semiHidden/>
    <w:unhideWhenUsed/>
    <w:rsid w:val="00865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6AF6"/>
    <w:rPr>
      <w:color w:val="0000FF" w:themeColor="hyperlink"/>
      <w:u w:val="single"/>
    </w:rPr>
  </w:style>
  <w:style w:type="character" w:customStyle="1" w:styleId="apple-converted-space">
    <w:name w:val="apple-converted-space"/>
    <w:basedOn w:val="Fuentedeprrafopredeter"/>
    <w:rsid w:val="000D4EDF"/>
  </w:style>
  <w:style w:type="paragraph" w:styleId="Prrafodelista">
    <w:name w:val="List Paragraph"/>
    <w:basedOn w:val="Normal"/>
    <w:uiPriority w:val="34"/>
    <w:qFormat/>
    <w:rsid w:val="008659D6"/>
    <w:pPr>
      <w:ind w:left="720"/>
      <w:contextualSpacing/>
    </w:pPr>
    <w:rPr>
      <w:lang w:val="en-US"/>
    </w:rPr>
  </w:style>
  <w:style w:type="paragraph" w:styleId="Textodeglobo">
    <w:name w:val="Balloon Text"/>
    <w:basedOn w:val="Normal"/>
    <w:link w:val="TextodegloboCar"/>
    <w:uiPriority w:val="99"/>
    <w:semiHidden/>
    <w:unhideWhenUsed/>
    <w:rsid w:val="00865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nga.net/enciclopedia/egip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ringa.net/enciclopedia/egipt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aringa.net/enciclopedia/egipto" TargetMode="External"/><Relationship Id="rId11" Type="http://schemas.openxmlformats.org/officeDocument/2006/relationships/hyperlink" Target="https://www.taringa.net/enciclopedia/egipto" TargetMode="External"/><Relationship Id="rId5" Type="http://schemas.openxmlformats.org/officeDocument/2006/relationships/image" Target="media/image1.png"/><Relationship Id="rId10" Type="http://schemas.openxmlformats.org/officeDocument/2006/relationships/hyperlink" Target="https://www.taringa.net/enciclopedia/egipto" TargetMode="External"/><Relationship Id="rId4" Type="http://schemas.openxmlformats.org/officeDocument/2006/relationships/webSettings" Target="webSettings.xml"/><Relationship Id="rId9" Type="http://schemas.openxmlformats.org/officeDocument/2006/relationships/hyperlink" Target="https://www.taringa.net/enciclopedia/egip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5</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2017-01-10T01:41:00Z</dcterms:created>
  <dcterms:modified xsi:type="dcterms:W3CDTF">2017-01-12T01:09:00Z</dcterms:modified>
</cp:coreProperties>
</file>