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2B6" w:rsidRPr="00A4100D" w:rsidRDefault="003572B6" w:rsidP="003572B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26E4F893" wp14:editId="3920F592">
            <wp:simplePos x="0" y="0"/>
            <wp:positionH relativeFrom="column">
              <wp:posOffset>-470535</wp:posOffset>
            </wp:positionH>
            <wp:positionV relativeFrom="paragraph">
              <wp:posOffset>-394970</wp:posOffset>
            </wp:positionV>
            <wp:extent cx="866775" cy="828675"/>
            <wp:effectExtent l="0" t="0" r="0" b="0"/>
            <wp:wrapSquare wrapText="right"/>
            <wp:docPr id="2" name="0 Imagen" descr="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enep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100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3572B6" w:rsidRPr="00A4100D" w:rsidRDefault="003572B6" w:rsidP="003572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100D">
        <w:rPr>
          <w:rFonts w:ascii="Arial" w:hAnsi="Arial" w:cs="Arial"/>
          <w:b/>
          <w:sz w:val="24"/>
          <w:szCs w:val="24"/>
        </w:rPr>
        <w:t>DEPARTAMENTO DE TUTORÍA</w:t>
      </w:r>
    </w:p>
    <w:p w:rsidR="003572B6" w:rsidRPr="00A4100D" w:rsidRDefault="003572B6" w:rsidP="003572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Ciclo escolar 2016 - 2017</w:t>
      </w:r>
    </w:p>
    <w:p w:rsidR="003572B6" w:rsidRPr="00A4100D" w:rsidRDefault="003572B6" w:rsidP="003572B6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3572B6" w:rsidRDefault="003572B6" w:rsidP="003572B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REPORTE</w:t>
      </w:r>
      <w:r w:rsidRPr="00A4100D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BIMESTRAL </w:t>
      </w:r>
      <w:r w:rsidRPr="00A4100D">
        <w:rPr>
          <w:rFonts w:ascii="Arial" w:hAnsi="Arial" w:cs="Arial"/>
          <w:sz w:val="24"/>
          <w:szCs w:val="24"/>
          <w:lang w:val="es-ES_tradnl"/>
        </w:rPr>
        <w:t xml:space="preserve">DE ACTIVIDADES DE TUTORÍA </w:t>
      </w:r>
      <w:r>
        <w:rPr>
          <w:rFonts w:ascii="Arial" w:hAnsi="Arial" w:cs="Arial"/>
          <w:sz w:val="24"/>
          <w:szCs w:val="24"/>
          <w:lang w:val="es-ES_tradnl"/>
        </w:rPr>
        <w:t>GRUPAL</w:t>
      </w:r>
      <w:r w:rsidRPr="00A4100D">
        <w:rPr>
          <w:rFonts w:ascii="Arial" w:hAnsi="Arial" w:cs="Arial"/>
          <w:sz w:val="24"/>
          <w:szCs w:val="24"/>
          <w:lang w:val="es-ES_tradnl"/>
        </w:rPr>
        <w:t>.</w:t>
      </w:r>
    </w:p>
    <w:p w:rsidR="003572B6" w:rsidRDefault="003572B6" w:rsidP="003572B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:rsidR="003572B6" w:rsidRDefault="003572B6" w:rsidP="003572B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:rsidR="003572B6" w:rsidRPr="00A4100D" w:rsidRDefault="003572B6" w:rsidP="003572B6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  <w:r w:rsidRPr="00A4100D">
        <w:rPr>
          <w:rFonts w:ascii="Arial" w:hAnsi="Arial" w:cs="Arial"/>
          <w:sz w:val="24"/>
          <w:szCs w:val="24"/>
          <w:lang w:val="es-ES_tradnl"/>
        </w:rPr>
        <w:t>Nombre del tutor: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70CD6">
        <w:rPr>
          <w:rFonts w:ascii="Arial" w:hAnsi="Arial" w:cs="Arial"/>
          <w:sz w:val="24"/>
          <w:szCs w:val="24"/>
          <w:lang w:val="es-ES_tradnl"/>
        </w:rPr>
        <w:t xml:space="preserve">Cuauhtémoc Ramírez Ayala </w:t>
      </w:r>
    </w:p>
    <w:p w:rsidR="003572B6" w:rsidRDefault="003572B6" w:rsidP="003572B6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</w:p>
    <w:p w:rsidR="003572B6" w:rsidRDefault="003572B6" w:rsidP="003572B6">
      <w:pPr>
        <w:spacing w:after="0" w:line="240" w:lineRule="auto"/>
        <w:rPr>
          <w:rFonts w:ascii="Arial" w:hAnsi="Arial" w:cs="Arial"/>
          <w:b/>
          <w:sz w:val="24"/>
          <w:szCs w:val="24"/>
          <w:lang w:val="es-ES_tradnl"/>
        </w:rPr>
      </w:pPr>
      <w:r w:rsidRPr="00A4100D">
        <w:rPr>
          <w:rFonts w:ascii="Arial" w:hAnsi="Arial" w:cs="Arial"/>
          <w:sz w:val="24"/>
          <w:szCs w:val="24"/>
          <w:lang w:val="es-ES_tradnl"/>
        </w:rPr>
        <w:t>Grado:</w:t>
      </w:r>
      <w:r w:rsidR="00270CD6">
        <w:rPr>
          <w:rFonts w:ascii="Arial" w:hAnsi="Arial" w:cs="Arial"/>
          <w:sz w:val="24"/>
          <w:szCs w:val="24"/>
          <w:lang w:val="es-ES_tradnl"/>
        </w:rPr>
        <w:t xml:space="preserve"> 4</w:t>
      </w:r>
      <w:r>
        <w:rPr>
          <w:rFonts w:ascii="Arial" w:hAnsi="Arial" w:cs="Arial"/>
          <w:sz w:val="24"/>
          <w:szCs w:val="24"/>
          <w:lang w:val="es-ES_tradnl"/>
        </w:rPr>
        <w:t xml:space="preserve">  </w:t>
      </w:r>
      <w:r w:rsidRPr="00A4100D">
        <w:rPr>
          <w:rFonts w:ascii="Arial" w:hAnsi="Arial" w:cs="Arial"/>
          <w:sz w:val="24"/>
          <w:szCs w:val="24"/>
          <w:lang w:val="es-ES_tradnl"/>
        </w:rPr>
        <w:t xml:space="preserve"> Secc</w:t>
      </w:r>
      <w:r>
        <w:rPr>
          <w:rFonts w:ascii="Arial" w:hAnsi="Arial" w:cs="Arial"/>
          <w:sz w:val="24"/>
          <w:szCs w:val="24"/>
          <w:lang w:val="es-ES_tradnl"/>
        </w:rPr>
        <w:t>ión</w:t>
      </w:r>
      <w:r w:rsidR="00270CD6">
        <w:rPr>
          <w:rFonts w:ascii="Arial" w:hAnsi="Arial" w:cs="Arial"/>
          <w:sz w:val="24"/>
          <w:szCs w:val="24"/>
          <w:lang w:val="es-ES_tradnl"/>
        </w:rPr>
        <w:t xml:space="preserve"> B</w:t>
      </w:r>
      <w:r>
        <w:rPr>
          <w:rFonts w:ascii="Arial" w:hAnsi="Arial" w:cs="Arial"/>
          <w:sz w:val="24"/>
          <w:szCs w:val="24"/>
          <w:lang w:val="es-ES_tradnl"/>
        </w:rPr>
        <w:t xml:space="preserve">    Bimestre </w:t>
      </w:r>
      <w:r w:rsidR="00615429">
        <w:rPr>
          <w:rFonts w:ascii="Arial" w:hAnsi="Arial" w:cs="Arial"/>
          <w:b/>
          <w:sz w:val="24"/>
          <w:szCs w:val="24"/>
          <w:lang w:val="es-ES_tradnl"/>
        </w:rPr>
        <w:t>Diciembre – Enero</w:t>
      </w:r>
      <w:r w:rsidR="00C56F63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:rsidR="00615429" w:rsidRDefault="00615429" w:rsidP="003572B6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Cuadrculaclara-nfasis2"/>
        <w:tblW w:w="0" w:type="auto"/>
        <w:tblLook w:val="04A0" w:firstRow="1" w:lastRow="0" w:firstColumn="1" w:lastColumn="0" w:noHBand="0" w:noVBand="1"/>
      </w:tblPr>
      <w:tblGrid>
        <w:gridCol w:w="6592"/>
        <w:gridCol w:w="6592"/>
      </w:tblGrid>
      <w:tr w:rsidR="003572B6" w:rsidRPr="00615429" w:rsidTr="003572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2" w:type="dxa"/>
          </w:tcPr>
          <w:p w:rsidR="003572B6" w:rsidRPr="00615429" w:rsidRDefault="003572B6" w:rsidP="0030205D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15429">
              <w:rPr>
                <w:rFonts w:ascii="Arial" w:hAnsi="Arial" w:cs="Arial"/>
                <w:sz w:val="24"/>
                <w:szCs w:val="24"/>
                <w:lang w:val="es-ES_tradnl"/>
              </w:rPr>
              <w:t>ACTIVIDADES REALIZADAS</w:t>
            </w:r>
          </w:p>
        </w:tc>
        <w:tc>
          <w:tcPr>
            <w:tcW w:w="6592" w:type="dxa"/>
          </w:tcPr>
          <w:p w:rsidR="003572B6" w:rsidRPr="00615429" w:rsidRDefault="003572B6" w:rsidP="003020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15429">
              <w:rPr>
                <w:rFonts w:ascii="Arial" w:hAnsi="Arial" w:cs="Arial"/>
                <w:sz w:val="24"/>
                <w:szCs w:val="24"/>
                <w:lang w:val="es-ES_tradnl"/>
              </w:rPr>
              <w:t>PRODUCTOS CON LOS QUE SE CUENTA</w:t>
            </w:r>
          </w:p>
        </w:tc>
      </w:tr>
      <w:tr w:rsidR="003572B6" w:rsidRPr="00615429" w:rsidTr="00357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2" w:type="dxa"/>
          </w:tcPr>
          <w:p w:rsidR="003572B6" w:rsidRPr="00615429" w:rsidRDefault="00802727" w:rsidP="0030205D">
            <w:pP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 w:rsidRPr="00615429"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 xml:space="preserve">Línea de acción: Cómo ser un profesional exitoso. Preparación del </w:t>
            </w:r>
            <w:proofErr w:type="spellStart"/>
            <w:r w:rsidRPr="00615429"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Curriculum</w:t>
            </w:r>
            <w:proofErr w:type="spellEnd"/>
            <w:r w:rsidRPr="00615429"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 xml:space="preserve"> Vitae, Entrevistas profesionales y Conexiones profesionales </w:t>
            </w:r>
          </w:p>
        </w:tc>
        <w:tc>
          <w:tcPr>
            <w:tcW w:w="6592" w:type="dxa"/>
          </w:tcPr>
          <w:p w:rsidR="003572B6" w:rsidRPr="00615429" w:rsidRDefault="00802727" w:rsidP="003020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15429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Ejercicio 1:Planificación para la detección de necesidades académicas </w:t>
            </w:r>
          </w:p>
        </w:tc>
      </w:tr>
      <w:tr w:rsidR="003572B6" w:rsidRPr="00615429" w:rsidTr="003572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2" w:type="dxa"/>
          </w:tcPr>
          <w:p w:rsidR="003572B6" w:rsidRPr="00615429" w:rsidRDefault="00802727" w:rsidP="00802727">
            <w:pP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 w:rsidRPr="00615429"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 xml:space="preserve">Línea de acción: Cómo ser un profesional exitoso. Preparación del </w:t>
            </w:r>
            <w:proofErr w:type="spellStart"/>
            <w:r w:rsidRPr="00615429"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Curriculum</w:t>
            </w:r>
            <w:proofErr w:type="spellEnd"/>
            <w:r w:rsidRPr="00615429"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 xml:space="preserve"> Vitae, Entrevistas profesionales y Conexiones profesionales</w:t>
            </w:r>
          </w:p>
        </w:tc>
        <w:tc>
          <w:tcPr>
            <w:tcW w:w="6592" w:type="dxa"/>
          </w:tcPr>
          <w:p w:rsidR="003572B6" w:rsidRPr="00615429" w:rsidRDefault="00802727" w:rsidP="003020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15429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Ejercicio 2: Decisión para la detección de necesidades académicas </w:t>
            </w:r>
          </w:p>
        </w:tc>
      </w:tr>
      <w:tr w:rsidR="00270CD6" w:rsidRPr="00615429" w:rsidTr="00357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2" w:type="dxa"/>
          </w:tcPr>
          <w:p w:rsidR="00270CD6" w:rsidRPr="00615429" w:rsidRDefault="00802727" w:rsidP="00802727">
            <w:pP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 w:rsidRPr="00615429"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 xml:space="preserve">Línea de acción: Cómo ser un profesional exitoso. Preparación del </w:t>
            </w:r>
            <w:proofErr w:type="spellStart"/>
            <w:r w:rsidRPr="00615429"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Curriculum</w:t>
            </w:r>
            <w:proofErr w:type="spellEnd"/>
            <w:r w:rsidRPr="00615429"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 xml:space="preserve"> Vitae, Entrevistas profesionales y Conexiones profesionales</w:t>
            </w:r>
          </w:p>
        </w:tc>
        <w:tc>
          <w:tcPr>
            <w:tcW w:w="6592" w:type="dxa"/>
          </w:tcPr>
          <w:p w:rsidR="00270CD6" w:rsidRPr="00615429" w:rsidRDefault="00802727" w:rsidP="007416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15429">
              <w:rPr>
                <w:rFonts w:ascii="Arial" w:hAnsi="Arial" w:cs="Arial"/>
                <w:sz w:val="24"/>
                <w:szCs w:val="24"/>
                <w:lang w:val="es-ES_tradnl"/>
              </w:rPr>
              <w:t>Ejercicio 2: Decisión para la detección de necesidades académicas</w:t>
            </w:r>
          </w:p>
        </w:tc>
      </w:tr>
      <w:tr w:rsidR="00270CD6" w:rsidRPr="00615429" w:rsidTr="003572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2" w:type="dxa"/>
          </w:tcPr>
          <w:p w:rsidR="00270CD6" w:rsidRPr="00615429" w:rsidRDefault="00802727" w:rsidP="00802727">
            <w:pP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 w:rsidRPr="00615429"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 xml:space="preserve">Línea de acción: Cómo ser un profesional exitoso. Preparación del </w:t>
            </w:r>
            <w:proofErr w:type="spellStart"/>
            <w:r w:rsidRPr="00615429"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Curriculum</w:t>
            </w:r>
            <w:proofErr w:type="spellEnd"/>
            <w:r w:rsidRPr="00615429"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 xml:space="preserve"> Vitae, Entrevistas profesionales y Conexiones profesionales</w:t>
            </w:r>
          </w:p>
        </w:tc>
        <w:tc>
          <w:tcPr>
            <w:tcW w:w="6592" w:type="dxa"/>
          </w:tcPr>
          <w:p w:rsidR="00270CD6" w:rsidRPr="00615429" w:rsidRDefault="00802727" w:rsidP="007416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15429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Ejercicio 3: Planificación para la toma de decisiones  </w:t>
            </w:r>
          </w:p>
        </w:tc>
      </w:tr>
      <w:tr w:rsidR="00615429" w:rsidRPr="00615429" w:rsidTr="00357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2" w:type="dxa"/>
          </w:tcPr>
          <w:p w:rsidR="00615429" w:rsidRPr="00615429" w:rsidRDefault="00615429" w:rsidP="00615429">
            <w:pPr>
              <w:pStyle w:val="Default"/>
            </w:pPr>
            <w:r w:rsidRPr="00615429">
              <w:rPr>
                <w:b w:val="0"/>
                <w:bCs w:val="0"/>
              </w:rPr>
              <w:t xml:space="preserve">Elaboración y presentación de medio término del Portafolio de Competencia Docente (PCD). </w:t>
            </w:r>
          </w:p>
        </w:tc>
        <w:tc>
          <w:tcPr>
            <w:tcW w:w="6592" w:type="dxa"/>
          </w:tcPr>
          <w:p w:rsidR="00615429" w:rsidRPr="00615429" w:rsidRDefault="00615429" w:rsidP="0061542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Ejercicio </w:t>
            </w:r>
            <w:r w:rsidRPr="00615429">
              <w:t xml:space="preserve">1. A partir de la calendarización de la recopilación y análisis de los elementos, que deben considerarse en el PCD, el profesor tutor las programará y realizará con los estudiantes, de acuerdo a la temporalidad y disposición de las mismas durante los períodos de práctica intensiva. </w:t>
            </w:r>
            <w:r w:rsidRPr="00615429">
              <w:rPr>
                <w:b/>
                <w:bCs/>
                <w:i/>
                <w:iCs/>
              </w:rPr>
              <w:t xml:space="preserve">Ejercicio no. 1 Material para el docente. </w:t>
            </w:r>
          </w:p>
          <w:p w:rsidR="00615429" w:rsidRPr="00615429" w:rsidRDefault="00615429" w:rsidP="007416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615429" w:rsidRPr="00615429" w:rsidTr="003572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2" w:type="dxa"/>
          </w:tcPr>
          <w:p w:rsidR="00615429" w:rsidRPr="00615429" w:rsidRDefault="00615429" w:rsidP="00615429">
            <w:pPr>
              <w:pStyle w:val="Default"/>
              <w:rPr>
                <w:b w:val="0"/>
                <w:bCs w:val="0"/>
              </w:rPr>
            </w:pPr>
            <w:r w:rsidRPr="00615429">
              <w:rPr>
                <w:b w:val="0"/>
                <w:bCs w:val="0"/>
              </w:rPr>
              <w:lastRenderedPageBreak/>
              <w:t>Elaboración y presentación de medio término del Portafolio de Competencia Docente (PCD).</w:t>
            </w:r>
          </w:p>
        </w:tc>
        <w:tc>
          <w:tcPr>
            <w:tcW w:w="6592" w:type="dxa"/>
          </w:tcPr>
          <w:p w:rsidR="00615429" w:rsidRPr="00615429" w:rsidRDefault="00615429" w:rsidP="00615429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Ejercicio</w:t>
            </w:r>
            <w:r w:rsidRPr="00615429">
              <w:t xml:space="preserve"> </w:t>
            </w:r>
            <w:r w:rsidRPr="00615429">
              <w:t xml:space="preserve">2. Los estudiantes compartirán en binas cada uno de los avances logrados durante la construcción del PCD. </w:t>
            </w:r>
          </w:p>
          <w:p w:rsidR="00615429" w:rsidRPr="00615429" w:rsidRDefault="00615429" w:rsidP="007416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615429" w:rsidRPr="00615429" w:rsidTr="00357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2" w:type="dxa"/>
          </w:tcPr>
          <w:p w:rsidR="00615429" w:rsidRPr="00615429" w:rsidRDefault="00615429" w:rsidP="00615429">
            <w:pPr>
              <w:pStyle w:val="Default"/>
              <w:rPr>
                <w:b w:val="0"/>
                <w:bCs w:val="0"/>
              </w:rPr>
            </w:pPr>
            <w:r w:rsidRPr="00615429">
              <w:rPr>
                <w:b w:val="0"/>
                <w:bCs w:val="0"/>
              </w:rPr>
              <w:t>Elaboración y presentación de medio término del Portafolio de Competencia Docente (PCD).</w:t>
            </w:r>
          </w:p>
        </w:tc>
        <w:tc>
          <w:tcPr>
            <w:tcW w:w="6592" w:type="dxa"/>
          </w:tcPr>
          <w:p w:rsidR="00615429" w:rsidRPr="00615429" w:rsidRDefault="00615429" w:rsidP="007416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t>Ejercicio</w:t>
            </w:r>
            <w:r w:rsidRPr="006154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5429">
              <w:rPr>
                <w:rFonts w:ascii="Arial" w:hAnsi="Arial" w:cs="Arial"/>
                <w:sz w:val="24"/>
                <w:szCs w:val="24"/>
              </w:rPr>
              <w:t>3. Analizarán en equipo los elementos de PCD abordados a este momento y los socializarán en plenaria grupal.</w:t>
            </w:r>
          </w:p>
        </w:tc>
      </w:tr>
      <w:tr w:rsidR="00615429" w:rsidRPr="00615429" w:rsidTr="003572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2" w:type="dxa"/>
          </w:tcPr>
          <w:p w:rsidR="00615429" w:rsidRPr="00615429" w:rsidRDefault="00615429" w:rsidP="00615429">
            <w:pPr>
              <w:pStyle w:val="Default"/>
              <w:rPr>
                <w:b w:val="0"/>
                <w:bCs w:val="0"/>
              </w:rPr>
            </w:pPr>
            <w:r w:rsidRPr="00615429">
              <w:rPr>
                <w:b w:val="0"/>
                <w:bCs w:val="0"/>
              </w:rPr>
              <w:t>Elaboración y presentación de medio término del Portafolio de Competencia Docente (PCD).</w:t>
            </w:r>
          </w:p>
        </w:tc>
        <w:tc>
          <w:tcPr>
            <w:tcW w:w="6592" w:type="dxa"/>
          </w:tcPr>
          <w:p w:rsidR="00615429" w:rsidRPr="00615429" w:rsidRDefault="00615429" w:rsidP="007416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t>Ejercicio</w:t>
            </w:r>
            <w:r w:rsidRPr="0061542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15429">
              <w:rPr>
                <w:rFonts w:ascii="Arial" w:hAnsi="Arial" w:cs="Arial"/>
                <w:sz w:val="24"/>
                <w:szCs w:val="24"/>
              </w:rPr>
              <w:t>4. Los estudiantes presentarán, de manera ejecutiva, los avances de medio término del PCD al asesor del grupo de práctica designado en la EN, mediante dinámica grupal, para su retroalimentación, seguimiento y evaluación, en el marco de la reflexión docente.</w:t>
            </w:r>
          </w:p>
        </w:tc>
      </w:tr>
    </w:tbl>
    <w:p w:rsidR="003572B6" w:rsidRDefault="003572B6" w:rsidP="003572B6"/>
    <w:sectPr w:rsidR="003572B6" w:rsidSect="003572B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2B6"/>
    <w:rsid w:val="00270CD6"/>
    <w:rsid w:val="003572B6"/>
    <w:rsid w:val="00615429"/>
    <w:rsid w:val="00802727"/>
    <w:rsid w:val="009454E5"/>
    <w:rsid w:val="00BE6DE8"/>
    <w:rsid w:val="00C56F63"/>
    <w:rsid w:val="00D4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2B6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2">
    <w:name w:val="Light Grid Accent 2"/>
    <w:basedOn w:val="Tablanormal"/>
    <w:uiPriority w:val="62"/>
    <w:rsid w:val="003572B6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Default">
    <w:name w:val="Default"/>
    <w:rsid w:val="00615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2B6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2">
    <w:name w:val="Light Grid Accent 2"/>
    <w:basedOn w:val="Tablanormal"/>
    <w:uiPriority w:val="62"/>
    <w:rsid w:val="003572B6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Default">
    <w:name w:val="Default"/>
    <w:rsid w:val="00615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</dc:creator>
  <cp:lastModifiedBy>Usuario</cp:lastModifiedBy>
  <cp:revision>5</cp:revision>
  <dcterms:created xsi:type="dcterms:W3CDTF">2017-01-10T15:45:00Z</dcterms:created>
  <dcterms:modified xsi:type="dcterms:W3CDTF">2017-01-18T13:43:00Z</dcterms:modified>
</cp:coreProperties>
</file>