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D83" w:rsidRDefault="008B2D83" w:rsidP="008B2D83">
      <w:pPr>
        <w:spacing w:line="276" w:lineRule="auto"/>
        <w:jc w:val="center"/>
        <w:rPr>
          <w:b/>
          <w:sz w:val="32"/>
        </w:rPr>
      </w:pPr>
      <w:r w:rsidRPr="007F5CE2">
        <w:rPr>
          <w:b/>
          <w:sz w:val="32"/>
        </w:rPr>
        <w:t>GOBIERNO DEL ESTADO DE COAHUILA DE ZARAGOZA</w:t>
      </w:r>
    </w:p>
    <w:p w:rsidR="008B2D83" w:rsidRDefault="008B2D83" w:rsidP="008B2D83">
      <w:pPr>
        <w:spacing w:line="276" w:lineRule="auto"/>
        <w:jc w:val="center"/>
        <w:rPr>
          <w:b/>
          <w:sz w:val="32"/>
        </w:rPr>
      </w:pPr>
      <w:r>
        <w:rPr>
          <w:b/>
          <w:sz w:val="32"/>
        </w:rPr>
        <w:t>SECRETARIA DE EDUCACIÓN PÚBLICA</w:t>
      </w:r>
    </w:p>
    <w:p w:rsidR="008B2D83" w:rsidRDefault="008B2D83" w:rsidP="008B2D83">
      <w:pPr>
        <w:jc w:val="center"/>
        <w:rPr>
          <w:b/>
          <w:sz w:val="32"/>
        </w:rPr>
      </w:pPr>
      <w:r>
        <w:rPr>
          <w:b/>
          <w:sz w:val="32"/>
        </w:rPr>
        <w:t xml:space="preserve">ESCUELA NORMAL DE EDUCACIÓN PREESCOLAR </w:t>
      </w:r>
    </w:p>
    <w:p w:rsidR="008B2D83" w:rsidRPr="007F5CE2" w:rsidRDefault="008B2D83" w:rsidP="008B2D83">
      <w:pPr>
        <w:spacing w:line="276" w:lineRule="auto"/>
        <w:jc w:val="center"/>
        <w:rPr>
          <w:b/>
          <w:sz w:val="32"/>
        </w:rPr>
      </w:pPr>
    </w:p>
    <w:p w:rsidR="008B2D83" w:rsidRDefault="008B2D83" w:rsidP="008B2D83">
      <w:pPr>
        <w:spacing w:line="276" w:lineRule="auto"/>
        <w:rPr>
          <w:b/>
          <w:sz w:val="36"/>
        </w:rPr>
      </w:pPr>
      <w:r>
        <w:rPr>
          <w:noProof/>
          <w:lang w:eastAsia="es-ES"/>
        </w:rPr>
        <w:drawing>
          <wp:anchor distT="0" distB="0" distL="114300" distR="114300" simplePos="0" relativeHeight="251658240" behindDoc="0" locked="0" layoutInCell="1" allowOverlap="1">
            <wp:simplePos x="0" y="0"/>
            <wp:positionH relativeFrom="column">
              <wp:posOffset>1842770</wp:posOffset>
            </wp:positionH>
            <wp:positionV relativeFrom="paragraph">
              <wp:posOffset>62230</wp:posOffset>
            </wp:positionV>
            <wp:extent cx="1991995" cy="1548130"/>
            <wp:effectExtent l="0" t="0" r="0" b="0"/>
            <wp:wrapNone/>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1995" cy="1548130"/>
                    </a:xfrm>
                    <a:prstGeom prst="rect">
                      <a:avLst/>
                    </a:prstGeom>
                    <a:noFill/>
                  </pic:spPr>
                </pic:pic>
              </a:graphicData>
            </a:graphic>
            <wp14:sizeRelH relativeFrom="page">
              <wp14:pctWidth>0</wp14:pctWidth>
            </wp14:sizeRelH>
            <wp14:sizeRelV relativeFrom="page">
              <wp14:pctHeight>0</wp14:pctHeight>
            </wp14:sizeRelV>
          </wp:anchor>
        </w:drawing>
      </w:r>
    </w:p>
    <w:p w:rsidR="008B2D83" w:rsidRDefault="008B2D83" w:rsidP="008B2D83">
      <w:pPr>
        <w:spacing w:line="276" w:lineRule="auto"/>
        <w:rPr>
          <w:b/>
          <w:sz w:val="36"/>
        </w:rPr>
      </w:pPr>
    </w:p>
    <w:p w:rsidR="008B2D83" w:rsidRDefault="008B2D83" w:rsidP="008B2D83">
      <w:pPr>
        <w:spacing w:line="276" w:lineRule="auto"/>
        <w:rPr>
          <w:b/>
          <w:sz w:val="36"/>
        </w:rPr>
      </w:pPr>
    </w:p>
    <w:p w:rsidR="008B2D83" w:rsidRDefault="008B2D83" w:rsidP="008B2D83">
      <w:pPr>
        <w:spacing w:line="276" w:lineRule="auto"/>
        <w:rPr>
          <w:b/>
          <w:sz w:val="36"/>
        </w:rPr>
      </w:pPr>
    </w:p>
    <w:p w:rsidR="008B2D83" w:rsidRDefault="008B2D83" w:rsidP="008B2D83">
      <w:pPr>
        <w:spacing w:line="276" w:lineRule="auto"/>
        <w:jc w:val="center"/>
        <w:rPr>
          <w:b/>
          <w:sz w:val="32"/>
        </w:rPr>
      </w:pPr>
      <w:r w:rsidRPr="00370A92">
        <w:rPr>
          <w:b/>
          <w:sz w:val="32"/>
        </w:rPr>
        <w:t>INFORME DE PRÁCTICAS PROFESIONALES</w:t>
      </w:r>
    </w:p>
    <w:p w:rsidR="008B2D83" w:rsidRDefault="008B2D83" w:rsidP="008B2D83">
      <w:pPr>
        <w:spacing w:line="276" w:lineRule="auto"/>
        <w:jc w:val="center"/>
        <w:rPr>
          <w:b/>
          <w:sz w:val="32"/>
        </w:rPr>
      </w:pPr>
    </w:p>
    <w:p w:rsidR="008B2D83" w:rsidRDefault="008B2D83" w:rsidP="008B2D83">
      <w:pPr>
        <w:jc w:val="center"/>
        <w:rPr>
          <w:b/>
          <w:sz w:val="32"/>
        </w:rPr>
      </w:pPr>
      <w:r>
        <w:rPr>
          <w:b/>
          <w:sz w:val="32"/>
        </w:rPr>
        <w:t>GENERANDO AMBIENTES DE APRENDIZAJE</w:t>
      </w:r>
    </w:p>
    <w:p w:rsidR="008B2D83" w:rsidRDefault="008B2D83" w:rsidP="008B2D83">
      <w:pPr>
        <w:spacing w:line="276" w:lineRule="auto"/>
        <w:jc w:val="center"/>
        <w:rPr>
          <w:b/>
          <w:sz w:val="32"/>
        </w:rPr>
      </w:pPr>
    </w:p>
    <w:p w:rsidR="008B2D83" w:rsidRDefault="008B2D83" w:rsidP="008B2D83">
      <w:pPr>
        <w:spacing w:line="276" w:lineRule="auto"/>
        <w:jc w:val="center"/>
        <w:rPr>
          <w:b/>
          <w:sz w:val="28"/>
        </w:rPr>
      </w:pPr>
      <w:r w:rsidRPr="00370A92">
        <w:rPr>
          <w:b/>
          <w:sz w:val="28"/>
        </w:rPr>
        <w:t xml:space="preserve">PRESENTADO POR: </w:t>
      </w:r>
    </w:p>
    <w:p w:rsidR="008B2D83" w:rsidRPr="00370A92" w:rsidRDefault="008B2D83" w:rsidP="008B2D83">
      <w:pPr>
        <w:spacing w:line="276" w:lineRule="auto"/>
        <w:jc w:val="center"/>
        <w:rPr>
          <w:b/>
          <w:sz w:val="28"/>
        </w:rPr>
      </w:pPr>
    </w:p>
    <w:p w:rsidR="008B2D83" w:rsidRDefault="008B2D83" w:rsidP="008B2D83">
      <w:pPr>
        <w:spacing w:line="276" w:lineRule="auto"/>
        <w:jc w:val="center"/>
        <w:rPr>
          <w:b/>
          <w:sz w:val="28"/>
        </w:rPr>
      </w:pPr>
      <w:r w:rsidRPr="00370A92">
        <w:rPr>
          <w:b/>
          <w:sz w:val="28"/>
        </w:rPr>
        <w:t xml:space="preserve">CINDY LILIANA RAMÍREZ TOVAR </w:t>
      </w:r>
    </w:p>
    <w:p w:rsidR="008B2D83" w:rsidRDefault="008B2D83" w:rsidP="008B2D83">
      <w:pPr>
        <w:spacing w:line="276" w:lineRule="auto"/>
        <w:jc w:val="center"/>
        <w:rPr>
          <w:b/>
          <w:sz w:val="28"/>
        </w:rPr>
      </w:pPr>
    </w:p>
    <w:p w:rsidR="008B2D83" w:rsidRPr="00370A92" w:rsidRDefault="008B2D83" w:rsidP="008B2D83">
      <w:pPr>
        <w:spacing w:line="276" w:lineRule="auto"/>
        <w:jc w:val="center"/>
        <w:rPr>
          <w:b/>
          <w:sz w:val="28"/>
        </w:rPr>
      </w:pPr>
      <w:r>
        <w:rPr>
          <w:b/>
          <w:sz w:val="28"/>
        </w:rPr>
        <w:t xml:space="preserve">COMO OPCIÓN PARA TENER EL TÍTULO DE LICENCIADA EN EDUCACIÓN PREESCOLAR </w:t>
      </w:r>
    </w:p>
    <w:p w:rsidR="008B2D83" w:rsidRDefault="008B2D83" w:rsidP="008B2D83">
      <w:pPr>
        <w:spacing w:line="276" w:lineRule="auto"/>
        <w:jc w:val="center"/>
        <w:rPr>
          <w:b/>
          <w:sz w:val="36"/>
        </w:rPr>
      </w:pPr>
    </w:p>
    <w:p w:rsidR="008B2D83" w:rsidRDefault="008B2D83" w:rsidP="008B2D83">
      <w:pPr>
        <w:spacing w:line="276" w:lineRule="auto"/>
        <w:jc w:val="center"/>
        <w:rPr>
          <w:b/>
          <w:sz w:val="36"/>
        </w:rPr>
      </w:pPr>
    </w:p>
    <w:p w:rsidR="008B2D83" w:rsidRPr="00D055E3" w:rsidRDefault="008B2D83" w:rsidP="008B2D83">
      <w:pPr>
        <w:spacing w:line="276" w:lineRule="auto"/>
        <w:jc w:val="center"/>
        <w:rPr>
          <w:b/>
        </w:rPr>
      </w:pPr>
      <w:r w:rsidRPr="00D055E3">
        <w:rPr>
          <w:b/>
        </w:rPr>
        <w:t xml:space="preserve">SALTILLO, COAHUILA DE ZARAGOZA </w:t>
      </w:r>
    </w:p>
    <w:p w:rsidR="008B2D83" w:rsidRPr="008B2D83" w:rsidRDefault="008B2D83">
      <w:pPr>
        <w:rPr>
          <w:rFonts w:cs="Times New Roman"/>
          <w:b/>
          <w:sz w:val="28"/>
        </w:rPr>
      </w:pPr>
    </w:p>
    <w:p w:rsidR="00935116" w:rsidRPr="00710413" w:rsidRDefault="00A06C30" w:rsidP="00A2096C">
      <w:pPr>
        <w:jc w:val="center"/>
        <w:rPr>
          <w:rFonts w:cs="Times New Roman"/>
          <w:b/>
          <w:sz w:val="28"/>
          <w:lang w:val="es-MX"/>
        </w:rPr>
      </w:pPr>
      <w:r w:rsidRPr="00710413">
        <w:rPr>
          <w:rFonts w:cs="Times New Roman"/>
          <w:b/>
          <w:sz w:val="28"/>
          <w:lang w:val="es-MX"/>
        </w:rPr>
        <w:lastRenderedPageBreak/>
        <w:t>Intención</w:t>
      </w:r>
    </w:p>
    <w:p w:rsidR="008C3D67" w:rsidRDefault="00A06C30" w:rsidP="002B4941">
      <w:pPr>
        <w:rPr>
          <w:rFonts w:cs="Times New Roman"/>
          <w:lang w:val="es-MX"/>
        </w:rPr>
      </w:pPr>
      <w:r w:rsidRPr="002B4941">
        <w:rPr>
          <w:rFonts w:cs="Times New Roman"/>
          <w:lang w:val="es-MX"/>
        </w:rPr>
        <w:t xml:space="preserve"> Hablar del trabajo docente es hablar de la función que cumple el maestro como agente social de cambio, es el encargado de transformar alumnos y por ende transformar a la sociedad, al propiciar</w:t>
      </w:r>
      <w:r w:rsidR="00B158A5">
        <w:rPr>
          <w:rFonts w:cs="Times New Roman"/>
          <w:lang w:val="es-MX"/>
        </w:rPr>
        <w:t xml:space="preserve"> ambientes de aprendizaje </w:t>
      </w:r>
      <w:r w:rsidRPr="002B4941">
        <w:rPr>
          <w:rFonts w:cs="Times New Roman"/>
          <w:lang w:val="es-MX"/>
        </w:rPr>
        <w:t>en situaciones de experiencia significativa</w:t>
      </w:r>
      <w:r w:rsidR="0073246C">
        <w:rPr>
          <w:rFonts w:cs="Times New Roman"/>
          <w:lang w:val="es-MX"/>
        </w:rPr>
        <w:t xml:space="preserve">, basada en la vida real, en este aspecto podemos </w:t>
      </w:r>
      <w:r w:rsidR="0041587B">
        <w:rPr>
          <w:rFonts w:cs="Times New Roman"/>
          <w:lang w:val="es-MX"/>
        </w:rPr>
        <w:t>nombrar</w:t>
      </w:r>
      <w:r w:rsidR="0073246C">
        <w:rPr>
          <w:rFonts w:cs="Times New Roman"/>
          <w:lang w:val="es-MX"/>
        </w:rPr>
        <w:t xml:space="preserve"> al autor Dewey, quien menciona que para obtener una verdadera educación se tiene que tener una experiencia y a partir de ella se genera el aprendizaje, con respecto a lo anterior es importante que los alumnos, dentro de las situaciones didácticas </w:t>
      </w:r>
      <w:r w:rsidRPr="002B4941">
        <w:rPr>
          <w:rFonts w:cs="Times New Roman"/>
          <w:lang w:val="es-MX"/>
        </w:rPr>
        <w:t>pongan en juego las co</w:t>
      </w:r>
      <w:r w:rsidR="00F6712D">
        <w:rPr>
          <w:rFonts w:cs="Times New Roman"/>
          <w:lang w:val="es-MX"/>
        </w:rPr>
        <w:t>mpetencias</w:t>
      </w:r>
      <w:r w:rsidR="0073246C">
        <w:rPr>
          <w:rFonts w:cs="Times New Roman"/>
          <w:lang w:val="es-MX"/>
        </w:rPr>
        <w:t xml:space="preserve"> a través de la experiencia, que sientan, manipulen y reflexione</w:t>
      </w:r>
      <w:r w:rsidR="008C3D67">
        <w:rPr>
          <w:rFonts w:cs="Times New Roman"/>
          <w:lang w:val="es-MX"/>
        </w:rPr>
        <w:t xml:space="preserve">n de lo que están haciendo, así el niño, siendo una persona  activa dentro de las actividades, creará ese vínculo entre lo que está aprendiendo y lo que hace en su vida diaria. </w:t>
      </w:r>
    </w:p>
    <w:p w:rsidR="00653456" w:rsidRDefault="00B158A5" w:rsidP="002B4941">
      <w:pPr>
        <w:rPr>
          <w:rFonts w:cs="Times New Roman"/>
          <w:lang w:val="es-MX"/>
        </w:rPr>
      </w:pPr>
      <w:r>
        <w:rPr>
          <w:rFonts w:cs="Times New Roman"/>
          <w:lang w:val="es-MX"/>
        </w:rPr>
        <w:t>En</w:t>
      </w:r>
      <w:r w:rsidR="00513F83">
        <w:rPr>
          <w:rFonts w:cs="Times New Roman"/>
          <w:lang w:val="es-MX"/>
        </w:rPr>
        <w:t xml:space="preserve"> la actualidad el</w:t>
      </w:r>
      <w:r>
        <w:rPr>
          <w:rFonts w:cs="Times New Roman"/>
          <w:lang w:val="es-MX"/>
        </w:rPr>
        <w:t xml:space="preserve"> </w:t>
      </w:r>
      <w:r w:rsidR="006E78CD">
        <w:rPr>
          <w:rFonts w:cs="Times New Roman"/>
          <w:lang w:val="es-MX"/>
        </w:rPr>
        <w:t>programa</w:t>
      </w:r>
      <w:r w:rsidR="00631ACE">
        <w:rPr>
          <w:rFonts w:cs="Times New Roman"/>
          <w:lang w:val="es-MX"/>
        </w:rPr>
        <w:t xml:space="preserve"> de Educación Básica</w:t>
      </w:r>
      <w:r w:rsidR="006E78CD">
        <w:rPr>
          <w:rFonts w:cs="Times New Roman"/>
          <w:lang w:val="es-MX"/>
        </w:rPr>
        <w:t xml:space="preserve"> exige un cambio en las prácticas</w:t>
      </w:r>
      <w:r w:rsidR="004A08B2">
        <w:rPr>
          <w:rFonts w:cs="Times New Roman"/>
          <w:lang w:val="es-MX"/>
        </w:rPr>
        <w:t xml:space="preserve"> dentro del aula</w:t>
      </w:r>
      <w:r w:rsidR="006E78CD">
        <w:rPr>
          <w:rFonts w:cs="Times New Roman"/>
          <w:lang w:val="es-MX"/>
        </w:rPr>
        <w:t>, con el fin</w:t>
      </w:r>
      <w:r w:rsidR="004A08B2">
        <w:rPr>
          <w:rFonts w:cs="Times New Roman"/>
          <w:lang w:val="es-MX"/>
        </w:rPr>
        <w:t xml:space="preserve"> de brindar una mejor calidad en la educación</w:t>
      </w:r>
      <w:r w:rsidR="006E78CD">
        <w:rPr>
          <w:rFonts w:cs="Times New Roman"/>
          <w:lang w:val="es-MX"/>
        </w:rPr>
        <w:t xml:space="preserve">; </w:t>
      </w:r>
      <w:r w:rsidR="004A08B2">
        <w:rPr>
          <w:rFonts w:cs="Times New Roman"/>
          <w:lang w:val="es-MX"/>
        </w:rPr>
        <w:t xml:space="preserve">por ello, </w:t>
      </w:r>
      <w:r w:rsidR="006E78CD">
        <w:rPr>
          <w:rFonts w:cs="Times New Roman"/>
          <w:lang w:val="es-MX"/>
        </w:rPr>
        <w:t>el docente debe de contar con una serie de competencias que propicien lo antes expuesto, también</w:t>
      </w:r>
      <w:r w:rsidR="00C406FC">
        <w:rPr>
          <w:rFonts w:cs="Times New Roman"/>
          <w:lang w:val="es-MX"/>
        </w:rPr>
        <w:t>, el programa</w:t>
      </w:r>
      <w:r w:rsidR="006E78CD">
        <w:rPr>
          <w:rFonts w:cs="Times New Roman"/>
          <w:lang w:val="es-MX"/>
        </w:rPr>
        <w:t xml:space="preserve"> </w:t>
      </w:r>
      <w:r w:rsidR="004A08B2">
        <w:rPr>
          <w:rFonts w:cs="Times New Roman"/>
          <w:lang w:val="es-MX"/>
        </w:rPr>
        <w:t xml:space="preserve">invita </w:t>
      </w:r>
      <w:r w:rsidR="006E78CD">
        <w:rPr>
          <w:rFonts w:cs="Times New Roman"/>
          <w:lang w:val="es-MX"/>
        </w:rPr>
        <w:t>a los docentes a la constante actualización, debido a que los niños que hoy se reciben en las instituciones educativas exigen más de lo que</w:t>
      </w:r>
      <w:r w:rsidR="004A08B2">
        <w:rPr>
          <w:rFonts w:cs="Times New Roman"/>
          <w:lang w:val="es-MX"/>
        </w:rPr>
        <w:t xml:space="preserve"> </w:t>
      </w:r>
      <w:r w:rsidR="006E78CD">
        <w:rPr>
          <w:rFonts w:cs="Times New Roman"/>
          <w:lang w:val="es-MX"/>
        </w:rPr>
        <w:t>en otros tiem</w:t>
      </w:r>
      <w:r w:rsidR="008D195B">
        <w:rPr>
          <w:rFonts w:cs="Times New Roman"/>
          <w:lang w:val="es-MX"/>
        </w:rPr>
        <w:t>pos</w:t>
      </w:r>
      <w:r w:rsidR="006E78CD">
        <w:rPr>
          <w:rFonts w:cs="Times New Roman"/>
          <w:lang w:val="es-MX"/>
        </w:rPr>
        <w:t xml:space="preserve"> se exigía. </w:t>
      </w:r>
      <w:r w:rsidR="008B2D83">
        <w:rPr>
          <w:rFonts w:cs="Times New Roman"/>
          <w:lang w:val="es-MX"/>
        </w:rPr>
        <w:t xml:space="preserve">En mi opinión, es algo poco coherente que la educación y las prácticas de  los docentes siga siendo la misma si en este tiempo se ha visto que los niños han cambiado, con el uso de la tecnología vienen más despiertos, con más conocimientos, etc. Por tanto el cambio del que tanto se habla no puede solo verse cómo algo que solo se exige sin ninguna razón, por lo contario se tiene que ver como la orientación de nuestro </w:t>
      </w:r>
      <w:r w:rsidR="00BF704B">
        <w:rPr>
          <w:rFonts w:cs="Times New Roman"/>
          <w:lang w:val="es-MX"/>
        </w:rPr>
        <w:t>que hacer educativ</w:t>
      </w:r>
      <w:r w:rsidR="00653456">
        <w:rPr>
          <w:rFonts w:cs="Times New Roman"/>
          <w:lang w:val="es-MX"/>
        </w:rPr>
        <w:t>o.</w:t>
      </w:r>
    </w:p>
    <w:p w:rsidR="00A06C30" w:rsidRPr="002B4941" w:rsidRDefault="004A08B2" w:rsidP="002B4941">
      <w:pPr>
        <w:rPr>
          <w:rFonts w:cs="Times New Roman"/>
          <w:lang w:val="es-MX"/>
        </w:rPr>
      </w:pPr>
      <w:r>
        <w:rPr>
          <w:rFonts w:cs="Times New Roman"/>
          <w:lang w:val="es-MX"/>
        </w:rPr>
        <w:t>La vocación no puede ser lo único que sostenga el trabajo de los docentes, es necesario que el docente tenga en cuenta que para ser un buen docente se requiere de una ser</w:t>
      </w:r>
      <w:r w:rsidR="00BF704B">
        <w:rPr>
          <w:rFonts w:cs="Times New Roman"/>
          <w:lang w:val="es-MX"/>
        </w:rPr>
        <w:t>ie de herramientas que ayudará a dejar</w:t>
      </w:r>
      <w:r>
        <w:rPr>
          <w:rFonts w:cs="Times New Roman"/>
          <w:lang w:val="es-MX"/>
        </w:rPr>
        <w:t xml:space="preserve"> huella</w:t>
      </w:r>
      <w:r w:rsidR="00BF704B">
        <w:rPr>
          <w:rFonts w:cs="Times New Roman"/>
          <w:lang w:val="es-MX"/>
        </w:rPr>
        <w:t>,</w:t>
      </w:r>
      <w:r>
        <w:rPr>
          <w:rFonts w:cs="Times New Roman"/>
          <w:lang w:val="es-MX"/>
        </w:rPr>
        <w:t xml:space="preserve"> no solo en la vida de los alumnos sino huella en la sociedad. </w:t>
      </w:r>
      <w:r w:rsidR="00546AFE">
        <w:rPr>
          <w:rFonts w:cs="Times New Roman"/>
          <w:lang w:val="es-MX"/>
        </w:rPr>
        <w:t>Las</w:t>
      </w:r>
      <w:r>
        <w:rPr>
          <w:rFonts w:cs="Times New Roman"/>
          <w:lang w:val="es-MX"/>
        </w:rPr>
        <w:t xml:space="preserve"> herramientas</w:t>
      </w:r>
      <w:r w:rsidR="00351EC7">
        <w:rPr>
          <w:rFonts w:cs="Times New Roman"/>
          <w:lang w:val="es-MX"/>
        </w:rPr>
        <w:t xml:space="preserve"> con las que </w:t>
      </w:r>
      <w:r w:rsidR="00C06CDA">
        <w:rPr>
          <w:rFonts w:cs="Times New Roman"/>
          <w:lang w:val="es-MX"/>
        </w:rPr>
        <w:t xml:space="preserve">se cuenta </w:t>
      </w:r>
      <w:r w:rsidR="00546AFE">
        <w:rPr>
          <w:rFonts w:cs="Times New Roman"/>
          <w:lang w:val="es-MX"/>
        </w:rPr>
        <w:t>son</w:t>
      </w:r>
      <w:r w:rsidR="00C858A3">
        <w:rPr>
          <w:rFonts w:cs="Times New Roman"/>
          <w:lang w:val="es-MX"/>
        </w:rPr>
        <w:t xml:space="preserve"> las</w:t>
      </w:r>
      <w:r w:rsidR="00546AFE">
        <w:rPr>
          <w:rFonts w:cs="Times New Roman"/>
          <w:lang w:val="es-MX"/>
        </w:rPr>
        <w:t xml:space="preserve"> </w:t>
      </w:r>
      <w:r w:rsidR="00E3178D">
        <w:rPr>
          <w:rFonts w:cs="Times New Roman"/>
          <w:lang w:val="es-MX"/>
        </w:rPr>
        <w:t xml:space="preserve">habilidades, valores y actitudes que </w:t>
      </w:r>
      <w:r w:rsidR="00C858A3">
        <w:rPr>
          <w:rFonts w:cs="Times New Roman"/>
          <w:lang w:val="es-MX"/>
        </w:rPr>
        <w:t>posee, pero</w:t>
      </w:r>
      <w:r w:rsidR="009F4C71">
        <w:rPr>
          <w:rFonts w:cs="Times New Roman"/>
          <w:lang w:val="es-MX"/>
        </w:rPr>
        <w:t xml:space="preserve"> se debe de considerar</w:t>
      </w:r>
      <w:r w:rsidR="00C858A3">
        <w:rPr>
          <w:rFonts w:cs="Times New Roman"/>
          <w:lang w:val="es-MX"/>
        </w:rPr>
        <w:t xml:space="preserve"> que la más importante de</w:t>
      </w:r>
      <w:r w:rsidR="009F4C71">
        <w:rPr>
          <w:rFonts w:cs="Times New Roman"/>
          <w:lang w:val="es-MX"/>
        </w:rPr>
        <w:t xml:space="preserve"> todas </w:t>
      </w:r>
      <w:r w:rsidR="00C858A3">
        <w:rPr>
          <w:rFonts w:cs="Times New Roman"/>
          <w:lang w:val="es-MX"/>
        </w:rPr>
        <w:t xml:space="preserve">ellas es la actitud, teniendo la actitud positiva, entusiasta, </w:t>
      </w:r>
      <w:r w:rsidR="009F4C71">
        <w:rPr>
          <w:rFonts w:cs="Times New Roman"/>
          <w:lang w:val="es-MX"/>
        </w:rPr>
        <w:t>amor por</w:t>
      </w:r>
      <w:r w:rsidR="00C858A3">
        <w:rPr>
          <w:rFonts w:cs="Times New Roman"/>
          <w:lang w:val="es-MX"/>
        </w:rPr>
        <w:t xml:space="preserve"> enseñar y de aprender, podrá contagiar </w:t>
      </w:r>
      <w:r w:rsidR="009F4C71">
        <w:rPr>
          <w:rFonts w:cs="Times New Roman"/>
          <w:lang w:val="es-MX"/>
        </w:rPr>
        <w:t>a los alumnos</w:t>
      </w:r>
      <w:r w:rsidR="006C1421">
        <w:rPr>
          <w:rFonts w:cs="Times New Roman"/>
          <w:lang w:val="es-MX"/>
        </w:rPr>
        <w:t xml:space="preserve">; es a partir de esto que es </w:t>
      </w:r>
      <w:r w:rsidR="00A06C30" w:rsidRPr="002B4941">
        <w:rPr>
          <w:rFonts w:cs="Times New Roman"/>
          <w:lang w:val="es-MX"/>
        </w:rPr>
        <w:t xml:space="preserve">de suma importancia que los futuros docentes </w:t>
      </w:r>
      <w:r w:rsidR="002B4941" w:rsidRPr="002B4941">
        <w:rPr>
          <w:rFonts w:cs="Times New Roman"/>
          <w:lang w:val="es-MX"/>
        </w:rPr>
        <w:t>concienticen</w:t>
      </w:r>
      <w:r w:rsidR="00A06C30" w:rsidRPr="002B4941">
        <w:rPr>
          <w:rFonts w:cs="Times New Roman"/>
          <w:lang w:val="es-MX"/>
        </w:rPr>
        <w:t xml:space="preserve"> </w:t>
      </w:r>
      <w:r w:rsidR="006E78CD">
        <w:rPr>
          <w:rFonts w:cs="Times New Roman"/>
          <w:lang w:val="es-MX"/>
        </w:rPr>
        <w:t xml:space="preserve">y tomen </w:t>
      </w:r>
      <w:r w:rsidR="00FB7F6E" w:rsidRPr="002B4941">
        <w:rPr>
          <w:rFonts w:cs="Times New Roman"/>
          <w:lang w:val="es-MX"/>
        </w:rPr>
        <w:t xml:space="preserve">lo anterior como su principal objetivo en su </w:t>
      </w:r>
      <w:r w:rsidR="002B4941" w:rsidRPr="002B4941">
        <w:rPr>
          <w:rFonts w:cs="Times New Roman"/>
          <w:lang w:val="es-MX"/>
        </w:rPr>
        <w:t>práctica</w:t>
      </w:r>
      <w:r w:rsidR="00FB7F6E" w:rsidRPr="002B4941">
        <w:rPr>
          <w:rFonts w:cs="Times New Roman"/>
          <w:lang w:val="es-MX"/>
        </w:rPr>
        <w:t xml:space="preserve"> docente, al ser agente d</w:t>
      </w:r>
      <w:r w:rsidR="006E78CD">
        <w:rPr>
          <w:rFonts w:cs="Times New Roman"/>
          <w:lang w:val="es-MX"/>
        </w:rPr>
        <w:t>e cambio debe de transformar su manera de operar</w:t>
      </w:r>
      <w:r w:rsidR="00FB7F6E" w:rsidRPr="002B4941">
        <w:rPr>
          <w:rFonts w:cs="Times New Roman"/>
          <w:lang w:val="es-MX"/>
        </w:rPr>
        <w:t xml:space="preserve">, teniendo en cuenta que </w:t>
      </w:r>
      <w:r w:rsidR="002B4941" w:rsidRPr="002B4941">
        <w:rPr>
          <w:rFonts w:cs="Times New Roman"/>
          <w:lang w:val="es-MX"/>
        </w:rPr>
        <w:t>dentro</w:t>
      </w:r>
      <w:r>
        <w:rPr>
          <w:rFonts w:cs="Times New Roman"/>
          <w:lang w:val="es-MX"/>
        </w:rPr>
        <w:t xml:space="preserve"> del aula </w:t>
      </w:r>
      <w:r w:rsidR="00FB7F6E" w:rsidRPr="002B4941">
        <w:rPr>
          <w:rFonts w:cs="Times New Roman"/>
          <w:lang w:val="es-MX"/>
        </w:rPr>
        <w:t xml:space="preserve">su función es la de </w:t>
      </w:r>
      <w:r w:rsidR="002B4941" w:rsidRPr="002B4941">
        <w:rPr>
          <w:rFonts w:cs="Times New Roman"/>
          <w:lang w:val="es-MX"/>
        </w:rPr>
        <w:t>mediador</w:t>
      </w:r>
      <w:r w:rsidR="00FB7F6E" w:rsidRPr="002B4941">
        <w:rPr>
          <w:rFonts w:cs="Times New Roman"/>
          <w:lang w:val="es-MX"/>
        </w:rPr>
        <w:t xml:space="preserve">, </w:t>
      </w:r>
      <w:r w:rsidR="006E78CD">
        <w:rPr>
          <w:rFonts w:cs="Times New Roman"/>
          <w:lang w:val="es-MX"/>
        </w:rPr>
        <w:t>que tiene que crear</w:t>
      </w:r>
      <w:r w:rsidR="00FB7F6E" w:rsidRPr="002B4941">
        <w:rPr>
          <w:rFonts w:cs="Times New Roman"/>
          <w:lang w:val="es-MX"/>
        </w:rPr>
        <w:t xml:space="preserve"> ese </w:t>
      </w:r>
      <w:r w:rsidR="002B4941" w:rsidRPr="002B4941">
        <w:rPr>
          <w:rFonts w:cs="Times New Roman"/>
          <w:lang w:val="es-MX"/>
        </w:rPr>
        <w:t>vínculo</w:t>
      </w:r>
      <w:r>
        <w:rPr>
          <w:rFonts w:cs="Times New Roman"/>
          <w:lang w:val="es-MX"/>
        </w:rPr>
        <w:t xml:space="preserve"> </w:t>
      </w:r>
      <w:r>
        <w:rPr>
          <w:rFonts w:cs="Times New Roman"/>
          <w:lang w:val="es-MX"/>
        </w:rPr>
        <w:lastRenderedPageBreak/>
        <w:t xml:space="preserve">o puente </w:t>
      </w:r>
      <w:r w:rsidR="00FB7F6E" w:rsidRPr="002B4941">
        <w:rPr>
          <w:rFonts w:cs="Times New Roman"/>
          <w:lang w:val="es-MX"/>
        </w:rPr>
        <w:t xml:space="preserve">entre los </w:t>
      </w:r>
      <w:r w:rsidR="002B4941" w:rsidRPr="002B4941">
        <w:rPr>
          <w:rFonts w:cs="Times New Roman"/>
          <w:lang w:val="es-MX"/>
        </w:rPr>
        <w:t>conocimientos</w:t>
      </w:r>
      <w:r w:rsidR="00FB7F6E" w:rsidRPr="002B4941">
        <w:rPr>
          <w:rFonts w:cs="Times New Roman"/>
          <w:lang w:val="es-MX"/>
        </w:rPr>
        <w:t xml:space="preserve"> que los niños ya cuentan con el nuevo conocimiento, a través </w:t>
      </w:r>
      <w:r w:rsidR="002B4941">
        <w:rPr>
          <w:rFonts w:cs="Times New Roman"/>
          <w:lang w:val="es-MX"/>
        </w:rPr>
        <w:t>de l</w:t>
      </w:r>
      <w:r w:rsidR="00FB7F6E" w:rsidRPr="002B4941">
        <w:rPr>
          <w:rFonts w:cs="Times New Roman"/>
          <w:lang w:val="es-MX"/>
        </w:rPr>
        <w:t>a movilización de saberes</w:t>
      </w:r>
      <w:r w:rsidR="006E6903">
        <w:rPr>
          <w:rFonts w:cs="Times New Roman"/>
          <w:lang w:val="es-MX"/>
        </w:rPr>
        <w:t xml:space="preserve"> tanto conceptuales, procedimentales como actitudinales</w:t>
      </w:r>
      <w:r w:rsidR="006E78CD">
        <w:rPr>
          <w:rFonts w:cs="Times New Roman"/>
          <w:lang w:val="es-MX"/>
        </w:rPr>
        <w:t>,</w:t>
      </w:r>
      <w:r w:rsidR="00FB7F6E" w:rsidRPr="002B4941">
        <w:rPr>
          <w:rFonts w:cs="Times New Roman"/>
          <w:lang w:val="es-MX"/>
        </w:rPr>
        <w:t xml:space="preserve"> </w:t>
      </w:r>
      <w:r>
        <w:rPr>
          <w:rFonts w:cs="Times New Roman"/>
          <w:lang w:val="es-MX"/>
        </w:rPr>
        <w:t>creando un</w:t>
      </w:r>
      <w:r w:rsidR="00FB7F6E" w:rsidRPr="002B4941">
        <w:rPr>
          <w:rFonts w:cs="Times New Roman"/>
          <w:lang w:val="es-MX"/>
        </w:rPr>
        <w:t xml:space="preserve"> conflicto que lo lleve a la reflexión, </w:t>
      </w:r>
      <w:r w:rsidR="002B4941" w:rsidRPr="002B4941">
        <w:rPr>
          <w:rFonts w:cs="Times New Roman"/>
          <w:lang w:val="es-MX"/>
        </w:rPr>
        <w:t>razonamiento y</w:t>
      </w:r>
      <w:r w:rsidR="00FB7F6E" w:rsidRPr="002B4941">
        <w:rPr>
          <w:rFonts w:cs="Times New Roman"/>
          <w:lang w:val="es-MX"/>
        </w:rPr>
        <w:t xml:space="preserve"> exploración</w:t>
      </w:r>
      <w:r w:rsidR="00CF7294">
        <w:rPr>
          <w:rFonts w:cs="Times New Roman"/>
          <w:lang w:val="es-MX"/>
        </w:rPr>
        <w:t>, descubri</w:t>
      </w:r>
      <w:r>
        <w:rPr>
          <w:rFonts w:cs="Times New Roman"/>
          <w:lang w:val="es-MX"/>
        </w:rPr>
        <w:t>endo las respuestas</w:t>
      </w:r>
      <w:r w:rsidR="006E6903" w:rsidRPr="006E6903">
        <w:rPr>
          <w:rFonts w:cs="Times New Roman"/>
          <w:lang w:val="es-MX"/>
        </w:rPr>
        <w:t xml:space="preserve"> </w:t>
      </w:r>
      <w:r w:rsidR="006E6903">
        <w:rPr>
          <w:rFonts w:cs="Times New Roman"/>
          <w:lang w:val="es-MX"/>
        </w:rPr>
        <w:t>por si solos</w:t>
      </w:r>
      <w:r>
        <w:rPr>
          <w:rFonts w:cs="Times New Roman"/>
          <w:lang w:val="es-MX"/>
        </w:rPr>
        <w:t>.</w:t>
      </w:r>
      <w:r w:rsidR="0085084D">
        <w:rPr>
          <w:rFonts w:cs="Times New Roman"/>
          <w:lang w:val="es-MX"/>
        </w:rPr>
        <w:t xml:space="preserve"> El autor </w:t>
      </w:r>
      <w:proofErr w:type="spellStart"/>
      <w:r w:rsidR="0085084D">
        <w:rPr>
          <w:rFonts w:cs="Times New Roman"/>
          <w:lang w:val="es-MX"/>
        </w:rPr>
        <w:t>Bransford</w:t>
      </w:r>
      <w:proofErr w:type="spellEnd"/>
      <w:r w:rsidR="00653456">
        <w:rPr>
          <w:rFonts w:cs="Times New Roman"/>
          <w:lang w:val="es-MX"/>
        </w:rPr>
        <w:t xml:space="preserve"> </w:t>
      </w:r>
      <w:r w:rsidR="0085084D">
        <w:rPr>
          <w:rFonts w:cs="Times New Roman"/>
          <w:lang w:val="es-MX"/>
        </w:rPr>
        <w:t>maneja diferentes ambientes de aprendizaje, uno de ellos es el ambiente centrado en el que aprende,</w:t>
      </w:r>
      <w:r w:rsidR="00794432">
        <w:rPr>
          <w:rFonts w:cs="Times New Roman"/>
          <w:lang w:val="es-MX"/>
        </w:rPr>
        <w:t xml:space="preserve"> con respecto a esto</w:t>
      </w:r>
      <w:r w:rsidR="0085084D">
        <w:rPr>
          <w:rFonts w:cs="Times New Roman"/>
          <w:lang w:val="es-MX"/>
        </w:rPr>
        <w:t xml:space="preserve"> el autor menciona</w:t>
      </w:r>
      <w:r w:rsidR="00306986">
        <w:rPr>
          <w:rFonts w:cs="Times New Roman"/>
          <w:lang w:val="es-MX"/>
        </w:rPr>
        <w:t xml:space="preserve"> que al estar centrado en quien aprende, los maestros no deben de perder de vista que al crear el puente entre el conocimiento y el estudiante se tiene que procurar ambas partes, es decir no se observará lo que se quiere que aprenda el alumno o únicamente el cómo aprende el niño, se tiene que tener esa mediación para lograr un equilibrio y procurar que a través del hacer ellos adquieran el conocimiento</w:t>
      </w:r>
      <w:r w:rsidR="00653456">
        <w:rPr>
          <w:rFonts w:cs="Times New Roman"/>
          <w:lang w:val="es-MX"/>
        </w:rPr>
        <w:t xml:space="preserve"> (2007)</w:t>
      </w:r>
      <w:r w:rsidR="00306986">
        <w:rPr>
          <w:rFonts w:cs="Times New Roman"/>
          <w:lang w:val="es-MX"/>
        </w:rPr>
        <w:t xml:space="preserve">.  </w:t>
      </w:r>
    </w:p>
    <w:p w:rsidR="00DE1DD9" w:rsidRDefault="00FB7F6E" w:rsidP="002B4941">
      <w:pPr>
        <w:rPr>
          <w:rFonts w:cs="Times New Roman"/>
          <w:lang w:val="es-MX"/>
        </w:rPr>
      </w:pPr>
      <w:r w:rsidRPr="002B4941">
        <w:rPr>
          <w:rFonts w:cs="Times New Roman"/>
          <w:lang w:val="es-MX"/>
        </w:rPr>
        <w:t>Lo anterior no es un</w:t>
      </w:r>
      <w:r w:rsidR="00CF7294">
        <w:rPr>
          <w:rFonts w:cs="Times New Roman"/>
          <w:lang w:val="es-MX"/>
        </w:rPr>
        <w:t xml:space="preserve">a </w:t>
      </w:r>
      <w:r w:rsidRPr="002B4941">
        <w:rPr>
          <w:rFonts w:cs="Times New Roman"/>
          <w:lang w:val="es-MX"/>
        </w:rPr>
        <w:t>tarea fácil</w:t>
      </w:r>
      <w:r w:rsidR="00CF7294">
        <w:rPr>
          <w:rFonts w:cs="Times New Roman"/>
          <w:lang w:val="es-MX"/>
        </w:rPr>
        <w:t>,</w:t>
      </w:r>
      <w:r w:rsidRPr="002B4941">
        <w:rPr>
          <w:rFonts w:cs="Times New Roman"/>
          <w:lang w:val="es-MX"/>
        </w:rPr>
        <w:t xml:space="preserve"> sin embargo,</w:t>
      </w:r>
      <w:r w:rsidR="00AA71FF">
        <w:rPr>
          <w:rFonts w:cs="Times New Roman"/>
          <w:lang w:val="es-MX"/>
        </w:rPr>
        <w:t xml:space="preserve"> como futura educadora </w:t>
      </w:r>
      <w:r w:rsidR="007E47CA">
        <w:rPr>
          <w:rFonts w:cs="Times New Roman"/>
          <w:lang w:val="es-MX"/>
        </w:rPr>
        <w:t xml:space="preserve">me comprometo a </w:t>
      </w:r>
      <w:r w:rsidR="00CF7294">
        <w:rPr>
          <w:rFonts w:cs="Times New Roman"/>
          <w:lang w:val="es-MX"/>
        </w:rPr>
        <w:t xml:space="preserve">realizar una investigación </w:t>
      </w:r>
      <w:r w:rsidR="002B4941" w:rsidRPr="002B4941">
        <w:rPr>
          <w:rFonts w:cs="Times New Roman"/>
          <w:lang w:val="es-MX"/>
        </w:rPr>
        <w:t xml:space="preserve">para </w:t>
      </w:r>
      <w:r w:rsidR="00CF7294">
        <w:rPr>
          <w:rFonts w:cs="Times New Roman"/>
          <w:lang w:val="es-MX"/>
        </w:rPr>
        <w:t xml:space="preserve">poder </w:t>
      </w:r>
      <w:r w:rsidR="002B4941" w:rsidRPr="002B4941">
        <w:rPr>
          <w:rFonts w:cs="Times New Roman"/>
          <w:lang w:val="es-MX"/>
        </w:rPr>
        <w:t>propiciar el ambie</w:t>
      </w:r>
      <w:r w:rsidR="00C06CDA">
        <w:rPr>
          <w:rFonts w:cs="Times New Roman"/>
          <w:lang w:val="es-MX"/>
        </w:rPr>
        <w:t xml:space="preserve">nte adecuado para el aprendizaje, también </w:t>
      </w:r>
      <w:r w:rsidR="007E47CA">
        <w:rPr>
          <w:rFonts w:cs="Times New Roman"/>
          <w:lang w:val="es-MX"/>
        </w:rPr>
        <w:t xml:space="preserve">a </w:t>
      </w:r>
      <w:r w:rsidR="002B4941" w:rsidRPr="002B4941">
        <w:rPr>
          <w:rFonts w:cs="Times New Roman"/>
          <w:lang w:val="es-MX"/>
        </w:rPr>
        <w:t>generar la confianza en lo</w:t>
      </w:r>
      <w:r w:rsidR="001C2504">
        <w:rPr>
          <w:rFonts w:cs="Times New Roman"/>
          <w:lang w:val="es-MX"/>
        </w:rPr>
        <w:t>s alumnos</w:t>
      </w:r>
      <w:r w:rsidR="00C06CDA">
        <w:rPr>
          <w:rFonts w:cs="Times New Roman"/>
          <w:lang w:val="es-MX"/>
        </w:rPr>
        <w:t>,</w:t>
      </w:r>
      <w:r w:rsidR="007E47CA">
        <w:rPr>
          <w:rFonts w:cs="Times New Roman"/>
          <w:lang w:val="es-MX"/>
        </w:rPr>
        <w:t xml:space="preserve"> al </w:t>
      </w:r>
      <w:r w:rsidR="001C2504">
        <w:rPr>
          <w:rFonts w:cs="Times New Roman"/>
          <w:lang w:val="es-MX"/>
        </w:rPr>
        <w:t>escuchar</w:t>
      </w:r>
      <w:r w:rsidR="00C06CDA">
        <w:rPr>
          <w:rFonts w:cs="Times New Roman"/>
          <w:lang w:val="es-MX"/>
        </w:rPr>
        <w:t>los</w:t>
      </w:r>
      <w:r w:rsidR="006C2ACC">
        <w:rPr>
          <w:rFonts w:cs="Times New Roman"/>
          <w:lang w:val="es-MX"/>
        </w:rPr>
        <w:t>, conocer sus intereses</w:t>
      </w:r>
      <w:r w:rsidR="00C06CDA">
        <w:rPr>
          <w:rFonts w:cs="Times New Roman"/>
          <w:lang w:val="es-MX"/>
        </w:rPr>
        <w:t xml:space="preserve"> </w:t>
      </w:r>
      <w:r w:rsidR="005605DD">
        <w:rPr>
          <w:rFonts w:cs="Times New Roman"/>
          <w:lang w:val="es-MX"/>
        </w:rPr>
        <w:t>y educarlos con base en valores como el respeto, la sana convivencia y la</w:t>
      </w:r>
      <w:r w:rsidR="00F6712D">
        <w:rPr>
          <w:rFonts w:cs="Times New Roman"/>
          <w:lang w:val="es-MX"/>
        </w:rPr>
        <w:t xml:space="preserve"> empa</w:t>
      </w:r>
      <w:r w:rsidR="005605DD">
        <w:rPr>
          <w:rFonts w:cs="Times New Roman"/>
          <w:lang w:val="es-MX"/>
        </w:rPr>
        <w:t xml:space="preserve">tía; </w:t>
      </w:r>
      <w:r w:rsidR="006C2ACC">
        <w:rPr>
          <w:rFonts w:cs="Times New Roman"/>
          <w:lang w:val="es-MX"/>
        </w:rPr>
        <w:t xml:space="preserve">otro de mis compromisos es </w:t>
      </w:r>
      <w:r w:rsidR="00CF7294">
        <w:rPr>
          <w:rFonts w:cs="Times New Roman"/>
          <w:lang w:val="es-MX"/>
        </w:rPr>
        <w:t>diseñar actividades o</w:t>
      </w:r>
      <w:r w:rsidR="002B4941" w:rsidRPr="002B4941">
        <w:rPr>
          <w:rFonts w:cs="Times New Roman"/>
          <w:lang w:val="es-MX"/>
        </w:rPr>
        <w:t xml:space="preserve"> situaciones didácticas</w:t>
      </w:r>
      <w:r w:rsidR="00CF7294">
        <w:rPr>
          <w:rFonts w:cs="Times New Roman"/>
          <w:lang w:val="es-MX"/>
        </w:rPr>
        <w:t xml:space="preserve"> innovadoras </w:t>
      </w:r>
      <w:r w:rsidR="00C06CDA">
        <w:rPr>
          <w:rFonts w:cs="Times New Roman"/>
          <w:lang w:val="es-MX"/>
        </w:rPr>
        <w:t>que propicien</w:t>
      </w:r>
      <w:r w:rsidR="00921033">
        <w:rPr>
          <w:rFonts w:cs="Times New Roman"/>
          <w:lang w:val="es-MX"/>
        </w:rPr>
        <w:t xml:space="preserve"> la</w:t>
      </w:r>
      <w:r w:rsidR="002B4941" w:rsidRPr="002B4941">
        <w:rPr>
          <w:rFonts w:cs="Times New Roman"/>
          <w:lang w:val="es-MX"/>
        </w:rPr>
        <w:t xml:space="preserve"> </w:t>
      </w:r>
      <w:r w:rsidR="00921033">
        <w:rPr>
          <w:rFonts w:cs="Times New Roman"/>
          <w:lang w:val="es-MX"/>
        </w:rPr>
        <w:t xml:space="preserve">creatividad, la espontaneidad,  la curiosidad por las cosas, el mundo y el conocimiento. </w:t>
      </w:r>
      <w:r w:rsidR="00AB138B">
        <w:rPr>
          <w:rFonts w:cs="Times New Roman"/>
          <w:lang w:val="es-MX"/>
        </w:rPr>
        <w:t>Y por último</w:t>
      </w:r>
      <w:r w:rsidR="00921033">
        <w:rPr>
          <w:rFonts w:cs="Times New Roman"/>
          <w:lang w:val="es-MX"/>
        </w:rPr>
        <w:t xml:space="preserve"> a involucrar</w:t>
      </w:r>
      <w:r w:rsidR="00CF7294">
        <w:rPr>
          <w:rFonts w:cs="Times New Roman"/>
          <w:lang w:val="es-MX"/>
        </w:rPr>
        <w:t xml:space="preserve"> a los padres de familia en el proceso de enseñanza-aprendizaje</w:t>
      </w:r>
      <w:r w:rsidR="005D7237">
        <w:rPr>
          <w:rFonts w:cs="Times New Roman"/>
          <w:lang w:val="es-MX"/>
        </w:rPr>
        <w:t xml:space="preserve">. </w:t>
      </w:r>
    </w:p>
    <w:p w:rsidR="005D705A" w:rsidRDefault="006E1489" w:rsidP="002B4941">
      <w:pPr>
        <w:rPr>
          <w:rFonts w:cs="Times New Roman"/>
          <w:lang w:val="es-MX"/>
        </w:rPr>
      </w:pPr>
      <w:r>
        <w:rPr>
          <w:rFonts w:cs="Times New Roman"/>
          <w:lang w:val="es-MX"/>
        </w:rPr>
        <w:t>Todo en la vida tiene retos o conflictos a los que se tienen que enfrentar, en  el caso de la educación y la escuela no es la excepción,</w:t>
      </w:r>
      <w:r w:rsidR="00C06CDA">
        <w:rPr>
          <w:rFonts w:cs="Times New Roman"/>
          <w:lang w:val="es-MX"/>
        </w:rPr>
        <w:t xml:space="preserve"> en este proceso </w:t>
      </w:r>
      <w:r w:rsidR="00D8187A">
        <w:rPr>
          <w:rFonts w:cs="Times New Roman"/>
          <w:lang w:val="es-MX"/>
        </w:rPr>
        <w:t>me enfrentaré</w:t>
      </w:r>
      <w:r>
        <w:rPr>
          <w:rFonts w:cs="Times New Roman"/>
          <w:lang w:val="es-MX"/>
        </w:rPr>
        <w:t xml:space="preserve"> a varios retos, entre ellos a tener que atender </w:t>
      </w:r>
      <w:r w:rsidR="005D705A">
        <w:rPr>
          <w:rFonts w:cs="Times New Roman"/>
          <w:lang w:val="es-MX"/>
        </w:rPr>
        <w:t>a los niños que presenten barreras de aprendizaje, la participación y cooperación de los padres de familia. Cada uno de los retos representa también un área de oportunidad que</w:t>
      </w:r>
      <w:r w:rsidR="00D8187A">
        <w:rPr>
          <w:rFonts w:cs="Times New Roman"/>
          <w:lang w:val="es-MX"/>
        </w:rPr>
        <w:t xml:space="preserve"> se </w:t>
      </w:r>
      <w:r w:rsidR="005D705A">
        <w:rPr>
          <w:rFonts w:cs="Times New Roman"/>
          <w:lang w:val="es-MX"/>
        </w:rPr>
        <w:t xml:space="preserve"> puede trabajar, en la que </w:t>
      </w:r>
      <w:r w:rsidR="00D8187A">
        <w:rPr>
          <w:rFonts w:cs="Times New Roman"/>
          <w:lang w:val="es-MX"/>
        </w:rPr>
        <w:t>se emplee</w:t>
      </w:r>
      <w:r w:rsidR="005D705A">
        <w:rPr>
          <w:rFonts w:cs="Times New Roman"/>
          <w:lang w:val="es-MX"/>
        </w:rPr>
        <w:t xml:space="preserve"> diferentes estrategias para mejorar. </w:t>
      </w:r>
    </w:p>
    <w:p w:rsidR="008B2D83" w:rsidRDefault="008B2D83">
      <w:pPr>
        <w:rPr>
          <w:rFonts w:cs="Times New Roman"/>
          <w:lang w:val="es-MX"/>
        </w:rPr>
      </w:pPr>
      <w:r>
        <w:rPr>
          <w:rFonts w:cs="Times New Roman"/>
          <w:lang w:val="es-MX"/>
        </w:rPr>
        <w:br w:type="page"/>
      </w:r>
    </w:p>
    <w:p w:rsidR="008B2D83" w:rsidRDefault="008B2D83" w:rsidP="008B2D83">
      <w:pPr>
        <w:jc w:val="center"/>
        <w:rPr>
          <w:rFonts w:cs="Times New Roman"/>
          <w:b/>
          <w:sz w:val="28"/>
          <w:lang w:val="es-MX"/>
        </w:rPr>
      </w:pPr>
      <w:r w:rsidRPr="008B2D83">
        <w:rPr>
          <w:rFonts w:cs="Times New Roman"/>
          <w:b/>
          <w:sz w:val="28"/>
          <w:lang w:val="es-MX"/>
        </w:rPr>
        <w:lastRenderedPageBreak/>
        <w:t>Plan</w:t>
      </w:r>
      <w:r w:rsidR="000F2263">
        <w:rPr>
          <w:rFonts w:cs="Times New Roman"/>
          <w:b/>
          <w:sz w:val="28"/>
          <w:lang w:val="es-MX"/>
        </w:rPr>
        <w:t xml:space="preserve">ificación </w:t>
      </w:r>
    </w:p>
    <w:p w:rsidR="00710BC7" w:rsidRDefault="00710BC7" w:rsidP="00231146">
      <w:pPr>
        <w:rPr>
          <w:rFonts w:cs="Times New Roman"/>
          <w:lang w:val="es-MX"/>
        </w:rPr>
      </w:pPr>
      <w:r>
        <w:rPr>
          <w:rFonts w:cs="Times New Roman"/>
          <w:lang w:val="es-MX"/>
        </w:rPr>
        <w:t xml:space="preserve">El Programa de estudios 2011, </w:t>
      </w:r>
      <w:r w:rsidR="009A0B17">
        <w:rPr>
          <w:rFonts w:cs="Times New Roman"/>
          <w:lang w:val="es-MX"/>
        </w:rPr>
        <w:t>Guía</w:t>
      </w:r>
      <w:r>
        <w:rPr>
          <w:rFonts w:cs="Times New Roman"/>
          <w:lang w:val="es-MX"/>
        </w:rPr>
        <w:t xml:space="preserve"> para la Educadora, aborda la importancia de la creación de los ambientes </w:t>
      </w:r>
      <w:r w:rsidR="005878F4">
        <w:rPr>
          <w:rFonts w:cs="Times New Roman"/>
          <w:lang w:val="es-MX"/>
        </w:rPr>
        <w:t>porque es el espacio que tiene el docente para generar esas  situaciones que favorezcan y motiven a los alumnos en el aprendizaje. Es el programa quien también aborda que dentro de los aprendizajes se debe de desarrollar la autonomía de los alumnos entre otros aspectos, por ello la docente construye y organiza los espacio</w:t>
      </w:r>
      <w:r w:rsidR="009E60E0">
        <w:rPr>
          <w:rFonts w:cs="Times New Roman"/>
          <w:lang w:val="es-MX"/>
        </w:rPr>
        <w:t xml:space="preserve">s adecuados, tomando en cuenta su intervención como parte de la construcción de ese ambiente.  </w:t>
      </w:r>
    </w:p>
    <w:p w:rsidR="000F2263" w:rsidRDefault="009E60E0" w:rsidP="00231146">
      <w:pPr>
        <w:rPr>
          <w:rFonts w:cs="Times New Roman"/>
          <w:lang w:val="es-MX"/>
        </w:rPr>
      </w:pPr>
      <w:r>
        <w:rPr>
          <w:rFonts w:cs="Times New Roman"/>
          <w:lang w:val="es-MX"/>
        </w:rPr>
        <w:t>Por todo lo anterior, l</w:t>
      </w:r>
      <w:r w:rsidR="00DC310B">
        <w:rPr>
          <w:rFonts w:cs="Times New Roman"/>
          <w:lang w:val="es-MX"/>
        </w:rPr>
        <w:t>a competencia que se va a priorizar es la de G</w:t>
      </w:r>
      <w:r w:rsidR="00231146" w:rsidRPr="00231146">
        <w:rPr>
          <w:rFonts w:cs="Times New Roman"/>
          <w:lang w:val="es-MX"/>
        </w:rPr>
        <w:t>enera ambientes formativos para propiciar la autonomía y promover el desarrollo de las competencias en los alumnos de educación básica</w:t>
      </w:r>
      <w:r w:rsidR="000F2263">
        <w:rPr>
          <w:rFonts w:cs="Times New Roman"/>
          <w:lang w:val="es-MX"/>
        </w:rPr>
        <w:t>;</w:t>
      </w:r>
      <w:r w:rsidR="00DC310B">
        <w:rPr>
          <w:rFonts w:cs="Times New Roman"/>
          <w:lang w:val="es-MX"/>
        </w:rPr>
        <w:t xml:space="preserve"> dentro de sus unidades maneja que el docente utiliza estrategias didácticas parar p</w:t>
      </w:r>
      <w:r w:rsidR="000F2263">
        <w:rPr>
          <w:rFonts w:cs="Times New Roman"/>
          <w:lang w:val="es-MX"/>
        </w:rPr>
        <w:t>romover</w:t>
      </w:r>
      <w:r w:rsidR="00DC310B">
        <w:rPr>
          <w:rFonts w:cs="Times New Roman"/>
          <w:lang w:val="es-MX"/>
        </w:rPr>
        <w:t xml:space="preserve"> </w:t>
      </w:r>
      <w:r w:rsidR="000F2263">
        <w:rPr>
          <w:rFonts w:cs="Times New Roman"/>
          <w:lang w:val="es-MX"/>
        </w:rPr>
        <w:t xml:space="preserve">un </w:t>
      </w:r>
      <w:r w:rsidR="000F2263" w:rsidRPr="000F2263">
        <w:rPr>
          <w:rFonts w:cs="Times New Roman"/>
          <w:lang w:val="es-MX"/>
        </w:rPr>
        <w:t>ambiente propicio para el aprendizaje</w:t>
      </w:r>
      <w:r w:rsidR="000F2263">
        <w:rPr>
          <w:rFonts w:cs="Times New Roman"/>
          <w:lang w:val="es-MX"/>
        </w:rPr>
        <w:t xml:space="preserve">, con respecto a esta unidad </w:t>
      </w:r>
      <w:r w:rsidR="002857DE">
        <w:rPr>
          <w:rFonts w:cs="Times New Roman"/>
          <w:lang w:val="es-MX"/>
        </w:rPr>
        <w:t xml:space="preserve">mi desempeño dentro del aula ha sido bueno, cada vez que se aborda una situación didáctica trato de </w:t>
      </w:r>
      <w:r w:rsidR="00123FFF">
        <w:rPr>
          <w:rFonts w:cs="Times New Roman"/>
          <w:lang w:val="es-MX"/>
        </w:rPr>
        <w:t>ambientar el salón, además de llevar cosas visuales que pueden ser imágenes, objetos grandes, carteles, etc.</w:t>
      </w:r>
    </w:p>
    <w:p w:rsidR="00123FFF" w:rsidRDefault="00123FFF" w:rsidP="00231146">
      <w:pPr>
        <w:rPr>
          <w:rFonts w:cs="Times New Roman"/>
          <w:lang w:val="es-MX"/>
        </w:rPr>
      </w:pPr>
      <w:r>
        <w:rPr>
          <w:rFonts w:cs="Times New Roman"/>
          <w:lang w:val="es-MX"/>
        </w:rPr>
        <w:t xml:space="preserve">Con respecto a la unidad que dice </w:t>
      </w:r>
      <w:r w:rsidR="00DC310B">
        <w:rPr>
          <w:rFonts w:cs="Times New Roman"/>
          <w:lang w:val="es-MX"/>
        </w:rPr>
        <w:t>promueve un clima de c</w:t>
      </w:r>
      <w:r w:rsidR="000F2263">
        <w:rPr>
          <w:rFonts w:cs="Times New Roman"/>
          <w:lang w:val="es-MX"/>
        </w:rPr>
        <w:t>onfianza</w:t>
      </w:r>
      <w:r w:rsidR="00DD5C39">
        <w:rPr>
          <w:rFonts w:cs="Times New Roman"/>
          <w:lang w:val="es-MX"/>
        </w:rPr>
        <w:t xml:space="preserve">, puedo decir que he </w:t>
      </w:r>
      <w:r>
        <w:rPr>
          <w:rFonts w:cs="Times New Roman"/>
          <w:lang w:val="es-MX"/>
        </w:rPr>
        <w:t xml:space="preserve"> creado es</w:t>
      </w:r>
      <w:r w:rsidR="00DD5C39">
        <w:rPr>
          <w:rFonts w:cs="Times New Roman"/>
          <w:lang w:val="es-MX"/>
        </w:rPr>
        <w:t xml:space="preserve">a confianza entre  los niños , ya que </w:t>
      </w:r>
      <w:r>
        <w:rPr>
          <w:rFonts w:cs="Times New Roman"/>
          <w:lang w:val="es-MX"/>
        </w:rPr>
        <w:t xml:space="preserve">sienten la confianza de contarme cómo se sienten, qué los hace sentir mal o quien o que los molesta dentro del jardín, también trato, diariamente, sus ideas o asuntos que no tiene nada que ver con la clase, esta última situación es la que más me ha funcionado para poder propiciar la confianza en ellos en algunas ocasiones suelo compartirles alguna situación propia, pero por lo general los pequeños son quienes comentan situaciones personales.   </w:t>
      </w:r>
    </w:p>
    <w:p w:rsidR="008B2D83" w:rsidRDefault="00123FFF" w:rsidP="00231146">
      <w:pPr>
        <w:rPr>
          <w:rFonts w:cs="Times New Roman"/>
          <w:lang w:val="es-MX"/>
        </w:rPr>
      </w:pPr>
      <w:r>
        <w:rPr>
          <w:rFonts w:cs="Times New Roman"/>
          <w:lang w:val="es-MX"/>
        </w:rPr>
        <w:t xml:space="preserve"> En la unidad que menciona que el docente debe de </w:t>
      </w:r>
      <w:r w:rsidR="000F2263">
        <w:rPr>
          <w:rFonts w:cs="Times New Roman"/>
          <w:lang w:val="es-MX"/>
        </w:rPr>
        <w:t>favorecer el desarrollo de la autonomía de los alumnos,</w:t>
      </w:r>
      <w:r>
        <w:rPr>
          <w:rFonts w:cs="Times New Roman"/>
          <w:lang w:val="es-MX"/>
        </w:rPr>
        <w:t xml:space="preserve"> considero que esta el área de oportunidad para mi desarrollo de competencias, debido a que no he logrado que los alumnos logren </w:t>
      </w:r>
      <w:r w:rsidR="0029151C">
        <w:rPr>
          <w:rFonts w:cs="Times New Roman"/>
          <w:lang w:val="es-MX"/>
        </w:rPr>
        <w:t xml:space="preserve">la autonomía, no solo en el aula sino también en las áreas del jardín. Un ejemplo de esta situación es que existen niños que, al momento de entregar material y les pido que </w:t>
      </w:r>
      <w:r w:rsidR="005E6B32">
        <w:rPr>
          <w:rFonts w:cs="Times New Roman"/>
          <w:lang w:val="es-MX"/>
        </w:rPr>
        <w:t>vay</w:t>
      </w:r>
      <w:r w:rsidR="0029151C">
        <w:rPr>
          <w:rFonts w:cs="Times New Roman"/>
          <w:lang w:val="es-MX"/>
        </w:rPr>
        <w:t xml:space="preserve">an por él, se esperan a que alguien se los lleve, son sus compañeros los que mencionan a quién le falta material. Otra situación que se presenta es que los alumnos en la hora de recreo vuelven al salón para pedir permiso para ir al baño o a los juegos. </w:t>
      </w:r>
      <w:r w:rsidR="005E6B32">
        <w:rPr>
          <w:rFonts w:cs="Times New Roman"/>
          <w:lang w:val="es-MX"/>
        </w:rPr>
        <w:t xml:space="preserve">Al observar esta situación, me percato que no he logrado desarrollar en los niños la independencia para las actividades del jardín.  </w:t>
      </w:r>
    </w:p>
    <w:p w:rsidR="004F6C51" w:rsidRDefault="00F4325B" w:rsidP="00885F73">
      <w:pPr>
        <w:rPr>
          <w:rFonts w:cs="Times New Roman"/>
          <w:lang w:val="es-MX"/>
        </w:rPr>
      </w:pPr>
      <w:r>
        <w:rPr>
          <w:rFonts w:cs="Times New Roman"/>
          <w:lang w:val="es-MX"/>
        </w:rPr>
        <w:lastRenderedPageBreak/>
        <w:t xml:space="preserve">La causa posible del problema </w:t>
      </w:r>
      <w:r w:rsidR="00653456" w:rsidRPr="00653456">
        <w:rPr>
          <w:rFonts w:cs="Times New Roman"/>
          <w:lang w:val="es-MX"/>
        </w:rPr>
        <w:t xml:space="preserve">es  que no he </w:t>
      </w:r>
      <w:r w:rsidR="00653456">
        <w:rPr>
          <w:rFonts w:cs="Times New Roman"/>
          <w:lang w:val="es-MX"/>
        </w:rPr>
        <w:t xml:space="preserve">tomado la importancia debida a </w:t>
      </w:r>
      <w:r>
        <w:rPr>
          <w:rFonts w:cs="Times New Roman"/>
          <w:lang w:val="es-MX"/>
        </w:rPr>
        <w:t>desarrollar la autonomía y seguridad de los alumnos, me he enfocado en otros aspectos como la confianza, el desarrollo de los aprendizajes, diseño de actividades con uso de la tecnología, entre otros aspectos que no propician este aspecto.</w:t>
      </w:r>
      <w:r w:rsidR="00A31734">
        <w:rPr>
          <w:rFonts w:cs="Times New Roman"/>
          <w:lang w:val="es-MX"/>
        </w:rPr>
        <w:t xml:space="preserve"> </w:t>
      </w:r>
      <w:r w:rsidR="00A31734" w:rsidRPr="00A31734">
        <w:rPr>
          <w:rFonts w:cs="Times New Roman"/>
          <w:lang w:val="es-MX"/>
        </w:rPr>
        <w:t xml:space="preserve">Los niños del jardín con  el que hoy me encuentro practicando son de segundo grado, todos provienen de casa por lo cual este año es su primera experiencia en la escuela. El desapego que tienen de la casa a la escuela es un proceso difícil para ellos y aunque ya no lloraran al entrar, para ellos es difícil adaptarse al 100% al jardín, observo que aun con los meses de estancia en la institución tienen esa dependencia de la maestra titular o mía, en </w:t>
      </w:r>
      <w:r w:rsidR="00BF704B">
        <w:rPr>
          <w:rFonts w:cs="Times New Roman"/>
          <w:lang w:val="es-MX"/>
        </w:rPr>
        <w:t xml:space="preserve">ocasiones </w:t>
      </w:r>
      <w:r w:rsidR="00A31734" w:rsidRPr="00A31734">
        <w:rPr>
          <w:rFonts w:cs="Times New Roman"/>
          <w:lang w:val="es-MX"/>
        </w:rPr>
        <w:t>cuando la maestra se ausenta preguntan constantemente por ella tal y como preguntaban por su mamá al inicio</w:t>
      </w:r>
      <w:r w:rsidR="00A31734">
        <w:rPr>
          <w:rFonts w:cs="Times New Roman"/>
          <w:lang w:val="es-MX"/>
        </w:rPr>
        <w:t xml:space="preserve">, además de que como ya mencione anteriormente los niños aun no son capaces de tomar decisiones al detectar necesidades en ellos, en el caso de pedir permiso de ir al baño en hora del recreo, pedir permiso para quitarse prendas de ropa que le generen calor como gorros, chamarras, etc., esperar que el material siempre llegue a su mesa o que algún de sus compañeros sea quien detecte su necesidad, etc. </w:t>
      </w:r>
    </w:p>
    <w:p w:rsidR="009F2395" w:rsidRDefault="009F2395" w:rsidP="00885F73">
      <w:pPr>
        <w:rPr>
          <w:rFonts w:cs="Times New Roman"/>
          <w:lang w:val="es-MX"/>
        </w:rPr>
      </w:pPr>
      <w:r>
        <w:rPr>
          <w:rFonts w:cs="Times New Roman"/>
          <w:lang w:val="es-MX"/>
        </w:rPr>
        <w:t>Retomando lo anterior,  mi objetivo será</w:t>
      </w:r>
      <w:r w:rsidR="00DA4593" w:rsidRPr="00A31734">
        <w:rPr>
          <w:rFonts w:cs="Times New Roman"/>
          <w:lang w:val="es-MX"/>
        </w:rPr>
        <w:t xml:space="preserve"> consolidar la autonomía y seguridad en los educandos</w:t>
      </w:r>
      <w:r w:rsidR="00E84C69" w:rsidRPr="00A31734">
        <w:rPr>
          <w:rFonts w:cs="Times New Roman"/>
          <w:lang w:val="es-MX"/>
        </w:rPr>
        <w:t>, y así  lograr</w:t>
      </w:r>
      <w:r w:rsidR="00DA4593" w:rsidRPr="00A31734">
        <w:rPr>
          <w:rFonts w:cs="Times New Roman"/>
          <w:lang w:val="es-MX"/>
        </w:rPr>
        <w:t xml:space="preserve"> que se adapten </w:t>
      </w:r>
      <w:r w:rsidR="0055593A" w:rsidRPr="00A31734">
        <w:rPr>
          <w:rFonts w:cs="Times New Roman"/>
          <w:lang w:val="es-MX"/>
        </w:rPr>
        <w:t>a la vida escolar</w:t>
      </w:r>
      <w:r>
        <w:rPr>
          <w:rFonts w:cs="Times New Roman"/>
          <w:lang w:val="es-MX"/>
        </w:rPr>
        <w:t>,</w:t>
      </w:r>
      <w:r w:rsidR="0055593A" w:rsidRPr="00A31734">
        <w:rPr>
          <w:rFonts w:cs="Times New Roman"/>
          <w:lang w:val="es-MX"/>
        </w:rPr>
        <w:t xml:space="preserve"> ayudando </w:t>
      </w:r>
      <w:r>
        <w:rPr>
          <w:rFonts w:cs="Times New Roman"/>
          <w:lang w:val="es-MX"/>
        </w:rPr>
        <w:t>al</w:t>
      </w:r>
      <w:r w:rsidR="0055593A" w:rsidRPr="00A31734">
        <w:rPr>
          <w:rFonts w:cs="Times New Roman"/>
          <w:lang w:val="es-MX"/>
        </w:rPr>
        <w:t xml:space="preserve"> proceso de maduración</w:t>
      </w:r>
      <w:r>
        <w:rPr>
          <w:rFonts w:cs="Times New Roman"/>
          <w:lang w:val="es-MX"/>
        </w:rPr>
        <w:t>,</w:t>
      </w:r>
      <w:r w:rsidR="0055593A" w:rsidRPr="00A31734">
        <w:rPr>
          <w:rFonts w:cs="Times New Roman"/>
          <w:lang w:val="es-MX"/>
        </w:rPr>
        <w:t xml:space="preserve"> al hacer que </w:t>
      </w:r>
      <w:r>
        <w:rPr>
          <w:rFonts w:cs="Times New Roman"/>
          <w:lang w:val="es-MX"/>
        </w:rPr>
        <w:t xml:space="preserve">tomen decisiones en conflictos que se les presenten y </w:t>
      </w:r>
      <w:r w:rsidR="0055593A" w:rsidRPr="00A31734">
        <w:rPr>
          <w:rFonts w:cs="Times New Roman"/>
          <w:lang w:val="es-MX"/>
        </w:rPr>
        <w:t>se hagan cargo de sus propios actos</w:t>
      </w:r>
      <w:r>
        <w:rPr>
          <w:rFonts w:cs="Times New Roman"/>
          <w:lang w:val="es-MX"/>
        </w:rPr>
        <w:t xml:space="preserve">.  Para poder llevarlo a cabo y tener resultados positivos, tengo que </w:t>
      </w:r>
      <w:r w:rsidR="00A73EE7">
        <w:rPr>
          <w:rFonts w:cs="Times New Roman"/>
          <w:lang w:val="es-MX"/>
        </w:rPr>
        <w:t xml:space="preserve">implementar estrategias que ayuden a propiciar y poner en práctica la competencia profesional, algunas de las estrategias que implementaré será </w:t>
      </w:r>
      <w:r w:rsidR="006E358F">
        <w:rPr>
          <w:rFonts w:cs="Times New Roman"/>
          <w:lang w:val="es-MX"/>
        </w:rPr>
        <w:t xml:space="preserve">la investigación de las metodologías para favorecer la autonomía y seguridad en los alumnos, aplicar instrumentos de evaluación  para llevar un seguimiento, diseñar situaciones didácticas con diferentes modalidades en las que el alumno se desenvuelva autónomamente. </w:t>
      </w:r>
    </w:p>
    <w:p w:rsidR="004B7E0C" w:rsidRDefault="004B7E0C" w:rsidP="00231146">
      <w:pPr>
        <w:rPr>
          <w:rFonts w:cs="Times New Roman"/>
          <w:lang w:val="es-MX"/>
        </w:rPr>
      </w:pPr>
      <w:r>
        <w:rPr>
          <w:rFonts w:cs="Times New Roman"/>
          <w:lang w:val="es-MX"/>
        </w:rPr>
        <w:t>La problem</w:t>
      </w:r>
      <w:r w:rsidR="00DD5C39">
        <w:rPr>
          <w:rFonts w:cs="Times New Roman"/>
          <w:lang w:val="es-MX"/>
        </w:rPr>
        <w:t>ática impacta en</w:t>
      </w:r>
      <w:r>
        <w:rPr>
          <w:rFonts w:cs="Times New Roman"/>
          <w:lang w:val="es-MX"/>
        </w:rPr>
        <w:t xml:space="preserve"> mí, al reconocer que me falta favorecer la competencia conlleva a que tengo una deficiencia en mi formación profesional debido a que no puedo generar ese ambiente de aprendizaje que los niños necesitan para desarrollar su autonomía y seguridad, por tanto no solo me afecta a mi sino por ende a los alumnos que se encuentran a mi cargo.</w:t>
      </w:r>
    </w:p>
    <w:p w:rsidR="004B7E0C" w:rsidRDefault="004B7E0C" w:rsidP="00231146">
      <w:pPr>
        <w:rPr>
          <w:rFonts w:cs="Times New Roman"/>
          <w:lang w:val="es-MX"/>
        </w:rPr>
      </w:pPr>
    </w:p>
    <w:p w:rsidR="009E60E0" w:rsidRDefault="004B7E0C">
      <w:pPr>
        <w:spacing w:line="276" w:lineRule="auto"/>
        <w:jc w:val="left"/>
        <w:rPr>
          <w:rFonts w:cs="Times New Roman"/>
          <w:b/>
          <w:lang w:val="es-MX"/>
        </w:rPr>
      </w:pPr>
      <w:r>
        <w:rPr>
          <w:rFonts w:cs="Times New Roman"/>
          <w:lang w:val="es-MX"/>
        </w:rPr>
        <w:br w:type="page"/>
      </w:r>
    </w:p>
    <w:tbl>
      <w:tblPr>
        <w:tblStyle w:val="Tablaconcuadrcula"/>
        <w:tblpPr w:leftFromText="141" w:rightFromText="141" w:vertAnchor="text" w:horzAnchor="margin" w:tblpXSpec="center" w:tblpY="288"/>
        <w:tblW w:w="10314" w:type="dxa"/>
        <w:tblInd w:w="0" w:type="dxa"/>
        <w:tblLook w:val="04A0" w:firstRow="1" w:lastRow="0" w:firstColumn="1" w:lastColumn="0" w:noHBand="0" w:noVBand="1"/>
      </w:tblPr>
      <w:tblGrid>
        <w:gridCol w:w="2196"/>
        <w:gridCol w:w="4008"/>
        <w:gridCol w:w="4110"/>
      </w:tblGrid>
      <w:tr w:rsidR="009E60E0" w:rsidTr="009460FF">
        <w:tc>
          <w:tcPr>
            <w:tcW w:w="2196" w:type="dxa"/>
            <w:tcBorders>
              <w:top w:val="single" w:sz="4" w:space="0" w:color="auto"/>
              <w:left w:val="single" w:sz="4" w:space="0" w:color="auto"/>
              <w:bottom w:val="single" w:sz="4" w:space="0" w:color="auto"/>
              <w:right w:val="single" w:sz="4" w:space="0" w:color="auto"/>
            </w:tcBorders>
            <w:hideMark/>
          </w:tcPr>
          <w:p w:rsidR="009E60E0" w:rsidRDefault="009E60E0">
            <w:pPr>
              <w:spacing w:line="240" w:lineRule="auto"/>
              <w:rPr>
                <w:rFonts w:ascii="Arial" w:hAnsi="Arial" w:cs="Arial"/>
                <w:sz w:val="22"/>
              </w:rPr>
            </w:pPr>
            <w:r>
              <w:rPr>
                <w:rFonts w:ascii="Arial" w:hAnsi="Arial" w:cs="Arial"/>
              </w:rPr>
              <w:lastRenderedPageBreak/>
              <w:t>ESTRATEGIA</w:t>
            </w:r>
          </w:p>
        </w:tc>
        <w:tc>
          <w:tcPr>
            <w:tcW w:w="4008" w:type="dxa"/>
            <w:tcBorders>
              <w:top w:val="single" w:sz="4" w:space="0" w:color="auto"/>
              <w:left w:val="single" w:sz="4" w:space="0" w:color="auto"/>
              <w:bottom w:val="single" w:sz="4" w:space="0" w:color="auto"/>
              <w:right w:val="single" w:sz="4" w:space="0" w:color="auto"/>
            </w:tcBorders>
            <w:hideMark/>
          </w:tcPr>
          <w:p w:rsidR="009E60E0" w:rsidRDefault="009E60E0">
            <w:pPr>
              <w:spacing w:line="240" w:lineRule="auto"/>
              <w:rPr>
                <w:rFonts w:ascii="Arial" w:hAnsi="Arial" w:cs="Arial"/>
                <w:sz w:val="22"/>
              </w:rPr>
            </w:pPr>
            <w:r>
              <w:rPr>
                <w:rFonts w:ascii="Arial" w:hAnsi="Arial" w:cs="Arial"/>
              </w:rPr>
              <w:t>ACTIVIDADES</w:t>
            </w:r>
          </w:p>
        </w:tc>
        <w:tc>
          <w:tcPr>
            <w:tcW w:w="4110" w:type="dxa"/>
            <w:tcBorders>
              <w:top w:val="single" w:sz="4" w:space="0" w:color="auto"/>
              <w:left w:val="single" w:sz="4" w:space="0" w:color="auto"/>
              <w:bottom w:val="single" w:sz="4" w:space="0" w:color="auto"/>
              <w:right w:val="single" w:sz="4" w:space="0" w:color="auto"/>
            </w:tcBorders>
            <w:hideMark/>
          </w:tcPr>
          <w:p w:rsidR="009E60E0" w:rsidRDefault="009E60E0">
            <w:pPr>
              <w:spacing w:line="240" w:lineRule="auto"/>
              <w:rPr>
                <w:rFonts w:ascii="Arial" w:hAnsi="Arial" w:cs="Arial"/>
                <w:sz w:val="22"/>
              </w:rPr>
            </w:pPr>
            <w:r>
              <w:rPr>
                <w:rFonts w:ascii="Arial" w:hAnsi="Arial" w:cs="Arial"/>
              </w:rPr>
              <w:t>INSTRUMENTOS</w:t>
            </w:r>
          </w:p>
        </w:tc>
      </w:tr>
      <w:tr w:rsidR="009E60E0" w:rsidTr="009460FF">
        <w:tc>
          <w:tcPr>
            <w:tcW w:w="2196" w:type="dxa"/>
            <w:tcBorders>
              <w:top w:val="single" w:sz="4" w:space="0" w:color="auto"/>
              <w:left w:val="single" w:sz="4" w:space="0" w:color="auto"/>
              <w:bottom w:val="single" w:sz="4" w:space="0" w:color="auto"/>
              <w:right w:val="single" w:sz="4" w:space="0" w:color="auto"/>
            </w:tcBorders>
            <w:hideMark/>
          </w:tcPr>
          <w:p w:rsidR="009E60E0" w:rsidRDefault="009E60E0">
            <w:pPr>
              <w:spacing w:line="240" w:lineRule="auto"/>
              <w:rPr>
                <w:rFonts w:ascii="Arial" w:hAnsi="Arial" w:cs="Arial"/>
                <w:sz w:val="22"/>
              </w:rPr>
            </w:pPr>
            <w:r>
              <w:rPr>
                <w:rFonts w:ascii="Arial" w:hAnsi="Arial" w:cs="Arial"/>
              </w:rPr>
              <w:t>Investigación</w:t>
            </w:r>
          </w:p>
        </w:tc>
        <w:tc>
          <w:tcPr>
            <w:tcW w:w="4008" w:type="dxa"/>
            <w:tcBorders>
              <w:top w:val="single" w:sz="4" w:space="0" w:color="auto"/>
              <w:left w:val="single" w:sz="4" w:space="0" w:color="auto"/>
              <w:bottom w:val="single" w:sz="4" w:space="0" w:color="auto"/>
              <w:right w:val="single" w:sz="4" w:space="0" w:color="auto"/>
            </w:tcBorders>
            <w:hideMark/>
          </w:tcPr>
          <w:p w:rsidR="009E60E0" w:rsidRDefault="009E60E0">
            <w:pPr>
              <w:spacing w:line="240" w:lineRule="auto"/>
              <w:rPr>
                <w:rFonts w:ascii="Arial" w:hAnsi="Arial" w:cs="Arial"/>
              </w:rPr>
            </w:pPr>
            <w:r>
              <w:rPr>
                <w:rFonts w:ascii="Arial" w:hAnsi="Arial" w:cs="Arial"/>
              </w:rPr>
              <w:t xml:space="preserve">Elaboración de Contenidos a utilizar en el Desarrollo, reflexión y evaluación de la propuesta de mejora. </w:t>
            </w:r>
          </w:p>
          <w:p w:rsidR="009E60E0" w:rsidRDefault="009460FF" w:rsidP="001D41A9">
            <w:pPr>
              <w:pStyle w:val="Sinespaciado"/>
              <w:numPr>
                <w:ilvl w:val="0"/>
                <w:numId w:val="1"/>
              </w:numPr>
              <w:jc w:val="both"/>
            </w:pPr>
            <w:r>
              <w:t>Diagnóstico</w:t>
            </w:r>
          </w:p>
          <w:p w:rsidR="000A4D70" w:rsidRDefault="000A4D70" w:rsidP="001D41A9">
            <w:pPr>
              <w:pStyle w:val="Sinespaciado"/>
              <w:numPr>
                <w:ilvl w:val="0"/>
                <w:numId w:val="1"/>
              </w:numPr>
              <w:jc w:val="both"/>
            </w:pPr>
            <w:r>
              <w:t>Elementos para elaborar un proyecto</w:t>
            </w:r>
          </w:p>
          <w:p w:rsidR="009460FF" w:rsidRDefault="009460FF" w:rsidP="001D41A9">
            <w:pPr>
              <w:pStyle w:val="Sinespaciado"/>
              <w:numPr>
                <w:ilvl w:val="0"/>
                <w:numId w:val="1"/>
              </w:numPr>
              <w:jc w:val="both"/>
            </w:pPr>
            <w:r>
              <w:t xml:space="preserve">Cómo favorecer la autonomía </w:t>
            </w:r>
          </w:p>
          <w:p w:rsidR="009E60E0" w:rsidRDefault="009E60E0" w:rsidP="001D41A9">
            <w:pPr>
              <w:pStyle w:val="Sinespaciado"/>
              <w:numPr>
                <w:ilvl w:val="0"/>
                <w:numId w:val="1"/>
              </w:numPr>
              <w:jc w:val="both"/>
            </w:pPr>
            <w:r>
              <w:t>Evaluación de la planeación.</w:t>
            </w:r>
          </w:p>
          <w:p w:rsidR="009E60E0" w:rsidRDefault="009E60E0" w:rsidP="001D41A9">
            <w:pPr>
              <w:pStyle w:val="Sinespaciado"/>
              <w:numPr>
                <w:ilvl w:val="0"/>
                <w:numId w:val="1"/>
              </w:numPr>
              <w:jc w:val="both"/>
            </w:pPr>
            <w:r>
              <w:t xml:space="preserve">Adecuaciones curriculares para </w:t>
            </w:r>
            <w:proofErr w:type="spellStart"/>
            <w:r>
              <w:t>eficientar</w:t>
            </w:r>
            <w:proofErr w:type="spellEnd"/>
            <w:r>
              <w:t xml:space="preserve"> la planeación</w:t>
            </w:r>
          </w:p>
        </w:tc>
        <w:tc>
          <w:tcPr>
            <w:tcW w:w="4110" w:type="dxa"/>
            <w:tcBorders>
              <w:top w:val="single" w:sz="4" w:space="0" w:color="auto"/>
              <w:left w:val="single" w:sz="4" w:space="0" w:color="auto"/>
              <w:bottom w:val="single" w:sz="4" w:space="0" w:color="auto"/>
              <w:right w:val="single" w:sz="4" w:space="0" w:color="auto"/>
            </w:tcBorders>
            <w:hideMark/>
          </w:tcPr>
          <w:p w:rsidR="009E60E0" w:rsidRDefault="009E60E0">
            <w:pPr>
              <w:spacing w:line="240" w:lineRule="auto"/>
              <w:rPr>
                <w:rFonts w:ascii="Arial" w:hAnsi="Arial" w:cs="Arial"/>
              </w:rPr>
            </w:pPr>
            <w:r>
              <w:rPr>
                <w:rFonts w:ascii="Arial" w:hAnsi="Arial" w:cs="Arial"/>
              </w:rPr>
              <w:t>Referencias bibliográficas</w:t>
            </w:r>
          </w:p>
          <w:p w:rsidR="009E60E0" w:rsidRDefault="009E60E0">
            <w:pPr>
              <w:spacing w:line="240" w:lineRule="auto"/>
              <w:rPr>
                <w:rFonts w:ascii="Arial" w:hAnsi="Arial" w:cs="Arial"/>
                <w:sz w:val="22"/>
              </w:rPr>
            </w:pPr>
          </w:p>
        </w:tc>
      </w:tr>
      <w:tr w:rsidR="009E60E0" w:rsidTr="009460FF">
        <w:tc>
          <w:tcPr>
            <w:tcW w:w="2196" w:type="dxa"/>
            <w:tcBorders>
              <w:top w:val="single" w:sz="4" w:space="0" w:color="auto"/>
              <w:left w:val="single" w:sz="4" w:space="0" w:color="auto"/>
              <w:bottom w:val="single" w:sz="4" w:space="0" w:color="auto"/>
              <w:right w:val="single" w:sz="4" w:space="0" w:color="auto"/>
            </w:tcBorders>
            <w:hideMark/>
          </w:tcPr>
          <w:p w:rsidR="009E60E0" w:rsidRDefault="009E60E0">
            <w:pPr>
              <w:spacing w:line="240" w:lineRule="auto"/>
              <w:rPr>
                <w:rFonts w:ascii="Arial" w:hAnsi="Arial" w:cs="Arial"/>
                <w:sz w:val="22"/>
              </w:rPr>
            </w:pPr>
            <w:r>
              <w:rPr>
                <w:rFonts w:ascii="Arial" w:hAnsi="Arial" w:cs="Arial"/>
              </w:rPr>
              <w:t xml:space="preserve">Elaboración de Diagnóstico </w:t>
            </w:r>
          </w:p>
        </w:tc>
        <w:tc>
          <w:tcPr>
            <w:tcW w:w="4008" w:type="dxa"/>
            <w:tcBorders>
              <w:top w:val="single" w:sz="4" w:space="0" w:color="auto"/>
              <w:left w:val="single" w:sz="4" w:space="0" w:color="auto"/>
              <w:bottom w:val="single" w:sz="4" w:space="0" w:color="auto"/>
              <w:right w:val="single" w:sz="4" w:space="0" w:color="auto"/>
            </w:tcBorders>
            <w:hideMark/>
          </w:tcPr>
          <w:p w:rsidR="009E60E0" w:rsidRDefault="009E60E0" w:rsidP="001D41A9">
            <w:pPr>
              <w:pStyle w:val="Prrafodelista"/>
              <w:numPr>
                <w:ilvl w:val="0"/>
                <w:numId w:val="2"/>
              </w:numPr>
              <w:spacing w:after="0" w:line="240" w:lineRule="auto"/>
              <w:jc w:val="both"/>
              <w:rPr>
                <w:rFonts w:ascii="Arial" w:hAnsi="Arial" w:cs="Arial"/>
              </w:rPr>
            </w:pPr>
            <w:r>
              <w:rPr>
                <w:rFonts w:ascii="Arial" w:hAnsi="Arial" w:cs="Arial"/>
              </w:rPr>
              <w:t>Diseñar de instrumentos para el diagnóstico del grupo y del contexto.</w:t>
            </w:r>
          </w:p>
          <w:p w:rsidR="009E60E0" w:rsidRDefault="009E60E0" w:rsidP="001D41A9">
            <w:pPr>
              <w:pStyle w:val="Prrafodelista"/>
              <w:numPr>
                <w:ilvl w:val="0"/>
                <w:numId w:val="2"/>
              </w:numPr>
              <w:spacing w:after="0" w:line="240" w:lineRule="auto"/>
              <w:jc w:val="both"/>
              <w:rPr>
                <w:rFonts w:ascii="Arial" w:hAnsi="Arial" w:cs="Arial"/>
              </w:rPr>
            </w:pPr>
            <w:r>
              <w:rPr>
                <w:rFonts w:ascii="Arial" w:hAnsi="Arial" w:cs="Arial"/>
              </w:rPr>
              <w:t>Aplicación de los instrumentos.</w:t>
            </w:r>
          </w:p>
          <w:p w:rsidR="009E60E0" w:rsidRDefault="009E60E0" w:rsidP="001D41A9">
            <w:pPr>
              <w:pStyle w:val="Prrafodelista"/>
              <w:numPr>
                <w:ilvl w:val="0"/>
                <w:numId w:val="2"/>
              </w:numPr>
              <w:spacing w:after="0" w:line="240" w:lineRule="auto"/>
              <w:jc w:val="both"/>
              <w:rPr>
                <w:rFonts w:ascii="Arial" w:hAnsi="Arial" w:cs="Arial"/>
              </w:rPr>
            </w:pPr>
            <w:r>
              <w:rPr>
                <w:rFonts w:ascii="Arial" w:hAnsi="Arial" w:cs="Arial"/>
              </w:rPr>
              <w:t>Análisis de los instrumentos aplicados, así como de las observaciones realizadas.</w:t>
            </w:r>
          </w:p>
          <w:p w:rsidR="009E60E0" w:rsidRDefault="009E60E0" w:rsidP="001D41A9">
            <w:pPr>
              <w:pStyle w:val="Prrafodelista"/>
              <w:numPr>
                <w:ilvl w:val="0"/>
                <w:numId w:val="2"/>
              </w:numPr>
              <w:spacing w:after="0" w:line="240" w:lineRule="auto"/>
              <w:jc w:val="both"/>
              <w:rPr>
                <w:rFonts w:ascii="Arial" w:hAnsi="Arial" w:cs="Arial"/>
              </w:rPr>
            </w:pPr>
            <w:r>
              <w:rPr>
                <w:rFonts w:ascii="Arial" w:hAnsi="Arial" w:cs="Arial"/>
              </w:rPr>
              <w:t>Realizar un informe de los resultados de la evaluación diagnóstica con la finalidad de tomarlos en cuenta para la siguiente acción.</w:t>
            </w:r>
          </w:p>
        </w:tc>
        <w:tc>
          <w:tcPr>
            <w:tcW w:w="4110" w:type="dxa"/>
            <w:tcBorders>
              <w:top w:val="single" w:sz="4" w:space="0" w:color="auto"/>
              <w:left w:val="single" w:sz="4" w:space="0" w:color="auto"/>
              <w:bottom w:val="single" w:sz="4" w:space="0" w:color="auto"/>
              <w:right w:val="single" w:sz="4" w:space="0" w:color="auto"/>
            </w:tcBorders>
            <w:hideMark/>
          </w:tcPr>
          <w:p w:rsidR="009E60E0" w:rsidRDefault="009E60E0" w:rsidP="001D41A9">
            <w:pPr>
              <w:pStyle w:val="Prrafodelista"/>
              <w:numPr>
                <w:ilvl w:val="0"/>
                <w:numId w:val="2"/>
              </w:numPr>
              <w:spacing w:after="0" w:line="240" w:lineRule="auto"/>
              <w:jc w:val="both"/>
              <w:rPr>
                <w:rFonts w:ascii="Arial" w:hAnsi="Arial" w:cs="Arial"/>
              </w:rPr>
            </w:pPr>
            <w:r>
              <w:rPr>
                <w:rFonts w:ascii="Arial" w:hAnsi="Arial" w:cs="Arial"/>
              </w:rPr>
              <w:t>Entrevista a los padres y alumnos</w:t>
            </w:r>
          </w:p>
          <w:p w:rsidR="009E60E0" w:rsidRDefault="009E60E0" w:rsidP="001D41A9">
            <w:pPr>
              <w:pStyle w:val="Prrafodelista"/>
              <w:numPr>
                <w:ilvl w:val="0"/>
                <w:numId w:val="2"/>
              </w:numPr>
              <w:spacing w:after="0" w:line="240" w:lineRule="auto"/>
              <w:jc w:val="both"/>
              <w:rPr>
                <w:rFonts w:ascii="Arial" w:hAnsi="Arial" w:cs="Arial"/>
              </w:rPr>
            </w:pPr>
            <w:r>
              <w:rPr>
                <w:rFonts w:ascii="Arial" w:hAnsi="Arial" w:cs="Arial"/>
              </w:rPr>
              <w:t>Lista de cotejo</w:t>
            </w:r>
          </w:p>
          <w:p w:rsidR="009E60E0" w:rsidRDefault="009E60E0" w:rsidP="001D41A9">
            <w:pPr>
              <w:pStyle w:val="Prrafodelista"/>
              <w:numPr>
                <w:ilvl w:val="0"/>
                <w:numId w:val="2"/>
              </w:numPr>
              <w:spacing w:after="0" w:line="240" w:lineRule="auto"/>
              <w:jc w:val="both"/>
              <w:rPr>
                <w:rFonts w:ascii="Arial" w:hAnsi="Arial" w:cs="Arial"/>
              </w:rPr>
            </w:pPr>
            <w:r>
              <w:rPr>
                <w:rFonts w:ascii="Arial" w:hAnsi="Arial" w:cs="Arial"/>
              </w:rPr>
              <w:t xml:space="preserve">Cuaderno de evaluación continuo </w:t>
            </w:r>
          </w:p>
          <w:p w:rsidR="009E60E0" w:rsidRDefault="009E60E0" w:rsidP="001D41A9">
            <w:pPr>
              <w:pStyle w:val="Prrafodelista"/>
              <w:numPr>
                <w:ilvl w:val="0"/>
                <w:numId w:val="2"/>
              </w:numPr>
              <w:spacing w:after="0" w:line="240" w:lineRule="auto"/>
              <w:jc w:val="both"/>
              <w:rPr>
                <w:rFonts w:ascii="Arial" w:hAnsi="Arial" w:cs="Arial"/>
              </w:rPr>
            </w:pPr>
            <w:r>
              <w:rPr>
                <w:rFonts w:ascii="Arial" w:hAnsi="Arial" w:cs="Arial"/>
              </w:rPr>
              <w:t>Diario de observación</w:t>
            </w:r>
          </w:p>
        </w:tc>
      </w:tr>
      <w:tr w:rsidR="009E60E0" w:rsidTr="009460FF">
        <w:tc>
          <w:tcPr>
            <w:tcW w:w="2196" w:type="dxa"/>
            <w:tcBorders>
              <w:top w:val="single" w:sz="4" w:space="0" w:color="auto"/>
              <w:left w:val="single" w:sz="4" w:space="0" w:color="auto"/>
              <w:bottom w:val="single" w:sz="4" w:space="0" w:color="auto"/>
              <w:right w:val="single" w:sz="4" w:space="0" w:color="auto"/>
            </w:tcBorders>
            <w:hideMark/>
          </w:tcPr>
          <w:p w:rsidR="009E60E0" w:rsidRDefault="009E60E0">
            <w:pPr>
              <w:spacing w:line="240" w:lineRule="auto"/>
              <w:rPr>
                <w:rFonts w:ascii="Arial" w:hAnsi="Arial" w:cs="Arial"/>
              </w:rPr>
            </w:pPr>
            <w:r>
              <w:rPr>
                <w:rFonts w:ascii="Arial" w:hAnsi="Arial" w:cs="Arial"/>
              </w:rPr>
              <w:t>Diseño de Planeaciones</w:t>
            </w:r>
          </w:p>
          <w:p w:rsidR="009E60E0" w:rsidRDefault="009E60E0">
            <w:pPr>
              <w:spacing w:line="240" w:lineRule="auto"/>
              <w:rPr>
                <w:rFonts w:ascii="Arial" w:hAnsi="Arial" w:cs="Arial"/>
                <w:sz w:val="22"/>
              </w:rPr>
            </w:pPr>
            <w:r>
              <w:rPr>
                <w:rFonts w:ascii="Arial" w:hAnsi="Arial" w:cs="Arial"/>
              </w:rPr>
              <w:t>Didácticas y Proyectos</w:t>
            </w:r>
          </w:p>
        </w:tc>
        <w:tc>
          <w:tcPr>
            <w:tcW w:w="4008" w:type="dxa"/>
            <w:tcBorders>
              <w:top w:val="single" w:sz="4" w:space="0" w:color="auto"/>
              <w:left w:val="single" w:sz="4" w:space="0" w:color="auto"/>
              <w:bottom w:val="single" w:sz="4" w:space="0" w:color="auto"/>
              <w:right w:val="single" w:sz="4" w:space="0" w:color="auto"/>
            </w:tcBorders>
            <w:hideMark/>
          </w:tcPr>
          <w:p w:rsidR="009E60E0" w:rsidRDefault="009E60E0" w:rsidP="001D41A9">
            <w:pPr>
              <w:pStyle w:val="Prrafodelista"/>
              <w:numPr>
                <w:ilvl w:val="0"/>
                <w:numId w:val="3"/>
              </w:numPr>
              <w:spacing w:after="0" w:line="240" w:lineRule="auto"/>
              <w:jc w:val="both"/>
              <w:rPr>
                <w:rFonts w:ascii="Arial" w:hAnsi="Arial" w:cs="Arial"/>
              </w:rPr>
            </w:pPr>
            <w:r>
              <w:rPr>
                <w:rFonts w:ascii="Arial" w:hAnsi="Arial" w:cs="Arial"/>
              </w:rPr>
              <w:t>Integrar los elementos que se necesitan para la elaboración de secuencias didácticas en las distintas situaciones de aprendizaje</w:t>
            </w:r>
          </w:p>
          <w:p w:rsidR="009E60E0" w:rsidRDefault="009E60E0" w:rsidP="001D41A9">
            <w:pPr>
              <w:pStyle w:val="Prrafodelista"/>
              <w:numPr>
                <w:ilvl w:val="0"/>
                <w:numId w:val="4"/>
              </w:numPr>
              <w:spacing w:after="0" w:line="240" w:lineRule="auto"/>
              <w:jc w:val="both"/>
              <w:rPr>
                <w:rFonts w:ascii="Arial" w:hAnsi="Arial" w:cs="Arial"/>
              </w:rPr>
            </w:pPr>
            <w:r>
              <w:rPr>
                <w:rFonts w:ascii="Arial" w:hAnsi="Arial" w:cs="Arial"/>
              </w:rPr>
              <w:t>Diseñar planeaciones didácticas y proyectos.</w:t>
            </w:r>
          </w:p>
          <w:p w:rsidR="009E60E0" w:rsidRDefault="009E60E0" w:rsidP="001D41A9">
            <w:pPr>
              <w:pStyle w:val="Prrafodelista"/>
              <w:numPr>
                <w:ilvl w:val="0"/>
                <w:numId w:val="4"/>
              </w:numPr>
              <w:spacing w:after="0" w:line="240" w:lineRule="auto"/>
              <w:jc w:val="both"/>
              <w:rPr>
                <w:rFonts w:ascii="Arial" w:hAnsi="Arial" w:cs="Arial"/>
              </w:rPr>
            </w:pPr>
            <w:r>
              <w:rPr>
                <w:rFonts w:ascii="Arial" w:hAnsi="Arial" w:cs="Arial"/>
              </w:rPr>
              <w:t>Aplicar en el aula las planeaciones didácticas diseñadas.</w:t>
            </w:r>
          </w:p>
          <w:p w:rsidR="009E60E0" w:rsidRDefault="009E60E0" w:rsidP="001D41A9">
            <w:pPr>
              <w:pStyle w:val="Prrafodelista"/>
              <w:numPr>
                <w:ilvl w:val="0"/>
                <w:numId w:val="4"/>
              </w:numPr>
              <w:spacing w:after="0" w:line="240" w:lineRule="auto"/>
              <w:jc w:val="both"/>
              <w:rPr>
                <w:rFonts w:ascii="Arial" w:hAnsi="Arial" w:cs="Arial"/>
              </w:rPr>
            </w:pPr>
            <w:r>
              <w:rPr>
                <w:rFonts w:ascii="Arial" w:hAnsi="Arial" w:cs="Arial"/>
              </w:rPr>
              <w:t xml:space="preserve">Realizar el análisis de la actividad en el diario de observación a través del ciclo de Smith identificando las áreas de oportunidad profesional. </w:t>
            </w:r>
          </w:p>
          <w:p w:rsidR="009E60E0" w:rsidRDefault="009E60E0" w:rsidP="001D41A9">
            <w:pPr>
              <w:pStyle w:val="Prrafodelista"/>
              <w:numPr>
                <w:ilvl w:val="0"/>
                <w:numId w:val="4"/>
              </w:numPr>
              <w:spacing w:after="0" w:line="240" w:lineRule="auto"/>
              <w:jc w:val="both"/>
              <w:rPr>
                <w:rFonts w:ascii="Arial" w:hAnsi="Arial" w:cs="Arial"/>
              </w:rPr>
            </w:pPr>
            <w:r>
              <w:rPr>
                <w:rFonts w:ascii="Arial" w:hAnsi="Arial" w:cs="Arial"/>
              </w:rPr>
              <w:t>Evaluar las planeaciones didácticas aplicadas en relación al trabajo docente u el desarrollo de la competencia desarrollada.</w:t>
            </w:r>
          </w:p>
        </w:tc>
        <w:tc>
          <w:tcPr>
            <w:tcW w:w="4110" w:type="dxa"/>
            <w:tcBorders>
              <w:top w:val="single" w:sz="4" w:space="0" w:color="auto"/>
              <w:left w:val="single" w:sz="4" w:space="0" w:color="auto"/>
              <w:bottom w:val="single" w:sz="4" w:space="0" w:color="auto"/>
              <w:right w:val="single" w:sz="4" w:space="0" w:color="auto"/>
            </w:tcBorders>
          </w:tcPr>
          <w:p w:rsidR="009E60E0" w:rsidRDefault="009E60E0" w:rsidP="001D41A9">
            <w:pPr>
              <w:pStyle w:val="Prrafodelista"/>
              <w:numPr>
                <w:ilvl w:val="0"/>
                <w:numId w:val="4"/>
              </w:numPr>
              <w:spacing w:after="0" w:line="240" w:lineRule="auto"/>
              <w:jc w:val="both"/>
              <w:rPr>
                <w:rFonts w:ascii="Arial" w:hAnsi="Arial" w:cs="Arial"/>
              </w:rPr>
            </w:pPr>
            <w:r>
              <w:rPr>
                <w:rFonts w:ascii="Arial" w:hAnsi="Arial" w:cs="Arial"/>
              </w:rPr>
              <w:t>Planeaciones didácticas</w:t>
            </w:r>
          </w:p>
          <w:p w:rsidR="009E60E0" w:rsidRDefault="009E60E0" w:rsidP="001D41A9">
            <w:pPr>
              <w:pStyle w:val="Prrafodelista"/>
              <w:numPr>
                <w:ilvl w:val="0"/>
                <w:numId w:val="4"/>
              </w:numPr>
              <w:spacing w:after="0" w:line="240" w:lineRule="auto"/>
              <w:jc w:val="both"/>
              <w:rPr>
                <w:rFonts w:ascii="Arial" w:hAnsi="Arial" w:cs="Arial"/>
              </w:rPr>
            </w:pPr>
            <w:r>
              <w:rPr>
                <w:rFonts w:ascii="Arial" w:hAnsi="Arial" w:cs="Arial"/>
              </w:rPr>
              <w:t>Proyectos</w:t>
            </w:r>
          </w:p>
          <w:p w:rsidR="009E60E0" w:rsidRDefault="009E60E0">
            <w:pPr>
              <w:spacing w:line="240" w:lineRule="auto"/>
              <w:rPr>
                <w:rFonts w:ascii="Arial" w:hAnsi="Arial" w:cs="Arial"/>
              </w:rPr>
            </w:pPr>
          </w:p>
          <w:p w:rsidR="009E60E0" w:rsidRDefault="009E60E0">
            <w:pPr>
              <w:spacing w:line="240" w:lineRule="auto"/>
              <w:rPr>
                <w:rFonts w:ascii="Arial" w:hAnsi="Arial" w:cs="Arial"/>
              </w:rPr>
            </w:pPr>
          </w:p>
          <w:p w:rsidR="009E60E0" w:rsidRDefault="009E60E0">
            <w:pPr>
              <w:spacing w:line="240" w:lineRule="auto"/>
              <w:rPr>
                <w:rFonts w:ascii="Arial" w:hAnsi="Arial" w:cs="Arial"/>
              </w:rPr>
            </w:pPr>
          </w:p>
          <w:p w:rsidR="009E60E0" w:rsidRDefault="009E60E0">
            <w:pPr>
              <w:spacing w:line="240" w:lineRule="auto"/>
              <w:rPr>
                <w:rFonts w:ascii="Arial" w:hAnsi="Arial" w:cs="Arial"/>
              </w:rPr>
            </w:pPr>
          </w:p>
          <w:p w:rsidR="009E60E0" w:rsidRDefault="009E60E0" w:rsidP="001D41A9">
            <w:pPr>
              <w:pStyle w:val="Prrafodelista"/>
              <w:numPr>
                <w:ilvl w:val="0"/>
                <w:numId w:val="4"/>
              </w:numPr>
              <w:spacing w:after="0" w:line="240" w:lineRule="auto"/>
              <w:jc w:val="both"/>
              <w:rPr>
                <w:rFonts w:ascii="Arial" w:hAnsi="Arial" w:cs="Arial"/>
              </w:rPr>
            </w:pPr>
            <w:r>
              <w:rPr>
                <w:rFonts w:ascii="Arial" w:hAnsi="Arial" w:cs="Arial"/>
              </w:rPr>
              <w:t>Rubricas para evaluar la competencia profesional escogida</w:t>
            </w:r>
          </w:p>
          <w:p w:rsidR="009E60E0" w:rsidRDefault="009E60E0" w:rsidP="001D41A9">
            <w:pPr>
              <w:pStyle w:val="Prrafodelista"/>
              <w:numPr>
                <w:ilvl w:val="0"/>
                <w:numId w:val="4"/>
              </w:numPr>
              <w:spacing w:after="0" w:line="240" w:lineRule="auto"/>
              <w:jc w:val="both"/>
              <w:rPr>
                <w:rFonts w:ascii="Arial" w:hAnsi="Arial" w:cs="Arial"/>
              </w:rPr>
            </w:pPr>
            <w:r>
              <w:rPr>
                <w:rFonts w:ascii="Arial" w:hAnsi="Arial" w:cs="Arial"/>
              </w:rPr>
              <w:t>Rubrica para revisar el diario de observaciones</w:t>
            </w:r>
          </w:p>
        </w:tc>
      </w:tr>
      <w:tr w:rsidR="009E60E0" w:rsidTr="009460FF">
        <w:tc>
          <w:tcPr>
            <w:tcW w:w="2196" w:type="dxa"/>
            <w:tcBorders>
              <w:top w:val="single" w:sz="4" w:space="0" w:color="auto"/>
              <w:left w:val="single" w:sz="4" w:space="0" w:color="auto"/>
              <w:bottom w:val="single" w:sz="4" w:space="0" w:color="auto"/>
              <w:right w:val="single" w:sz="4" w:space="0" w:color="auto"/>
            </w:tcBorders>
            <w:hideMark/>
          </w:tcPr>
          <w:p w:rsidR="009E60E0" w:rsidRDefault="009E60E0">
            <w:pPr>
              <w:spacing w:line="240" w:lineRule="auto"/>
              <w:rPr>
                <w:rFonts w:ascii="Arial" w:hAnsi="Arial" w:cs="Arial"/>
                <w:sz w:val="22"/>
              </w:rPr>
            </w:pPr>
            <w:r>
              <w:rPr>
                <w:rFonts w:ascii="Arial" w:hAnsi="Arial" w:cs="Arial"/>
              </w:rPr>
              <w:t>Realizar adecuaciones curriculares</w:t>
            </w:r>
          </w:p>
        </w:tc>
        <w:tc>
          <w:tcPr>
            <w:tcW w:w="4008" w:type="dxa"/>
            <w:tcBorders>
              <w:top w:val="single" w:sz="4" w:space="0" w:color="auto"/>
              <w:left w:val="single" w:sz="4" w:space="0" w:color="auto"/>
              <w:bottom w:val="single" w:sz="4" w:space="0" w:color="auto"/>
              <w:right w:val="single" w:sz="4" w:space="0" w:color="auto"/>
            </w:tcBorders>
            <w:hideMark/>
          </w:tcPr>
          <w:p w:rsidR="009E60E0" w:rsidRDefault="009E60E0" w:rsidP="001D41A9">
            <w:pPr>
              <w:pStyle w:val="Prrafodelista"/>
              <w:numPr>
                <w:ilvl w:val="0"/>
                <w:numId w:val="3"/>
              </w:numPr>
              <w:spacing w:after="0" w:line="240" w:lineRule="auto"/>
              <w:jc w:val="both"/>
              <w:rPr>
                <w:rFonts w:ascii="Arial" w:hAnsi="Arial" w:cs="Arial"/>
              </w:rPr>
            </w:pPr>
            <w:r>
              <w:rPr>
                <w:rFonts w:ascii="Arial" w:hAnsi="Arial" w:cs="Arial"/>
              </w:rPr>
              <w:t>Identificar las áreas de oportunidad que se obtiene de la planeación didáctica.</w:t>
            </w:r>
          </w:p>
          <w:p w:rsidR="009E60E0" w:rsidRDefault="009E60E0" w:rsidP="001D41A9">
            <w:pPr>
              <w:pStyle w:val="Prrafodelista"/>
              <w:numPr>
                <w:ilvl w:val="0"/>
                <w:numId w:val="3"/>
              </w:numPr>
              <w:spacing w:after="0" w:line="240" w:lineRule="auto"/>
              <w:jc w:val="both"/>
              <w:rPr>
                <w:rFonts w:ascii="Arial" w:hAnsi="Arial" w:cs="Arial"/>
              </w:rPr>
            </w:pPr>
            <w:r>
              <w:rPr>
                <w:rFonts w:ascii="Arial" w:hAnsi="Arial" w:cs="Arial"/>
              </w:rPr>
              <w:t>Realizar adecuaciones curriculares para implementarlos en el replanteamiento.</w:t>
            </w:r>
          </w:p>
        </w:tc>
        <w:tc>
          <w:tcPr>
            <w:tcW w:w="4110" w:type="dxa"/>
            <w:tcBorders>
              <w:top w:val="single" w:sz="4" w:space="0" w:color="auto"/>
              <w:left w:val="single" w:sz="4" w:space="0" w:color="auto"/>
              <w:bottom w:val="single" w:sz="4" w:space="0" w:color="auto"/>
              <w:right w:val="single" w:sz="4" w:space="0" w:color="auto"/>
            </w:tcBorders>
            <w:hideMark/>
          </w:tcPr>
          <w:p w:rsidR="009E60E0" w:rsidRDefault="009E60E0" w:rsidP="001D41A9">
            <w:pPr>
              <w:pStyle w:val="Prrafodelista"/>
              <w:numPr>
                <w:ilvl w:val="0"/>
                <w:numId w:val="4"/>
              </w:numPr>
              <w:spacing w:after="0" w:line="240" w:lineRule="auto"/>
              <w:jc w:val="both"/>
              <w:rPr>
                <w:rFonts w:ascii="Arial" w:hAnsi="Arial" w:cs="Arial"/>
              </w:rPr>
            </w:pPr>
            <w:r>
              <w:rPr>
                <w:rFonts w:ascii="Arial" w:hAnsi="Arial" w:cs="Arial"/>
              </w:rPr>
              <w:t>Escrito del análisis de las actividades realizadas.</w:t>
            </w:r>
          </w:p>
          <w:p w:rsidR="009E60E0" w:rsidRDefault="009E60E0" w:rsidP="009460FF">
            <w:pPr>
              <w:pStyle w:val="Prrafodelista"/>
              <w:spacing w:after="0" w:line="240" w:lineRule="auto"/>
              <w:jc w:val="both"/>
              <w:rPr>
                <w:rFonts w:ascii="Arial" w:hAnsi="Arial" w:cs="Arial"/>
              </w:rPr>
            </w:pPr>
          </w:p>
          <w:p w:rsidR="009E60E0" w:rsidRDefault="009E60E0" w:rsidP="001D41A9">
            <w:pPr>
              <w:pStyle w:val="Prrafodelista"/>
              <w:numPr>
                <w:ilvl w:val="0"/>
                <w:numId w:val="4"/>
              </w:numPr>
              <w:spacing w:after="0" w:line="240" w:lineRule="auto"/>
              <w:jc w:val="both"/>
              <w:rPr>
                <w:rFonts w:ascii="Arial" w:hAnsi="Arial" w:cs="Arial"/>
              </w:rPr>
            </w:pPr>
            <w:r>
              <w:rPr>
                <w:rFonts w:ascii="Arial" w:hAnsi="Arial" w:cs="Arial"/>
              </w:rPr>
              <w:t>Rubrica para evaluar el escrito del análisis del desarrollo de la competencia elegida</w:t>
            </w:r>
          </w:p>
        </w:tc>
      </w:tr>
    </w:tbl>
    <w:p w:rsidR="008C3D67" w:rsidRPr="001464B3" w:rsidRDefault="000A4D70" w:rsidP="001464B3">
      <w:pPr>
        <w:spacing w:line="276" w:lineRule="auto"/>
        <w:jc w:val="center"/>
        <w:rPr>
          <w:rFonts w:cs="Times New Roman"/>
          <w:b/>
          <w:sz w:val="28"/>
          <w:lang w:val="es-MX"/>
        </w:rPr>
      </w:pPr>
      <w:r w:rsidRPr="001464B3">
        <w:rPr>
          <w:rFonts w:cs="Times New Roman"/>
          <w:b/>
          <w:sz w:val="28"/>
          <w:lang w:val="es-MX"/>
        </w:rPr>
        <w:lastRenderedPageBreak/>
        <w:t>Gantt</w:t>
      </w:r>
    </w:p>
    <w:p w:rsidR="000A4D70" w:rsidRDefault="000A4D70">
      <w:pPr>
        <w:spacing w:line="276" w:lineRule="auto"/>
        <w:jc w:val="left"/>
        <w:rPr>
          <w:rFonts w:cs="Times New Roman"/>
          <w:lang w:val="es-MX"/>
        </w:rPr>
      </w:pPr>
    </w:p>
    <w:tbl>
      <w:tblPr>
        <w:tblStyle w:val="Tablaconcuadrcula"/>
        <w:tblW w:w="10574" w:type="dxa"/>
        <w:tblInd w:w="-1026" w:type="dxa"/>
        <w:tblLook w:val="04A0" w:firstRow="1" w:lastRow="0" w:firstColumn="1" w:lastColumn="0" w:noHBand="0" w:noVBand="1"/>
      </w:tblPr>
      <w:tblGrid>
        <w:gridCol w:w="1790"/>
        <w:gridCol w:w="420"/>
        <w:gridCol w:w="408"/>
        <w:gridCol w:w="410"/>
        <w:gridCol w:w="410"/>
        <w:gridCol w:w="405"/>
        <w:gridCol w:w="403"/>
        <w:gridCol w:w="402"/>
        <w:gridCol w:w="402"/>
        <w:gridCol w:w="345"/>
        <w:gridCol w:w="345"/>
        <w:gridCol w:w="345"/>
        <w:gridCol w:w="345"/>
        <w:gridCol w:w="345"/>
        <w:gridCol w:w="345"/>
        <w:gridCol w:w="345"/>
        <w:gridCol w:w="345"/>
        <w:gridCol w:w="345"/>
        <w:gridCol w:w="345"/>
        <w:gridCol w:w="345"/>
        <w:gridCol w:w="345"/>
        <w:gridCol w:w="9"/>
        <w:gridCol w:w="336"/>
        <w:gridCol w:w="345"/>
        <w:gridCol w:w="345"/>
        <w:gridCol w:w="336"/>
        <w:gridCol w:w="13"/>
      </w:tblGrid>
      <w:tr w:rsidR="00F43DB4" w:rsidTr="00F43DB4">
        <w:trPr>
          <w:gridAfter w:val="1"/>
          <w:wAfter w:w="13" w:type="dxa"/>
          <w:trHeight w:val="104"/>
        </w:trPr>
        <w:tc>
          <w:tcPr>
            <w:tcW w:w="1792" w:type="dxa"/>
            <w:vMerge w:val="restart"/>
            <w:tcBorders>
              <w:top w:val="single" w:sz="4" w:space="0" w:color="auto"/>
              <w:left w:val="single" w:sz="4" w:space="0" w:color="auto"/>
              <w:bottom w:val="single" w:sz="4" w:space="0" w:color="auto"/>
              <w:right w:val="single" w:sz="4" w:space="0" w:color="auto"/>
            </w:tcBorders>
            <w:hideMark/>
          </w:tcPr>
          <w:p w:rsidR="00F43DB4" w:rsidRDefault="00F43DB4">
            <w:pPr>
              <w:spacing w:line="240" w:lineRule="auto"/>
              <w:rPr>
                <w:sz w:val="22"/>
              </w:rPr>
            </w:pPr>
            <w:r w:rsidRPr="00F43DB4">
              <w:rPr>
                <w:sz w:val="22"/>
              </w:rPr>
              <w:t>ACTIVIDADES</w:t>
            </w:r>
          </w:p>
        </w:tc>
        <w:tc>
          <w:tcPr>
            <w:tcW w:w="8769" w:type="dxa"/>
            <w:gridSpan w:val="25"/>
            <w:tcBorders>
              <w:top w:val="single" w:sz="4" w:space="0" w:color="auto"/>
              <w:left w:val="single" w:sz="4" w:space="0" w:color="auto"/>
              <w:bottom w:val="single" w:sz="4" w:space="0" w:color="auto"/>
              <w:right w:val="single" w:sz="4" w:space="0" w:color="auto"/>
            </w:tcBorders>
            <w:hideMark/>
          </w:tcPr>
          <w:p w:rsidR="00F43DB4" w:rsidRDefault="00F43DB4">
            <w:pPr>
              <w:spacing w:line="240" w:lineRule="auto"/>
              <w:jc w:val="center"/>
            </w:pPr>
            <w:r w:rsidRPr="00F43DB4">
              <w:rPr>
                <w:sz w:val="22"/>
              </w:rPr>
              <w:t>TIEMPO DE DURACIÓN</w:t>
            </w:r>
          </w:p>
        </w:tc>
      </w:tr>
      <w:tr w:rsidR="00F43DB4" w:rsidTr="00F43DB4">
        <w:trPr>
          <w:gridAfter w:val="1"/>
          <w:wAfter w:w="12" w:type="dxa"/>
          <w:trHeight w:val="104"/>
        </w:trPr>
        <w:tc>
          <w:tcPr>
            <w:tcW w:w="1792" w:type="dxa"/>
            <w:vMerge/>
            <w:tcBorders>
              <w:top w:val="single" w:sz="4" w:space="0" w:color="auto"/>
              <w:left w:val="single" w:sz="4" w:space="0" w:color="auto"/>
              <w:bottom w:val="single" w:sz="4" w:space="0" w:color="auto"/>
              <w:right w:val="single" w:sz="4" w:space="0" w:color="auto"/>
            </w:tcBorders>
            <w:vAlign w:val="center"/>
            <w:hideMark/>
          </w:tcPr>
          <w:p w:rsidR="00F43DB4" w:rsidRDefault="00F43DB4">
            <w:pPr>
              <w:spacing w:line="240" w:lineRule="auto"/>
              <w:rPr>
                <w:sz w:val="22"/>
              </w:rPr>
            </w:pPr>
          </w:p>
        </w:tc>
        <w:tc>
          <w:tcPr>
            <w:tcW w:w="1650" w:type="dxa"/>
            <w:gridSpan w:val="4"/>
            <w:tcBorders>
              <w:top w:val="single" w:sz="4" w:space="0" w:color="auto"/>
              <w:left w:val="single" w:sz="4" w:space="0" w:color="auto"/>
              <w:bottom w:val="single" w:sz="4" w:space="0" w:color="auto"/>
              <w:right w:val="single" w:sz="4" w:space="0" w:color="auto"/>
            </w:tcBorders>
            <w:hideMark/>
          </w:tcPr>
          <w:p w:rsidR="00F43DB4" w:rsidRPr="00F43DB4" w:rsidRDefault="00F43DB4" w:rsidP="001D41A9">
            <w:pPr>
              <w:spacing w:line="240" w:lineRule="auto"/>
              <w:jc w:val="center"/>
              <w:rPr>
                <w:sz w:val="22"/>
              </w:rPr>
            </w:pPr>
            <w:r w:rsidRPr="00F43DB4">
              <w:rPr>
                <w:sz w:val="22"/>
              </w:rPr>
              <w:t xml:space="preserve">SEPTIEMBRE </w:t>
            </w:r>
          </w:p>
        </w:tc>
        <w:tc>
          <w:tcPr>
            <w:tcW w:w="1611" w:type="dxa"/>
            <w:gridSpan w:val="4"/>
            <w:tcBorders>
              <w:top w:val="single" w:sz="4" w:space="0" w:color="auto"/>
              <w:left w:val="single" w:sz="4" w:space="0" w:color="auto"/>
              <w:bottom w:val="single" w:sz="4" w:space="0" w:color="auto"/>
              <w:right w:val="single" w:sz="4" w:space="0" w:color="auto"/>
            </w:tcBorders>
          </w:tcPr>
          <w:p w:rsidR="00F43DB4" w:rsidRPr="00F43DB4" w:rsidRDefault="00F43DB4" w:rsidP="001D41A9">
            <w:pPr>
              <w:spacing w:line="240" w:lineRule="auto"/>
              <w:jc w:val="center"/>
              <w:rPr>
                <w:sz w:val="22"/>
              </w:rPr>
            </w:pPr>
            <w:r w:rsidRPr="00F43DB4">
              <w:rPr>
                <w:sz w:val="22"/>
              </w:rPr>
              <w:t xml:space="preserve">NOVIEMBRE </w:t>
            </w:r>
          </w:p>
        </w:tc>
        <w:tc>
          <w:tcPr>
            <w:tcW w:w="1379" w:type="dxa"/>
            <w:gridSpan w:val="4"/>
            <w:tcBorders>
              <w:top w:val="single" w:sz="4" w:space="0" w:color="auto"/>
              <w:left w:val="single" w:sz="4" w:space="0" w:color="auto"/>
              <w:bottom w:val="single" w:sz="4" w:space="0" w:color="auto"/>
              <w:right w:val="single" w:sz="4" w:space="0" w:color="auto"/>
            </w:tcBorders>
          </w:tcPr>
          <w:p w:rsidR="00F43DB4" w:rsidRPr="00F43DB4" w:rsidRDefault="00F43DB4" w:rsidP="001D41A9">
            <w:pPr>
              <w:spacing w:line="240" w:lineRule="auto"/>
              <w:jc w:val="center"/>
              <w:rPr>
                <w:sz w:val="22"/>
              </w:rPr>
            </w:pPr>
            <w:r w:rsidRPr="00F43DB4">
              <w:rPr>
                <w:sz w:val="22"/>
              </w:rPr>
              <w:t xml:space="preserve">FEBRERO </w:t>
            </w:r>
          </w:p>
        </w:tc>
        <w:tc>
          <w:tcPr>
            <w:tcW w:w="1379" w:type="dxa"/>
            <w:gridSpan w:val="4"/>
            <w:tcBorders>
              <w:top w:val="single" w:sz="4" w:space="0" w:color="auto"/>
              <w:left w:val="single" w:sz="4" w:space="0" w:color="auto"/>
              <w:bottom w:val="single" w:sz="4" w:space="0" w:color="auto"/>
              <w:right w:val="single" w:sz="4" w:space="0" w:color="auto"/>
            </w:tcBorders>
          </w:tcPr>
          <w:p w:rsidR="00F43DB4" w:rsidRPr="00F43DB4" w:rsidRDefault="00F43DB4" w:rsidP="001D41A9">
            <w:pPr>
              <w:spacing w:line="240" w:lineRule="auto"/>
              <w:jc w:val="center"/>
              <w:rPr>
                <w:sz w:val="22"/>
              </w:rPr>
            </w:pPr>
            <w:r w:rsidRPr="00F43DB4">
              <w:rPr>
                <w:sz w:val="22"/>
              </w:rPr>
              <w:t xml:space="preserve">MARZO </w:t>
            </w:r>
          </w:p>
        </w:tc>
        <w:tc>
          <w:tcPr>
            <w:tcW w:w="1389" w:type="dxa"/>
            <w:gridSpan w:val="5"/>
            <w:tcBorders>
              <w:top w:val="single" w:sz="4" w:space="0" w:color="auto"/>
              <w:left w:val="single" w:sz="4" w:space="0" w:color="auto"/>
              <w:bottom w:val="single" w:sz="4" w:space="0" w:color="auto"/>
              <w:right w:val="single" w:sz="4" w:space="0" w:color="auto"/>
            </w:tcBorders>
          </w:tcPr>
          <w:p w:rsidR="00F43DB4" w:rsidRPr="00F43DB4" w:rsidRDefault="00F43DB4" w:rsidP="001D41A9">
            <w:pPr>
              <w:spacing w:line="240" w:lineRule="auto"/>
              <w:jc w:val="center"/>
              <w:rPr>
                <w:sz w:val="22"/>
              </w:rPr>
            </w:pPr>
            <w:r w:rsidRPr="00F43DB4">
              <w:rPr>
                <w:sz w:val="22"/>
              </w:rPr>
              <w:t xml:space="preserve">ABRIL </w:t>
            </w:r>
          </w:p>
        </w:tc>
        <w:tc>
          <w:tcPr>
            <w:tcW w:w="1362" w:type="dxa"/>
            <w:gridSpan w:val="4"/>
            <w:tcBorders>
              <w:top w:val="single" w:sz="4" w:space="0" w:color="auto"/>
              <w:left w:val="single" w:sz="4" w:space="0" w:color="auto"/>
              <w:bottom w:val="single" w:sz="4" w:space="0" w:color="auto"/>
              <w:right w:val="single" w:sz="4" w:space="0" w:color="auto"/>
            </w:tcBorders>
          </w:tcPr>
          <w:p w:rsidR="00F43DB4" w:rsidRPr="00F43DB4" w:rsidRDefault="00F43DB4" w:rsidP="001D41A9">
            <w:pPr>
              <w:spacing w:line="240" w:lineRule="auto"/>
              <w:jc w:val="center"/>
              <w:rPr>
                <w:sz w:val="22"/>
              </w:rPr>
            </w:pPr>
            <w:r w:rsidRPr="00F43DB4">
              <w:rPr>
                <w:sz w:val="22"/>
              </w:rPr>
              <w:t xml:space="preserve">MAYO </w:t>
            </w:r>
          </w:p>
        </w:tc>
      </w:tr>
      <w:tr w:rsidR="00F43DB4" w:rsidTr="00F43DB4">
        <w:trPr>
          <w:trHeight w:val="104"/>
        </w:trPr>
        <w:tc>
          <w:tcPr>
            <w:tcW w:w="1792" w:type="dxa"/>
            <w:vMerge/>
            <w:tcBorders>
              <w:top w:val="single" w:sz="4" w:space="0" w:color="auto"/>
              <w:left w:val="single" w:sz="4" w:space="0" w:color="auto"/>
              <w:bottom w:val="single" w:sz="4" w:space="0" w:color="auto"/>
              <w:right w:val="single" w:sz="4" w:space="0" w:color="auto"/>
            </w:tcBorders>
            <w:vAlign w:val="center"/>
            <w:hideMark/>
          </w:tcPr>
          <w:p w:rsidR="00F43DB4" w:rsidRDefault="00F43DB4">
            <w:pPr>
              <w:spacing w:line="240" w:lineRule="auto"/>
              <w:rPr>
                <w:sz w:val="22"/>
              </w:rPr>
            </w:pPr>
          </w:p>
        </w:tc>
        <w:tc>
          <w:tcPr>
            <w:tcW w:w="421" w:type="dxa"/>
            <w:tcBorders>
              <w:top w:val="single" w:sz="4" w:space="0" w:color="auto"/>
              <w:left w:val="single" w:sz="4" w:space="0" w:color="auto"/>
              <w:bottom w:val="single" w:sz="4" w:space="0" w:color="auto"/>
              <w:right w:val="single" w:sz="4" w:space="0" w:color="auto"/>
            </w:tcBorders>
            <w:hideMark/>
          </w:tcPr>
          <w:p w:rsidR="00F43DB4" w:rsidRDefault="00F43DB4">
            <w:pPr>
              <w:spacing w:line="240" w:lineRule="auto"/>
              <w:jc w:val="center"/>
              <w:rPr>
                <w:sz w:val="22"/>
              </w:rPr>
            </w:pPr>
            <w:r>
              <w:t>1</w:t>
            </w:r>
          </w:p>
        </w:tc>
        <w:tc>
          <w:tcPr>
            <w:tcW w:w="409" w:type="dxa"/>
            <w:tcBorders>
              <w:top w:val="single" w:sz="4" w:space="0" w:color="auto"/>
              <w:left w:val="single" w:sz="4" w:space="0" w:color="auto"/>
              <w:bottom w:val="single" w:sz="4" w:space="0" w:color="auto"/>
              <w:right w:val="single" w:sz="4" w:space="0" w:color="auto"/>
            </w:tcBorders>
            <w:hideMark/>
          </w:tcPr>
          <w:p w:rsidR="00F43DB4" w:rsidRPr="00F43DB4" w:rsidRDefault="00F43DB4">
            <w:pPr>
              <w:spacing w:line="240" w:lineRule="auto"/>
              <w:jc w:val="center"/>
              <w:rPr>
                <w:sz w:val="22"/>
              </w:rPr>
            </w:pPr>
            <w:r w:rsidRPr="00F43DB4">
              <w:rPr>
                <w:sz w:val="22"/>
              </w:rPr>
              <w:t>2</w:t>
            </w:r>
          </w:p>
        </w:tc>
        <w:tc>
          <w:tcPr>
            <w:tcW w:w="410" w:type="dxa"/>
            <w:tcBorders>
              <w:top w:val="single" w:sz="4" w:space="0" w:color="auto"/>
              <w:left w:val="single" w:sz="4" w:space="0" w:color="auto"/>
              <w:bottom w:val="single" w:sz="4" w:space="0" w:color="auto"/>
              <w:right w:val="single" w:sz="4" w:space="0" w:color="auto"/>
            </w:tcBorders>
            <w:hideMark/>
          </w:tcPr>
          <w:p w:rsidR="00F43DB4" w:rsidRPr="00F43DB4" w:rsidRDefault="00F43DB4">
            <w:pPr>
              <w:spacing w:line="240" w:lineRule="auto"/>
              <w:jc w:val="center"/>
              <w:rPr>
                <w:sz w:val="22"/>
              </w:rPr>
            </w:pPr>
            <w:r w:rsidRPr="00F43DB4">
              <w:rPr>
                <w:sz w:val="22"/>
              </w:rPr>
              <w:t>3</w:t>
            </w:r>
          </w:p>
        </w:tc>
        <w:tc>
          <w:tcPr>
            <w:tcW w:w="410" w:type="dxa"/>
            <w:tcBorders>
              <w:top w:val="single" w:sz="4" w:space="0" w:color="auto"/>
              <w:left w:val="single" w:sz="4" w:space="0" w:color="auto"/>
              <w:bottom w:val="single" w:sz="4" w:space="0" w:color="auto"/>
              <w:right w:val="single" w:sz="4" w:space="0" w:color="auto"/>
            </w:tcBorders>
            <w:hideMark/>
          </w:tcPr>
          <w:p w:rsidR="00F43DB4" w:rsidRPr="00F43DB4" w:rsidRDefault="00F43DB4">
            <w:pPr>
              <w:spacing w:line="240" w:lineRule="auto"/>
              <w:jc w:val="center"/>
              <w:rPr>
                <w:sz w:val="22"/>
              </w:rPr>
            </w:pPr>
            <w:r w:rsidRPr="00F43DB4">
              <w:rPr>
                <w:sz w:val="22"/>
              </w:rPr>
              <w:t>4</w:t>
            </w:r>
          </w:p>
        </w:tc>
        <w:tc>
          <w:tcPr>
            <w:tcW w:w="405" w:type="dxa"/>
            <w:tcBorders>
              <w:top w:val="single" w:sz="4" w:space="0" w:color="auto"/>
              <w:left w:val="single" w:sz="4" w:space="0" w:color="auto"/>
              <w:bottom w:val="single" w:sz="4" w:space="0" w:color="auto"/>
              <w:right w:val="single" w:sz="4" w:space="0" w:color="auto"/>
            </w:tcBorders>
            <w:hideMark/>
          </w:tcPr>
          <w:p w:rsidR="00F43DB4" w:rsidRPr="00F43DB4" w:rsidRDefault="00F43DB4">
            <w:pPr>
              <w:spacing w:line="240" w:lineRule="auto"/>
              <w:jc w:val="center"/>
              <w:rPr>
                <w:sz w:val="22"/>
              </w:rPr>
            </w:pPr>
            <w:r w:rsidRPr="00F43DB4">
              <w:rPr>
                <w:sz w:val="22"/>
              </w:rPr>
              <w:t>1</w:t>
            </w:r>
          </w:p>
        </w:tc>
        <w:tc>
          <w:tcPr>
            <w:tcW w:w="403" w:type="dxa"/>
            <w:tcBorders>
              <w:top w:val="single" w:sz="4" w:space="0" w:color="auto"/>
              <w:left w:val="single" w:sz="4" w:space="0" w:color="auto"/>
              <w:bottom w:val="single" w:sz="4" w:space="0" w:color="auto"/>
              <w:right w:val="single" w:sz="4" w:space="0" w:color="auto"/>
            </w:tcBorders>
            <w:hideMark/>
          </w:tcPr>
          <w:p w:rsidR="00F43DB4" w:rsidRPr="00F43DB4" w:rsidRDefault="00F43DB4">
            <w:pPr>
              <w:spacing w:line="240" w:lineRule="auto"/>
              <w:jc w:val="center"/>
              <w:rPr>
                <w:sz w:val="22"/>
              </w:rPr>
            </w:pPr>
            <w:r w:rsidRPr="00F43DB4">
              <w:rPr>
                <w:sz w:val="22"/>
              </w:rPr>
              <w:t>2</w:t>
            </w:r>
          </w:p>
        </w:tc>
        <w:tc>
          <w:tcPr>
            <w:tcW w:w="402" w:type="dxa"/>
            <w:tcBorders>
              <w:top w:val="single" w:sz="4" w:space="0" w:color="auto"/>
              <w:left w:val="single" w:sz="4" w:space="0" w:color="auto"/>
              <w:bottom w:val="single" w:sz="4" w:space="0" w:color="auto"/>
              <w:right w:val="single" w:sz="4" w:space="0" w:color="auto"/>
            </w:tcBorders>
            <w:hideMark/>
          </w:tcPr>
          <w:p w:rsidR="00F43DB4" w:rsidRPr="00F43DB4" w:rsidRDefault="00F43DB4">
            <w:pPr>
              <w:spacing w:line="240" w:lineRule="auto"/>
              <w:jc w:val="center"/>
              <w:rPr>
                <w:sz w:val="22"/>
              </w:rPr>
            </w:pPr>
            <w:r w:rsidRPr="00F43DB4">
              <w:rPr>
                <w:sz w:val="22"/>
              </w:rPr>
              <w:t>3</w:t>
            </w:r>
          </w:p>
        </w:tc>
        <w:tc>
          <w:tcPr>
            <w:tcW w:w="402" w:type="dxa"/>
            <w:tcBorders>
              <w:top w:val="single" w:sz="4" w:space="0" w:color="auto"/>
              <w:left w:val="single" w:sz="4" w:space="0" w:color="auto"/>
              <w:bottom w:val="single" w:sz="4" w:space="0" w:color="auto"/>
              <w:right w:val="single" w:sz="4" w:space="0" w:color="auto"/>
            </w:tcBorders>
            <w:hideMark/>
          </w:tcPr>
          <w:p w:rsidR="00F43DB4" w:rsidRPr="00F43DB4" w:rsidRDefault="00F43DB4">
            <w:pPr>
              <w:spacing w:line="240" w:lineRule="auto"/>
              <w:jc w:val="center"/>
              <w:rPr>
                <w:sz w:val="22"/>
              </w:rPr>
            </w:pPr>
            <w:r w:rsidRPr="00F43DB4">
              <w:rPr>
                <w:sz w:val="22"/>
              </w:rPr>
              <w:t>4</w:t>
            </w:r>
          </w:p>
        </w:tc>
        <w:tc>
          <w:tcPr>
            <w:tcW w:w="345" w:type="dxa"/>
            <w:tcBorders>
              <w:top w:val="single" w:sz="4" w:space="0" w:color="auto"/>
              <w:left w:val="single" w:sz="4" w:space="0" w:color="auto"/>
              <w:bottom w:val="single" w:sz="4" w:space="0" w:color="auto"/>
              <w:right w:val="single" w:sz="4" w:space="0" w:color="auto"/>
            </w:tcBorders>
            <w:hideMark/>
          </w:tcPr>
          <w:p w:rsidR="00F43DB4" w:rsidRPr="00F43DB4" w:rsidRDefault="00F43DB4">
            <w:pPr>
              <w:spacing w:line="240" w:lineRule="auto"/>
              <w:jc w:val="center"/>
              <w:rPr>
                <w:sz w:val="22"/>
              </w:rPr>
            </w:pPr>
            <w:r w:rsidRPr="00F43DB4">
              <w:rPr>
                <w:sz w:val="22"/>
              </w:rPr>
              <w:t>1</w:t>
            </w:r>
          </w:p>
        </w:tc>
        <w:tc>
          <w:tcPr>
            <w:tcW w:w="345" w:type="dxa"/>
            <w:tcBorders>
              <w:top w:val="single" w:sz="4" w:space="0" w:color="auto"/>
              <w:left w:val="single" w:sz="4" w:space="0" w:color="auto"/>
              <w:bottom w:val="single" w:sz="4" w:space="0" w:color="auto"/>
              <w:right w:val="single" w:sz="4" w:space="0" w:color="auto"/>
            </w:tcBorders>
            <w:hideMark/>
          </w:tcPr>
          <w:p w:rsidR="00F43DB4" w:rsidRPr="00F43DB4" w:rsidRDefault="00F43DB4">
            <w:pPr>
              <w:spacing w:line="240" w:lineRule="auto"/>
              <w:jc w:val="center"/>
              <w:rPr>
                <w:sz w:val="22"/>
              </w:rPr>
            </w:pPr>
            <w:r w:rsidRPr="00F43DB4">
              <w:rPr>
                <w:sz w:val="22"/>
              </w:rPr>
              <w:t>2</w:t>
            </w:r>
          </w:p>
        </w:tc>
        <w:tc>
          <w:tcPr>
            <w:tcW w:w="345" w:type="dxa"/>
            <w:tcBorders>
              <w:top w:val="single" w:sz="4" w:space="0" w:color="auto"/>
              <w:left w:val="single" w:sz="4" w:space="0" w:color="auto"/>
              <w:bottom w:val="single" w:sz="4" w:space="0" w:color="auto"/>
              <w:right w:val="single" w:sz="4" w:space="0" w:color="auto"/>
            </w:tcBorders>
            <w:hideMark/>
          </w:tcPr>
          <w:p w:rsidR="00F43DB4" w:rsidRPr="00F43DB4" w:rsidRDefault="00F43DB4">
            <w:pPr>
              <w:spacing w:line="240" w:lineRule="auto"/>
              <w:jc w:val="center"/>
              <w:rPr>
                <w:sz w:val="22"/>
              </w:rPr>
            </w:pPr>
            <w:r w:rsidRPr="00F43DB4">
              <w:rPr>
                <w:sz w:val="22"/>
              </w:rPr>
              <w:t>3</w:t>
            </w:r>
          </w:p>
        </w:tc>
        <w:tc>
          <w:tcPr>
            <w:tcW w:w="345" w:type="dxa"/>
            <w:tcBorders>
              <w:top w:val="single" w:sz="4" w:space="0" w:color="auto"/>
              <w:left w:val="single" w:sz="4" w:space="0" w:color="auto"/>
              <w:bottom w:val="single" w:sz="4" w:space="0" w:color="auto"/>
              <w:right w:val="single" w:sz="4" w:space="0" w:color="auto"/>
            </w:tcBorders>
            <w:hideMark/>
          </w:tcPr>
          <w:p w:rsidR="00F43DB4" w:rsidRPr="00F43DB4" w:rsidRDefault="00F43DB4">
            <w:pPr>
              <w:spacing w:line="240" w:lineRule="auto"/>
              <w:jc w:val="center"/>
              <w:rPr>
                <w:sz w:val="22"/>
              </w:rPr>
            </w:pPr>
            <w:r w:rsidRPr="00F43DB4">
              <w:rPr>
                <w:sz w:val="22"/>
              </w:rPr>
              <w:t>4</w:t>
            </w:r>
          </w:p>
        </w:tc>
        <w:tc>
          <w:tcPr>
            <w:tcW w:w="345" w:type="dxa"/>
            <w:tcBorders>
              <w:top w:val="single" w:sz="4" w:space="0" w:color="auto"/>
              <w:left w:val="single" w:sz="4" w:space="0" w:color="auto"/>
              <w:right w:val="single" w:sz="4" w:space="0" w:color="auto"/>
            </w:tcBorders>
          </w:tcPr>
          <w:p w:rsidR="00F43DB4" w:rsidRPr="00F43DB4" w:rsidRDefault="00F43DB4">
            <w:pPr>
              <w:spacing w:line="240" w:lineRule="auto"/>
              <w:jc w:val="center"/>
              <w:rPr>
                <w:sz w:val="22"/>
              </w:rPr>
            </w:pPr>
            <w:r w:rsidRPr="00F43DB4">
              <w:rPr>
                <w:sz w:val="22"/>
              </w:rPr>
              <w:t>1</w:t>
            </w:r>
          </w:p>
        </w:tc>
        <w:tc>
          <w:tcPr>
            <w:tcW w:w="345" w:type="dxa"/>
            <w:tcBorders>
              <w:top w:val="single" w:sz="4" w:space="0" w:color="auto"/>
              <w:left w:val="single" w:sz="4" w:space="0" w:color="auto"/>
              <w:right w:val="single" w:sz="4" w:space="0" w:color="auto"/>
            </w:tcBorders>
          </w:tcPr>
          <w:p w:rsidR="00F43DB4" w:rsidRPr="00F43DB4" w:rsidRDefault="00F43DB4">
            <w:pPr>
              <w:spacing w:line="240" w:lineRule="auto"/>
              <w:jc w:val="center"/>
              <w:rPr>
                <w:sz w:val="22"/>
              </w:rPr>
            </w:pPr>
            <w:r w:rsidRPr="00F43DB4">
              <w:rPr>
                <w:sz w:val="22"/>
              </w:rPr>
              <w:t>2</w:t>
            </w:r>
          </w:p>
        </w:tc>
        <w:tc>
          <w:tcPr>
            <w:tcW w:w="345" w:type="dxa"/>
            <w:tcBorders>
              <w:top w:val="single" w:sz="4" w:space="0" w:color="auto"/>
              <w:left w:val="single" w:sz="4" w:space="0" w:color="auto"/>
              <w:right w:val="single" w:sz="4" w:space="0" w:color="auto"/>
            </w:tcBorders>
          </w:tcPr>
          <w:p w:rsidR="00F43DB4" w:rsidRPr="00F43DB4" w:rsidRDefault="00F43DB4">
            <w:pPr>
              <w:spacing w:line="240" w:lineRule="auto"/>
              <w:jc w:val="center"/>
              <w:rPr>
                <w:sz w:val="22"/>
              </w:rPr>
            </w:pPr>
            <w:r w:rsidRPr="00F43DB4">
              <w:rPr>
                <w:sz w:val="22"/>
              </w:rPr>
              <w:t>3</w:t>
            </w:r>
          </w:p>
        </w:tc>
        <w:tc>
          <w:tcPr>
            <w:tcW w:w="345" w:type="dxa"/>
            <w:tcBorders>
              <w:top w:val="single" w:sz="4" w:space="0" w:color="auto"/>
              <w:left w:val="single" w:sz="4" w:space="0" w:color="auto"/>
              <w:right w:val="single" w:sz="4" w:space="0" w:color="auto"/>
            </w:tcBorders>
          </w:tcPr>
          <w:p w:rsidR="00F43DB4" w:rsidRPr="00F43DB4" w:rsidRDefault="00F43DB4">
            <w:pPr>
              <w:spacing w:line="240" w:lineRule="auto"/>
              <w:jc w:val="center"/>
              <w:rPr>
                <w:sz w:val="22"/>
              </w:rPr>
            </w:pPr>
            <w:r w:rsidRPr="00F43DB4">
              <w:rPr>
                <w:sz w:val="22"/>
              </w:rPr>
              <w:t>4</w:t>
            </w:r>
          </w:p>
        </w:tc>
        <w:tc>
          <w:tcPr>
            <w:tcW w:w="345" w:type="dxa"/>
            <w:tcBorders>
              <w:top w:val="single" w:sz="4" w:space="0" w:color="auto"/>
              <w:left w:val="single" w:sz="4" w:space="0" w:color="auto"/>
              <w:right w:val="single" w:sz="4" w:space="0" w:color="auto"/>
            </w:tcBorders>
          </w:tcPr>
          <w:p w:rsidR="00F43DB4" w:rsidRPr="00F43DB4" w:rsidRDefault="00F43DB4">
            <w:pPr>
              <w:spacing w:line="240" w:lineRule="auto"/>
              <w:jc w:val="center"/>
              <w:rPr>
                <w:sz w:val="22"/>
              </w:rPr>
            </w:pPr>
            <w:r w:rsidRPr="00F43DB4">
              <w:rPr>
                <w:sz w:val="22"/>
              </w:rPr>
              <w:t>1</w:t>
            </w:r>
          </w:p>
        </w:tc>
        <w:tc>
          <w:tcPr>
            <w:tcW w:w="345" w:type="dxa"/>
            <w:tcBorders>
              <w:top w:val="single" w:sz="4" w:space="0" w:color="auto"/>
              <w:left w:val="single" w:sz="4" w:space="0" w:color="auto"/>
              <w:right w:val="single" w:sz="4" w:space="0" w:color="auto"/>
            </w:tcBorders>
          </w:tcPr>
          <w:p w:rsidR="00F43DB4" w:rsidRPr="00F43DB4" w:rsidRDefault="00F43DB4">
            <w:pPr>
              <w:spacing w:line="240" w:lineRule="auto"/>
              <w:jc w:val="center"/>
              <w:rPr>
                <w:sz w:val="22"/>
              </w:rPr>
            </w:pPr>
            <w:r w:rsidRPr="00F43DB4">
              <w:rPr>
                <w:sz w:val="22"/>
              </w:rPr>
              <w:t>2</w:t>
            </w:r>
          </w:p>
        </w:tc>
        <w:tc>
          <w:tcPr>
            <w:tcW w:w="345" w:type="dxa"/>
            <w:tcBorders>
              <w:top w:val="single" w:sz="4" w:space="0" w:color="auto"/>
              <w:left w:val="single" w:sz="4" w:space="0" w:color="auto"/>
              <w:right w:val="single" w:sz="4" w:space="0" w:color="auto"/>
            </w:tcBorders>
          </w:tcPr>
          <w:p w:rsidR="00F43DB4" w:rsidRPr="00F43DB4" w:rsidRDefault="00F43DB4">
            <w:pPr>
              <w:spacing w:line="240" w:lineRule="auto"/>
              <w:jc w:val="center"/>
              <w:rPr>
                <w:sz w:val="22"/>
              </w:rPr>
            </w:pPr>
            <w:r w:rsidRPr="00F43DB4">
              <w:rPr>
                <w:sz w:val="22"/>
              </w:rPr>
              <w:t>3</w:t>
            </w:r>
          </w:p>
        </w:tc>
        <w:tc>
          <w:tcPr>
            <w:tcW w:w="345" w:type="dxa"/>
            <w:tcBorders>
              <w:top w:val="single" w:sz="4" w:space="0" w:color="auto"/>
              <w:left w:val="single" w:sz="4" w:space="0" w:color="auto"/>
              <w:right w:val="single" w:sz="4" w:space="0" w:color="auto"/>
            </w:tcBorders>
          </w:tcPr>
          <w:p w:rsidR="00F43DB4" w:rsidRPr="00F43DB4" w:rsidRDefault="00F43DB4">
            <w:pPr>
              <w:spacing w:line="240" w:lineRule="auto"/>
              <w:jc w:val="center"/>
              <w:rPr>
                <w:sz w:val="22"/>
              </w:rPr>
            </w:pPr>
            <w:r w:rsidRPr="00F43DB4">
              <w:rPr>
                <w:sz w:val="22"/>
              </w:rPr>
              <w:t>4</w:t>
            </w:r>
          </w:p>
        </w:tc>
        <w:tc>
          <w:tcPr>
            <w:tcW w:w="345" w:type="dxa"/>
            <w:gridSpan w:val="2"/>
            <w:tcBorders>
              <w:top w:val="single" w:sz="4" w:space="0" w:color="auto"/>
              <w:left w:val="single" w:sz="4" w:space="0" w:color="auto"/>
              <w:right w:val="single" w:sz="4" w:space="0" w:color="auto"/>
            </w:tcBorders>
          </w:tcPr>
          <w:p w:rsidR="00F43DB4" w:rsidRPr="00F43DB4" w:rsidRDefault="00F43DB4">
            <w:pPr>
              <w:spacing w:line="240" w:lineRule="auto"/>
              <w:jc w:val="center"/>
              <w:rPr>
                <w:sz w:val="22"/>
              </w:rPr>
            </w:pPr>
            <w:r w:rsidRPr="00F43DB4">
              <w:rPr>
                <w:sz w:val="22"/>
              </w:rPr>
              <w:t>1</w:t>
            </w:r>
          </w:p>
        </w:tc>
        <w:tc>
          <w:tcPr>
            <w:tcW w:w="345" w:type="dxa"/>
            <w:tcBorders>
              <w:top w:val="single" w:sz="4" w:space="0" w:color="auto"/>
              <w:left w:val="single" w:sz="4" w:space="0" w:color="auto"/>
              <w:right w:val="single" w:sz="4" w:space="0" w:color="auto"/>
            </w:tcBorders>
          </w:tcPr>
          <w:p w:rsidR="00F43DB4" w:rsidRPr="00F43DB4" w:rsidRDefault="00F43DB4">
            <w:pPr>
              <w:spacing w:line="240" w:lineRule="auto"/>
              <w:jc w:val="center"/>
              <w:rPr>
                <w:sz w:val="22"/>
              </w:rPr>
            </w:pPr>
            <w:r w:rsidRPr="00F43DB4">
              <w:rPr>
                <w:sz w:val="22"/>
              </w:rPr>
              <w:t>2</w:t>
            </w:r>
          </w:p>
        </w:tc>
        <w:tc>
          <w:tcPr>
            <w:tcW w:w="345" w:type="dxa"/>
            <w:tcBorders>
              <w:top w:val="single" w:sz="4" w:space="0" w:color="auto"/>
              <w:left w:val="single" w:sz="4" w:space="0" w:color="auto"/>
              <w:right w:val="single" w:sz="4" w:space="0" w:color="auto"/>
            </w:tcBorders>
          </w:tcPr>
          <w:p w:rsidR="00F43DB4" w:rsidRPr="00F43DB4" w:rsidRDefault="00F43DB4">
            <w:pPr>
              <w:spacing w:line="240" w:lineRule="auto"/>
              <w:jc w:val="center"/>
              <w:rPr>
                <w:sz w:val="22"/>
              </w:rPr>
            </w:pPr>
            <w:r w:rsidRPr="00F43DB4">
              <w:rPr>
                <w:sz w:val="22"/>
              </w:rPr>
              <w:t>3</w:t>
            </w:r>
          </w:p>
        </w:tc>
        <w:tc>
          <w:tcPr>
            <w:tcW w:w="345" w:type="dxa"/>
            <w:gridSpan w:val="2"/>
            <w:tcBorders>
              <w:top w:val="single" w:sz="4" w:space="0" w:color="auto"/>
              <w:left w:val="single" w:sz="4" w:space="0" w:color="auto"/>
              <w:right w:val="single" w:sz="4" w:space="0" w:color="auto"/>
            </w:tcBorders>
          </w:tcPr>
          <w:p w:rsidR="00F43DB4" w:rsidRPr="00F43DB4" w:rsidRDefault="00F43DB4">
            <w:pPr>
              <w:spacing w:line="240" w:lineRule="auto"/>
              <w:jc w:val="center"/>
              <w:rPr>
                <w:sz w:val="22"/>
              </w:rPr>
            </w:pPr>
            <w:r w:rsidRPr="00F43DB4">
              <w:rPr>
                <w:sz w:val="22"/>
              </w:rPr>
              <w:t>4</w:t>
            </w:r>
          </w:p>
        </w:tc>
      </w:tr>
      <w:tr w:rsidR="00F43DB4" w:rsidTr="00F43DB4">
        <w:trPr>
          <w:trHeight w:val="275"/>
        </w:trPr>
        <w:tc>
          <w:tcPr>
            <w:tcW w:w="1792" w:type="dxa"/>
            <w:tcBorders>
              <w:top w:val="single" w:sz="4" w:space="0" w:color="auto"/>
              <w:left w:val="single" w:sz="4" w:space="0" w:color="auto"/>
              <w:bottom w:val="single" w:sz="4" w:space="0" w:color="auto"/>
              <w:right w:val="single" w:sz="4" w:space="0" w:color="auto"/>
            </w:tcBorders>
          </w:tcPr>
          <w:p w:rsidR="00F43DB4" w:rsidRDefault="00F43DB4">
            <w:pPr>
              <w:spacing w:line="240" w:lineRule="auto"/>
              <w:rPr>
                <w:rFonts w:ascii="Arial" w:hAnsi="Arial" w:cs="Arial"/>
                <w:sz w:val="20"/>
                <w:szCs w:val="20"/>
              </w:rPr>
            </w:pPr>
            <w:r>
              <w:rPr>
                <w:rFonts w:ascii="Arial" w:hAnsi="Arial" w:cs="Arial"/>
                <w:sz w:val="20"/>
                <w:szCs w:val="20"/>
              </w:rPr>
              <w:t xml:space="preserve">Diagnostico </w:t>
            </w:r>
          </w:p>
        </w:tc>
        <w:tc>
          <w:tcPr>
            <w:tcW w:w="421"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F43DB4" w:rsidRDefault="00F43DB4">
            <w:pPr>
              <w:spacing w:line="240" w:lineRule="auto"/>
              <w:rPr>
                <w:sz w:val="22"/>
              </w:rPr>
            </w:pPr>
          </w:p>
        </w:tc>
        <w:tc>
          <w:tcPr>
            <w:tcW w:w="409"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F43DB4" w:rsidRDefault="00F43DB4">
            <w:pPr>
              <w:spacing w:line="240" w:lineRule="auto"/>
              <w:rPr>
                <w:sz w:val="22"/>
              </w:rPr>
            </w:pPr>
          </w:p>
        </w:tc>
        <w:tc>
          <w:tcPr>
            <w:tcW w:w="410"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10"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gridSpan w:val="2"/>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gridSpan w:val="2"/>
            <w:tcBorders>
              <w:left w:val="single" w:sz="4" w:space="0" w:color="auto"/>
              <w:right w:val="single" w:sz="4" w:space="0" w:color="auto"/>
            </w:tcBorders>
          </w:tcPr>
          <w:p w:rsidR="00F43DB4" w:rsidRDefault="00F43DB4">
            <w:pPr>
              <w:spacing w:line="240" w:lineRule="auto"/>
              <w:rPr>
                <w:sz w:val="22"/>
              </w:rPr>
            </w:pPr>
          </w:p>
        </w:tc>
      </w:tr>
      <w:tr w:rsidR="00F43DB4" w:rsidTr="00174F61">
        <w:trPr>
          <w:trHeight w:val="516"/>
        </w:trPr>
        <w:tc>
          <w:tcPr>
            <w:tcW w:w="1792" w:type="dxa"/>
            <w:tcBorders>
              <w:top w:val="single" w:sz="4" w:space="0" w:color="auto"/>
              <w:left w:val="single" w:sz="4" w:space="0" w:color="auto"/>
              <w:bottom w:val="single" w:sz="4" w:space="0" w:color="auto"/>
              <w:right w:val="single" w:sz="4" w:space="0" w:color="auto"/>
            </w:tcBorders>
          </w:tcPr>
          <w:p w:rsidR="00F43DB4" w:rsidRDefault="00F43DB4">
            <w:pPr>
              <w:spacing w:line="240" w:lineRule="auto"/>
              <w:rPr>
                <w:rFonts w:ascii="Arial" w:hAnsi="Arial" w:cs="Arial"/>
                <w:sz w:val="20"/>
                <w:szCs w:val="20"/>
              </w:rPr>
            </w:pPr>
            <w:r>
              <w:rPr>
                <w:rFonts w:ascii="Arial" w:hAnsi="Arial" w:cs="Arial"/>
                <w:sz w:val="20"/>
                <w:szCs w:val="20"/>
              </w:rPr>
              <w:t xml:space="preserve">Ayuda a un compañero  </w:t>
            </w:r>
          </w:p>
        </w:tc>
        <w:tc>
          <w:tcPr>
            <w:tcW w:w="421"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9"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F43DB4" w:rsidRDefault="00F43DB4">
            <w:pPr>
              <w:spacing w:line="240" w:lineRule="auto"/>
              <w:rPr>
                <w:sz w:val="22"/>
              </w:rPr>
            </w:pPr>
          </w:p>
        </w:tc>
        <w:tc>
          <w:tcPr>
            <w:tcW w:w="410"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10"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2"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F43DB4" w:rsidRDefault="00F43DB4">
            <w:pPr>
              <w:spacing w:line="240" w:lineRule="auto"/>
              <w:rPr>
                <w:sz w:val="22"/>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shd w:val="clear" w:color="auto" w:fill="92CDDC" w:themeFill="accent5" w:themeFillTint="99"/>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gridSpan w:val="2"/>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gridSpan w:val="2"/>
            <w:tcBorders>
              <w:left w:val="single" w:sz="4" w:space="0" w:color="auto"/>
              <w:right w:val="single" w:sz="4" w:space="0" w:color="auto"/>
            </w:tcBorders>
          </w:tcPr>
          <w:p w:rsidR="00F43DB4" w:rsidRDefault="00F43DB4">
            <w:pPr>
              <w:spacing w:line="240" w:lineRule="auto"/>
              <w:rPr>
                <w:sz w:val="22"/>
              </w:rPr>
            </w:pPr>
          </w:p>
        </w:tc>
      </w:tr>
      <w:tr w:rsidR="00174F61" w:rsidTr="00174F61">
        <w:trPr>
          <w:trHeight w:val="292"/>
        </w:trPr>
        <w:tc>
          <w:tcPr>
            <w:tcW w:w="1792" w:type="dxa"/>
            <w:tcBorders>
              <w:top w:val="single" w:sz="4" w:space="0" w:color="auto"/>
              <w:left w:val="single" w:sz="4" w:space="0" w:color="auto"/>
              <w:bottom w:val="single" w:sz="4" w:space="0" w:color="auto"/>
              <w:right w:val="single" w:sz="4" w:space="0" w:color="auto"/>
            </w:tcBorders>
          </w:tcPr>
          <w:p w:rsidR="00F43DB4" w:rsidRDefault="00F43DB4" w:rsidP="00387A22">
            <w:pPr>
              <w:spacing w:line="240" w:lineRule="auto"/>
              <w:rPr>
                <w:rFonts w:ascii="Arial" w:hAnsi="Arial" w:cs="Arial"/>
                <w:sz w:val="20"/>
                <w:szCs w:val="20"/>
              </w:rPr>
            </w:pPr>
            <w:r>
              <w:rPr>
                <w:rFonts w:ascii="Arial" w:hAnsi="Arial" w:cs="Arial"/>
                <w:sz w:val="20"/>
                <w:szCs w:val="20"/>
              </w:rPr>
              <w:t xml:space="preserve">Talleres </w:t>
            </w:r>
          </w:p>
        </w:tc>
        <w:tc>
          <w:tcPr>
            <w:tcW w:w="421"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9"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10"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10"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shd w:val="clear" w:color="auto" w:fill="92CDDC" w:themeFill="accent5" w:themeFillTint="99"/>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shd w:val="clear" w:color="auto" w:fill="92CDDC" w:themeFill="accent5" w:themeFillTint="99"/>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gridSpan w:val="2"/>
            <w:tcBorders>
              <w:left w:val="single" w:sz="4" w:space="0" w:color="auto"/>
              <w:right w:val="single" w:sz="4" w:space="0" w:color="auto"/>
            </w:tcBorders>
            <w:shd w:val="clear" w:color="auto" w:fill="92CDDC" w:themeFill="accent5" w:themeFillTint="99"/>
          </w:tcPr>
          <w:p w:rsidR="00F43DB4" w:rsidRDefault="00F43DB4">
            <w:pPr>
              <w:spacing w:line="240" w:lineRule="auto"/>
              <w:rPr>
                <w:sz w:val="22"/>
              </w:rPr>
            </w:pPr>
          </w:p>
        </w:tc>
        <w:tc>
          <w:tcPr>
            <w:tcW w:w="345" w:type="dxa"/>
            <w:tcBorders>
              <w:left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left w:val="single" w:sz="4" w:space="0" w:color="auto"/>
              <w:right w:val="single" w:sz="4" w:space="0" w:color="auto"/>
            </w:tcBorders>
            <w:shd w:val="clear" w:color="auto" w:fill="92CDDC" w:themeFill="accent5" w:themeFillTint="99"/>
          </w:tcPr>
          <w:p w:rsidR="00F43DB4" w:rsidRDefault="00F43DB4">
            <w:pPr>
              <w:spacing w:line="240" w:lineRule="auto"/>
              <w:rPr>
                <w:sz w:val="22"/>
              </w:rPr>
            </w:pPr>
          </w:p>
        </w:tc>
        <w:tc>
          <w:tcPr>
            <w:tcW w:w="345" w:type="dxa"/>
            <w:gridSpan w:val="2"/>
            <w:tcBorders>
              <w:left w:val="single" w:sz="4" w:space="0" w:color="auto"/>
              <w:right w:val="single" w:sz="4" w:space="0" w:color="auto"/>
            </w:tcBorders>
          </w:tcPr>
          <w:p w:rsidR="00F43DB4" w:rsidRDefault="00F43DB4">
            <w:pPr>
              <w:spacing w:line="240" w:lineRule="auto"/>
              <w:rPr>
                <w:sz w:val="22"/>
              </w:rPr>
            </w:pPr>
          </w:p>
        </w:tc>
      </w:tr>
      <w:tr w:rsidR="001464B3" w:rsidTr="001C38E6">
        <w:trPr>
          <w:trHeight w:val="516"/>
        </w:trPr>
        <w:tc>
          <w:tcPr>
            <w:tcW w:w="1792" w:type="dxa"/>
            <w:tcBorders>
              <w:top w:val="single" w:sz="4" w:space="0" w:color="auto"/>
              <w:left w:val="single" w:sz="4" w:space="0" w:color="auto"/>
              <w:bottom w:val="single" w:sz="4" w:space="0" w:color="auto"/>
              <w:right w:val="single" w:sz="4" w:space="0" w:color="auto"/>
            </w:tcBorders>
          </w:tcPr>
          <w:p w:rsidR="00F43DB4" w:rsidRDefault="00F43DB4" w:rsidP="00387A22">
            <w:pPr>
              <w:spacing w:line="240" w:lineRule="auto"/>
              <w:rPr>
                <w:rFonts w:ascii="Arial" w:hAnsi="Arial" w:cs="Arial"/>
                <w:sz w:val="20"/>
                <w:szCs w:val="20"/>
              </w:rPr>
            </w:pPr>
            <w:r>
              <w:rPr>
                <w:rFonts w:ascii="Arial" w:hAnsi="Arial" w:cs="Arial"/>
                <w:sz w:val="20"/>
                <w:szCs w:val="20"/>
              </w:rPr>
              <w:t xml:space="preserve">Foro de los derechos </w:t>
            </w:r>
          </w:p>
        </w:tc>
        <w:tc>
          <w:tcPr>
            <w:tcW w:w="421"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9"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10"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10"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3"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F43DB4" w:rsidRDefault="00F43DB4">
            <w:pPr>
              <w:spacing w:line="240" w:lineRule="auto"/>
              <w:rPr>
                <w:sz w:val="22"/>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left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left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left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left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left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left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left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left w:val="single" w:sz="4" w:space="0" w:color="auto"/>
              <w:right w:val="single" w:sz="4" w:space="0" w:color="auto"/>
            </w:tcBorders>
            <w:shd w:val="clear" w:color="auto" w:fill="auto"/>
          </w:tcPr>
          <w:p w:rsidR="00F43DB4" w:rsidRDefault="00F43DB4">
            <w:pPr>
              <w:spacing w:line="240" w:lineRule="auto"/>
              <w:rPr>
                <w:sz w:val="22"/>
              </w:rPr>
            </w:pPr>
          </w:p>
        </w:tc>
        <w:tc>
          <w:tcPr>
            <w:tcW w:w="345" w:type="dxa"/>
            <w:gridSpan w:val="2"/>
            <w:tcBorders>
              <w:left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left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left w:val="single" w:sz="4" w:space="0" w:color="auto"/>
              <w:right w:val="single" w:sz="4" w:space="0" w:color="auto"/>
            </w:tcBorders>
            <w:shd w:val="clear" w:color="auto" w:fill="auto"/>
          </w:tcPr>
          <w:p w:rsidR="00F43DB4" w:rsidRDefault="00F43DB4">
            <w:pPr>
              <w:spacing w:line="240" w:lineRule="auto"/>
              <w:rPr>
                <w:sz w:val="22"/>
              </w:rPr>
            </w:pPr>
          </w:p>
        </w:tc>
        <w:tc>
          <w:tcPr>
            <w:tcW w:w="345" w:type="dxa"/>
            <w:gridSpan w:val="2"/>
            <w:tcBorders>
              <w:left w:val="single" w:sz="4" w:space="0" w:color="auto"/>
              <w:right w:val="single" w:sz="4" w:space="0" w:color="auto"/>
            </w:tcBorders>
            <w:shd w:val="clear" w:color="auto" w:fill="auto"/>
          </w:tcPr>
          <w:p w:rsidR="00F43DB4" w:rsidRDefault="00F43DB4">
            <w:pPr>
              <w:spacing w:line="240" w:lineRule="auto"/>
              <w:rPr>
                <w:sz w:val="22"/>
              </w:rPr>
            </w:pPr>
          </w:p>
        </w:tc>
      </w:tr>
      <w:tr w:rsidR="00F43DB4" w:rsidTr="00F43DB4">
        <w:trPr>
          <w:trHeight w:val="292"/>
        </w:trPr>
        <w:tc>
          <w:tcPr>
            <w:tcW w:w="1792" w:type="dxa"/>
            <w:tcBorders>
              <w:top w:val="single" w:sz="4" w:space="0" w:color="auto"/>
              <w:left w:val="single" w:sz="4" w:space="0" w:color="auto"/>
              <w:bottom w:val="single" w:sz="4" w:space="0" w:color="auto"/>
              <w:right w:val="single" w:sz="4" w:space="0" w:color="auto"/>
            </w:tcBorders>
          </w:tcPr>
          <w:p w:rsidR="00F43DB4" w:rsidRDefault="00F43DB4" w:rsidP="00387A22">
            <w:pPr>
              <w:spacing w:line="240" w:lineRule="auto"/>
              <w:rPr>
                <w:rFonts w:ascii="Arial" w:hAnsi="Arial" w:cs="Arial"/>
                <w:sz w:val="20"/>
                <w:szCs w:val="20"/>
              </w:rPr>
            </w:pPr>
            <w:r>
              <w:rPr>
                <w:rFonts w:ascii="Arial" w:hAnsi="Arial" w:cs="Arial"/>
                <w:sz w:val="20"/>
                <w:szCs w:val="20"/>
              </w:rPr>
              <w:t xml:space="preserve">Rincones </w:t>
            </w:r>
          </w:p>
        </w:tc>
        <w:tc>
          <w:tcPr>
            <w:tcW w:w="421"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9"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10"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10"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gridSpan w:val="2"/>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gridSpan w:val="2"/>
            <w:tcBorders>
              <w:left w:val="single" w:sz="4" w:space="0" w:color="auto"/>
              <w:right w:val="single" w:sz="4" w:space="0" w:color="auto"/>
            </w:tcBorders>
          </w:tcPr>
          <w:p w:rsidR="00F43DB4" w:rsidRDefault="00F43DB4">
            <w:pPr>
              <w:spacing w:line="240" w:lineRule="auto"/>
              <w:rPr>
                <w:sz w:val="22"/>
              </w:rPr>
            </w:pPr>
          </w:p>
        </w:tc>
      </w:tr>
      <w:tr w:rsidR="00F43DB4" w:rsidTr="00F43DB4">
        <w:trPr>
          <w:trHeight w:val="275"/>
        </w:trPr>
        <w:tc>
          <w:tcPr>
            <w:tcW w:w="1792" w:type="dxa"/>
            <w:tcBorders>
              <w:top w:val="single" w:sz="4" w:space="0" w:color="auto"/>
              <w:left w:val="single" w:sz="4" w:space="0" w:color="auto"/>
              <w:bottom w:val="single" w:sz="4" w:space="0" w:color="auto"/>
              <w:right w:val="single" w:sz="4" w:space="0" w:color="auto"/>
            </w:tcBorders>
          </w:tcPr>
          <w:p w:rsidR="00F43DB4" w:rsidRDefault="00F43DB4">
            <w:pPr>
              <w:spacing w:line="240" w:lineRule="auto"/>
              <w:rPr>
                <w:rFonts w:ascii="Arial" w:hAnsi="Arial" w:cs="Arial"/>
                <w:sz w:val="20"/>
                <w:szCs w:val="20"/>
              </w:rPr>
            </w:pPr>
            <w:r>
              <w:rPr>
                <w:rFonts w:ascii="Arial" w:hAnsi="Arial" w:cs="Arial"/>
                <w:sz w:val="20"/>
                <w:szCs w:val="20"/>
              </w:rPr>
              <w:t xml:space="preserve">Exposición </w:t>
            </w:r>
          </w:p>
        </w:tc>
        <w:tc>
          <w:tcPr>
            <w:tcW w:w="421"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9"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10"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10"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gridSpan w:val="2"/>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right w:val="single" w:sz="4" w:space="0" w:color="auto"/>
            </w:tcBorders>
          </w:tcPr>
          <w:p w:rsidR="00F43DB4" w:rsidRDefault="00F43DB4">
            <w:pPr>
              <w:spacing w:line="240" w:lineRule="auto"/>
              <w:rPr>
                <w:sz w:val="22"/>
              </w:rPr>
            </w:pPr>
          </w:p>
        </w:tc>
        <w:tc>
          <w:tcPr>
            <w:tcW w:w="345" w:type="dxa"/>
            <w:gridSpan w:val="2"/>
            <w:tcBorders>
              <w:left w:val="single" w:sz="4" w:space="0" w:color="auto"/>
              <w:right w:val="single" w:sz="4" w:space="0" w:color="auto"/>
            </w:tcBorders>
          </w:tcPr>
          <w:p w:rsidR="00F43DB4" w:rsidRDefault="00F43DB4">
            <w:pPr>
              <w:spacing w:line="240" w:lineRule="auto"/>
              <w:rPr>
                <w:sz w:val="22"/>
              </w:rPr>
            </w:pPr>
          </w:p>
        </w:tc>
      </w:tr>
      <w:tr w:rsidR="00174F61" w:rsidTr="00174F61">
        <w:trPr>
          <w:trHeight w:val="532"/>
        </w:trPr>
        <w:tc>
          <w:tcPr>
            <w:tcW w:w="1792" w:type="dxa"/>
            <w:tcBorders>
              <w:top w:val="single" w:sz="4" w:space="0" w:color="auto"/>
              <w:left w:val="single" w:sz="4" w:space="0" w:color="auto"/>
              <w:bottom w:val="single" w:sz="4" w:space="0" w:color="auto"/>
              <w:right w:val="single" w:sz="4" w:space="0" w:color="auto"/>
            </w:tcBorders>
          </w:tcPr>
          <w:p w:rsidR="00F43DB4" w:rsidRDefault="00F43DB4">
            <w:pPr>
              <w:spacing w:line="240" w:lineRule="auto"/>
              <w:rPr>
                <w:rFonts w:ascii="Arial" w:hAnsi="Arial" w:cs="Arial"/>
                <w:sz w:val="20"/>
                <w:szCs w:val="20"/>
              </w:rPr>
            </w:pPr>
            <w:r>
              <w:rPr>
                <w:rFonts w:ascii="Arial" w:hAnsi="Arial" w:cs="Arial"/>
                <w:sz w:val="20"/>
                <w:szCs w:val="20"/>
              </w:rPr>
              <w:t xml:space="preserve">la mochila de los sentimientos </w:t>
            </w:r>
          </w:p>
        </w:tc>
        <w:tc>
          <w:tcPr>
            <w:tcW w:w="421"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9"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10"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10"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5"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3"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F43DB4" w:rsidRDefault="00F43DB4">
            <w:pPr>
              <w:spacing w:line="240" w:lineRule="auto"/>
              <w:rPr>
                <w:sz w:val="22"/>
              </w:rPr>
            </w:pPr>
          </w:p>
        </w:tc>
        <w:tc>
          <w:tcPr>
            <w:tcW w:w="34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F43DB4" w:rsidRDefault="00F43DB4">
            <w:pPr>
              <w:spacing w:line="240" w:lineRule="auto"/>
              <w:rPr>
                <w:sz w:val="22"/>
              </w:rPr>
            </w:pPr>
          </w:p>
        </w:tc>
        <w:tc>
          <w:tcPr>
            <w:tcW w:w="345" w:type="dxa"/>
            <w:tcBorders>
              <w:left w:val="single" w:sz="4" w:space="0" w:color="auto"/>
              <w:bottom w:val="single" w:sz="4" w:space="0" w:color="auto"/>
              <w:right w:val="single" w:sz="4" w:space="0" w:color="auto"/>
            </w:tcBorders>
            <w:shd w:val="clear" w:color="auto" w:fill="92CDDC" w:themeFill="accent5" w:themeFillTint="99"/>
          </w:tcPr>
          <w:p w:rsidR="00F43DB4" w:rsidRDefault="00F43DB4">
            <w:pPr>
              <w:spacing w:line="240" w:lineRule="auto"/>
              <w:rPr>
                <w:sz w:val="22"/>
              </w:rPr>
            </w:pPr>
          </w:p>
        </w:tc>
        <w:tc>
          <w:tcPr>
            <w:tcW w:w="345" w:type="dxa"/>
            <w:tcBorders>
              <w:left w:val="single" w:sz="4" w:space="0" w:color="auto"/>
              <w:bottom w:val="single" w:sz="4" w:space="0" w:color="auto"/>
              <w:right w:val="single" w:sz="4" w:space="0" w:color="auto"/>
            </w:tcBorders>
            <w:shd w:val="clear" w:color="auto" w:fill="92CDDC" w:themeFill="accent5" w:themeFillTint="99"/>
          </w:tcPr>
          <w:p w:rsidR="00F43DB4" w:rsidRDefault="00F43DB4">
            <w:pPr>
              <w:spacing w:line="240" w:lineRule="auto"/>
              <w:rPr>
                <w:sz w:val="22"/>
              </w:rPr>
            </w:pPr>
          </w:p>
        </w:tc>
        <w:tc>
          <w:tcPr>
            <w:tcW w:w="345" w:type="dxa"/>
            <w:tcBorders>
              <w:left w:val="single" w:sz="4" w:space="0" w:color="auto"/>
              <w:bottom w:val="single" w:sz="4" w:space="0" w:color="auto"/>
              <w:right w:val="single" w:sz="4" w:space="0" w:color="auto"/>
            </w:tcBorders>
            <w:shd w:val="clear" w:color="auto" w:fill="92CDDC" w:themeFill="accent5" w:themeFillTint="99"/>
          </w:tcPr>
          <w:p w:rsidR="00F43DB4" w:rsidRDefault="00F43DB4">
            <w:pPr>
              <w:spacing w:line="240" w:lineRule="auto"/>
              <w:rPr>
                <w:sz w:val="22"/>
              </w:rPr>
            </w:pPr>
          </w:p>
        </w:tc>
        <w:tc>
          <w:tcPr>
            <w:tcW w:w="345" w:type="dxa"/>
            <w:tcBorders>
              <w:left w:val="single" w:sz="4" w:space="0" w:color="auto"/>
              <w:bottom w:val="single" w:sz="4" w:space="0" w:color="auto"/>
              <w:right w:val="single" w:sz="4" w:space="0" w:color="auto"/>
            </w:tcBorders>
            <w:shd w:val="clear" w:color="auto" w:fill="92CDDC" w:themeFill="accent5" w:themeFillTint="99"/>
          </w:tcPr>
          <w:p w:rsidR="00F43DB4" w:rsidRDefault="00F43DB4">
            <w:pPr>
              <w:spacing w:line="240" w:lineRule="auto"/>
              <w:rPr>
                <w:sz w:val="22"/>
              </w:rPr>
            </w:pPr>
          </w:p>
        </w:tc>
        <w:tc>
          <w:tcPr>
            <w:tcW w:w="345" w:type="dxa"/>
            <w:tcBorders>
              <w:left w:val="single" w:sz="4" w:space="0" w:color="auto"/>
              <w:bottom w:val="single" w:sz="4" w:space="0" w:color="auto"/>
              <w:right w:val="single" w:sz="4" w:space="0" w:color="auto"/>
            </w:tcBorders>
            <w:shd w:val="clear" w:color="auto" w:fill="92CDDC" w:themeFill="accent5" w:themeFillTint="99"/>
          </w:tcPr>
          <w:p w:rsidR="00F43DB4" w:rsidRDefault="00F43DB4">
            <w:pPr>
              <w:spacing w:line="240" w:lineRule="auto"/>
              <w:rPr>
                <w:sz w:val="22"/>
              </w:rPr>
            </w:pPr>
          </w:p>
        </w:tc>
        <w:tc>
          <w:tcPr>
            <w:tcW w:w="345" w:type="dxa"/>
            <w:tcBorders>
              <w:left w:val="single" w:sz="4" w:space="0" w:color="auto"/>
              <w:bottom w:val="single" w:sz="4" w:space="0" w:color="auto"/>
              <w:right w:val="single" w:sz="4" w:space="0" w:color="auto"/>
            </w:tcBorders>
            <w:shd w:val="clear" w:color="auto" w:fill="92CDDC" w:themeFill="accent5" w:themeFillTint="99"/>
          </w:tcPr>
          <w:p w:rsidR="00F43DB4" w:rsidRDefault="00F43DB4">
            <w:pPr>
              <w:spacing w:line="240" w:lineRule="auto"/>
              <w:rPr>
                <w:sz w:val="22"/>
              </w:rPr>
            </w:pPr>
          </w:p>
        </w:tc>
        <w:tc>
          <w:tcPr>
            <w:tcW w:w="345" w:type="dxa"/>
            <w:tcBorders>
              <w:left w:val="single" w:sz="4" w:space="0" w:color="auto"/>
              <w:bottom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bottom w:val="single" w:sz="4" w:space="0" w:color="auto"/>
              <w:right w:val="single" w:sz="4" w:space="0" w:color="auto"/>
            </w:tcBorders>
          </w:tcPr>
          <w:p w:rsidR="00F43DB4" w:rsidRDefault="00F43DB4">
            <w:pPr>
              <w:spacing w:line="240" w:lineRule="auto"/>
              <w:rPr>
                <w:sz w:val="22"/>
              </w:rPr>
            </w:pPr>
          </w:p>
        </w:tc>
        <w:tc>
          <w:tcPr>
            <w:tcW w:w="345" w:type="dxa"/>
            <w:gridSpan w:val="2"/>
            <w:tcBorders>
              <w:left w:val="single" w:sz="4" w:space="0" w:color="auto"/>
              <w:bottom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bottom w:val="single" w:sz="4" w:space="0" w:color="auto"/>
              <w:right w:val="single" w:sz="4" w:space="0" w:color="auto"/>
            </w:tcBorders>
          </w:tcPr>
          <w:p w:rsidR="00F43DB4" w:rsidRDefault="00F43DB4">
            <w:pPr>
              <w:spacing w:line="240" w:lineRule="auto"/>
              <w:rPr>
                <w:sz w:val="22"/>
              </w:rPr>
            </w:pPr>
          </w:p>
        </w:tc>
        <w:tc>
          <w:tcPr>
            <w:tcW w:w="345" w:type="dxa"/>
            <w:tcBorders>
              <w:left w:val="single" w:sz="4" w:space="0" w:color="auto"/>
              <w:bottom w:val="single" w:sz="4" w:space="0" w:color="auto"/>
              <w:right w:val="single" w:sz="4" w:space="0" w:color="auto"/>
            </w:tcBorders>
          </w:tcPr>
          <w:p w:rsidR="00F43DB4" w:rsidRDefault="00F43DB4">
            <w:pPr>
              <w:spacing w:line="240" w:lineRule="auto"/>
              <w:rPr>
                <w:sz w:val="22"/>
              </w:rPr>
            </w:pPr>
          </w:p>
        </w:tc>
        <w:tc>
          <w:tcPr>
            <w:tcW w:w="345" w:type="dxa"/>
            <w:gridSpan w:val="2"/>
            <w:tcBorders>
              <w:left w:val="single" w:sz="4" w:space="0" w:color="auto"/>
              <w:bottom w:val="single" w:sz="4" w:space="0" w:color="auto"/>
              <w:right w:val="single" w:sz="4" w:space="0" w:color="auto"/>
            </w:tcBorders>
          </w:tcPr>
          <w:p w:rsidR="00F43DB4" w:rsidRDefault="00F43DB4">
            <w:pPr>
              <w:spacing w:line="240" w:lineRule="auto"/>
              <w:rPr>
                <w:sz w:val="22"/>
              </w:rPr>
            </w:pPr>
          </w:p>
        </w:tc>
      </w:tr>
    </w:tbl>
    <w:p w:rsidR="000A4D70" w:rsidRDefault="000A4D70">
      <w:pPr>
        <w:spacing w:line="276" w:lineRule="auto"/>
        <w:jc w:val="left"/>
        <w:rPr>
          <w:rFonts w:cs="Times New Roman"/>
          <w:b/>
          <w:sz w:val="32"/>
          <w:szCs w:val="32"/>
          <w:lang w:val="es-MX"/>
        </w:rPr>
      </w:pPr>
    </w:p>
    <w:p w:rsidR="00653456" w:rsidRDefault="000A4D70" w:rsidP="00653456">
      <w:pPr>
        <w:spacing w:line="276" w:lineRule="auto"/>
        <w:jc w:val="center"/>
        <w:rPr>
          <w:rFonts w:cs="Times New Roman"/>
          <w:b/>
          <w:sz w:val="32"/>
          <w:szCs w:val="32"/>
          <w:lang w:val="es-MX"/>
        </w:rPr>
      </w:pPr>
      <w:r>
        <w:rPr>
          <w:rFonts w:cs="Times New Roman"/>
          <w:b/>
          <w:sz w:val="32"/>
          <w:szCs w:val="32"/>
          <w:lang w:val="es-MX"/>
        </w:rPr>
        <w:br w:type="page"/>
      </w:r>
      <w:r w:rsidR="00653456">
        <w:rPr>
          <w:rFonts w:cs="Times New Roman"/>
          <w:b/>
          <w:sz w:val="32"/>
          <w:szCs w:val="32"/>
          <w:lang w:val="es-MX"/>
        </w:rPr>
        <w:lastRenderedPageBreak/>
        <w:t>Acciones</w:t>
      </w:r>
    </w:p>
    <w:p w:rsidR="00653456" w:rsidRDefault="00653456" w:rsidP="001A5994">
      <w:pPr>
        <w:rPr>
          <w:lang w:val="es-MX"/>
        </w:rPr>
      </w:pPr>
      <w:r>
        <w:rPr>
          <w:lang w:val="es-MX"/>
        </w:rPr>
        <w:t xml:space="preserve">Diagnostico </w:t>
      </w:r>
    </w:p>
    <w:p w:rsidR="00072754" w:rsidRDefault="00072754" w:rsidP="001A5994">
      <w:pPr>
        <w:rPr>
          <w:lang w:val="es-MX"/>
        </w:rPr>
      </w:pPr>
      <w:r>
        <w:rPr>
          <w:lang w:val="es-MX"/>
        </w:rPr>
        <w:t xml:space="preserve">La autora </w:t>
      </w:r>
      <w:proofErr w:type="spellStart"/>
      <w:r>
        <w:rPr>
          <w:lang w:val="es-MX"/>
        </w:rPr>
        <w:t>Luchetti</w:t>
      </w:r>
      <w:proofErr w:type="spellEnd"/>
      <w:r>
        <w:rPr>
          <w:lang w:val="es-MX"/>
        </w:rPr>
        <w:t xml:space="preserve"> habla acerca del diagnóstico, al cual define como “…</w:t>
      </w:r>
      <w:r w:rsidR="008E4CBC">
        <w:rPr>
          <w:lang w:val="es-MX"/>
        </w:rPr>
        <w:t xml:space="preserve"> se entiende por diagnó</w:t>
      </w:r>
      <w:r>
        <w:rPr>
          <w:lang w:val="es-MX"/>
        </w:rPr>
        <w:t xml:space="preserve">stico el proceso a través del </w:t>
      </w:r>
      <w:r w:rsidR="008E4CBC">
        <w:rPr>
          <w:lang w:val="es-MX"/>
        </w:rPr>
        <w:t>c</w:t>
      </w:r>
      <w:r>
        <w:rPr>
          <w:lang w:val="es-MX"/>
        </w:rPr>
        <w:t xml:space="preserve">ual conocemos el estado o </w:t>
      </w:r>
      <w:r w:rsidR="008E4CBC">
        <w:rPr>
          <w:lang w:val="es-MX"/>
        </w:rPr>
        <w:t>situación</w:t>
      </w:r>
      <w:r>
        <w:rPr>
          <w:lang w:val="es-MX"/>
        </w:rPr>
        <w:t xml:space="preserve"> en que se encuentra algo o alguien, con la finalidad de intervenir, si es necesario, para aproximarlo a lo ideal”</w:t>
      </w:r>
      <w:r w:rsidR="008E4CBC">
        <w:rPr>
          <w:lang w:val="es-MX"/>
        </w:rPr>
        <w:t xml:space="preserve">; precisamente por lo que menciona la autora es por el motivo por el que siempre  se debe de hacer un diagnóstico para conocer la situación en la que se encuentran los </w:t>
      </w:r>
      <w:r w:rsidR="00D74493">
        <w:rPr>
          <w:lang w:val="es-MX"/>
        </w:rPr>
        <w:t>educando y ser a partir de esto la educadora tomará las decisiones que considere pertinentes para que los alumnos lleguen a un apren</w:t>
      </w:r>
      <w:r w:rsidR="00EC4FCD">
        <w:rPr>
          <w:lang w:val="es-MX"/>
        </w:rPr>
        <w:t xml:space="preserve">dizaje superior al que ya posee por medio de ciertas metodologías, estrategias, etc. </w:t>
      </w:r>
      <w:r w:rsidR="00D74493">
        <w:rPr>
          <w:lang w:val="es-MX"/>
        </w:rPr>
        <w:t xml:space="preserve">. </w:t>
      </w:r>
    </w:p>
    <w:p w:rsidR="00D93CA9" w:rsidRDefault="00EC4FCD" w:rsidP="001A5994">
      <w:pPr>
        <w:rPr>
          <w:lang w:val="es-MX"/>
        </w:rPr>
      </w:pPr>
      <w:r>
        <w:rPr>
          <w:lang w:val="es-MX"/>
        </w:rPr>
        <w:t>Por todo lo anterior fue indispensable que d</w:t>
      </w:r>
      <w:r w:rsidR="00653456">
        <w:rPr>
          <w:lang w:val="es-MX"/>
        </w:rPr>
        <w:t xml:space="preserve">urante la primera jornada de práctica se realizó el </w:t>
      </w:r>
      <w:r w:rsidR="00D93CA9">
        <w:rPr>
          <w:lang w:val="es-MX"/>
        </w:rPr>
        <w:t>diagnóstico del grupo de 2°A</w:t>
      </w:r>
      <w:r w:rsidR="00653456">
        <w:rPr>
          <w:lang w:val="es-MX"/>
        </w:rPr>
        <w:t xml:space="preserve">, con la intención de conocer que saberes ya </w:t>
      </w:r>
      <w:r w:rsidR="001A5994">
        <w:rPr>
          <w:lang w:val="es-MX"/>
        </w:rPr>
        <w:t>tenían los alumnos</w:t>
      </w:r>
      <w:r w:rsidR="00D93CA9">
        <w:rPr>
          <w:lang w:val="es-MX"/>
        </w:rPr>
        <w:t xml:space="preserve"> y a partir de aquí que se tomaran las decisiones para realizar el avance programático de los aprendizajes esperados, priorizando unos más que otros</w:t>
      </w:r>
      <w:r w:rsidR="001A5994">
        <w:rPr>
          <w:lang w:val="es-MX"/>
        </w:rPr>
        <w:t>.</w:t>
      </w:r>
      <w:r w:rsidR="00D93CA9">
        <w:rPr>
          <w:lang w:val="es-MX"/>
        </w:rPr>
        <w:t xml:space="preserve"> </w:t>
      </w:r>
    </w:p>
    <w:p w:rsidR="00653456" w:rsidRPr="00653456" w:rsidRDefault="001A5994" w:rsidP="001A5994">
      <w:pPr>
        <w:rPr>
          <w:lang w:val="es-MX"/>
        </w:rPr>
      </w:pPr>
      <w:r>
        <w:rPr>
          <w:lang w:val="es-MX"/>
        </w:rPr>
        <w:t xml:space="preserve"> Para esta a</w:t>
      </w:r>
      <w:r w:rsidR="00D93CA9">
        <w:rPr>
          <w:lang w:val="es-MX"/>
        </w:rPr>
        <w:t>ctividad durante dos semanas a</w:t>
      </w:r>
      <w:r>
        <w:rPr>
          <w:lang w:val="es-MX"/>
        </w:rPr>
        <w:t>plique actividades de dificultad básica</w:t>
      </w:r>
      <w:r w:rsidR="00D93CA9">
        <w:rPr>
          <w:lang w:val="es-MX"/>
        </w:rPr>
        <w:t xml:space="preserve"> como el conteo de los números hasta el cinco, el reconocimiento del nombre propio, identificar los seres vivos de los inertes, agrupar objetos por ciertas características, entre otros.</w:t>
      </w:r>
      <w:r w:rsidR="00FB6896">
        <w:rPr>
          <w:lang w:val="es-MX"/>
        </w:rPr>
        <w:t xml:space="preserve"> </w:t>
      </w:r>
      <w:r w:rsidR="00D93CA9">
        <w:rPr>
          <w:lang w:val="es-MX"/>
        </w:rPr>
        <w:t>Durante las jornadas de la práctica, realizaba actividades que estuvieran enfocadas en lo que quería observar sin embrago, cuando los niños salían temprano y solo se quedaban 5 o 6 alumnos que serían evaluados, permanecía en aula  y con ello participar en la evaluación que la educadora titular realizaba</w:t>
      </w:r>
      <w:r w:rsidR="00FB6896">
        <w:rPr>
          <w:lang w:val="es-MX"/>
        </w:rPr>
        <w:t xml:space="preserve">, así complementaría la evaluación que llevaba a cabo, además esta dinámica me permitía tener un acercamiento concreto con los alumnos. La autora </w:t>
      </w:r>
      <w:proofErr w:type="spellStart"/>
      <w:r w:rsidR="00FB6896">
        <w:rPr>
          <w:lang w:val="es-MX"/>
        </w:rPr>
        <w:t>Luchetti</w:t>
      </w:r>
      <w:proofErr w:type="spellEnd"/>
      <w:r w:rsidR="00FB6896">
        <w:rPr>
          <w:lang w:val="es-MX"/>
        </w:rPr>
        <w:t xml:space="preserve"> aborda características muy específicas del diagnóstico entre las </w:t>
      </w:r>
      <w:r w:rsidR="00E473EA">
        <w:rPr>
          <w:lang w:val="es-MX"/>
        </w:rPr>
        <w:t>cuales</w:t>
      </w:r>
      <w:r w:rsidR="003B5595">
        <w:rPr>
          <w:lang w:val="es-MX"/>
        </w:rPr>
        <w:t xml:space="preserve"> declara que este tipo de evaluación ayuda a determinar el nivel de conocimientos, orientando el camino que los docentes deben llevar dentro de los conocimientos con los alumnos; también considera que el diagnóstico no es estático esto al establecer que las actividades </w:t>
      </w:r>
      <w:r w:rsidR="00003DDC">
        <w:rPr>
          <w:lang w:val="es-MX"/>
        </w:rPr>
        <w:t>deben</w:t>
      </w:r>
      <w:r w:rsidR="003B5595">
        <w:rPr>
          <w:lang w:val="es-MX"/>
        </w:rPr>
        <w:t xml:space="preserve"> de estar encaminadas a una situación real </w:t>
      </w:r>
      <w:r w:rsidR="00003DDC">
        <w:rPr>
          <w:lang w:val="es-MX"/>
        </w:rPr>
        <w:t xml:space="preserve"> y que es precisamente la dinámica de la metodología, estrategias  y actividades lo llevará este dinamismo; finalmente menciona como otra característica la implementación de instrumentos centrados en los aprendizajes que se quieren evaluar, que los resultados que muestren sean reales y que los instrumentos sean aplicables.  </w:t>
      </w:r>
      <w:r w:rsidR="003B5595">
        <w:rPr>
          <w:lang w:val="es-MX"/>
        </w:rPr>
        <w:t xml:space="preserve"> </w:t>
      </w:r>
    </w:p>
    <w:p w:rsidR="00653456" w:rsidRDefault="007763FD" w:rsidP="007763FD">
      <w:pPr>
        <w:rPr>
          <w:lang w:val="es-MX"/>
        </w:rPr>
      </w:pPr>
      <w:r>
        <w:rPr>
          <w:lang w:val="es-MX"/>
        </w:rPr>
        <w:lastRenderedPageBreak/>
        <w:t>Ayuda a un compañero</w:t>
      </w:r>
    </w:p>
    <w:p w:rsidR="007763FD" w:rsidRDefault="007763FD" w:rsidP="007763FD">
      <w:pPr>
        <w:rPr>
          <w:lang w:val="es-MX"/>
        </w:rPr>
      </w:pPr>
      <w:r>
        <w:rPr>
          <w:lang w:val="es-MX"/>
        </w:rPr>
        <w:t xml:space="preserve">El ayudar a un compañero se realizó al observar que los niños variaban mucho en los tiempos en cuanto a la realización de alguna actividad, a pesar de que todos los alumnos no tenían  la experiencia de la asistir a una institución varios de los pequeños, como </w:t>
      </w:r>
      <w:proofErr w:type="spellStart"/>
      <w:r>
        <w:rPr>
          <w:lang w:val="es-MX"/>
        </w:rPr>
        <w:t>Bayron</w:t>
      </w:r>
      <w:proofErr w:type="spellEnd"/>
      <w:r>
        <w:rPr>
          <w:lang w:val="es-MX"/>
        </w:rPr>
        <w:t xml:space="preserve">, Victoria, </w:t>
      </w:r>
      <w:proofErr w:type="spellStart"/>
      <w:r>
        <w:rPr>
          <w:lang w:val="es-MX"/>
        </w:rPr>
        <w:t>Debanhi</w:t>
      </w:r>
      <w:proofErr w:type="spellEnd"/>
      <w:r>
        <w:rPr>
          <w:lang w:val="es-MX"/>
        </w:rPr>
        <w:t xml:space="preserve"> y Kevin mostraban mayor conocimiento en varios aspectos en el reconocimiento de los números y letras, armar rompecabezas, identificar su nombre, etc. por este motivo tome la decisión de implementar la actividad para que los alumnos que se encontraban menos favorecidos en los conocimientos se apoyaran de sus compañeros y así pudieran lograrlo, si lo confrontamos con lo que aborda </w:t>
      </w:r>
      <w:proofErr w:type="spellStart"/>
      <w:r>
        <w:rPr>
          <w:lang w:val="es-MX"/>
        </w:rPr>
        <w:t>Vigotski</w:t>
      </w:r>
      <w:proofErr w:type="spellEnd"/>
      <w:r>
        <w:rPr>
          <w:lang w:val="es-MX"/>
        </w:rPr>
        <w:t xml:space="preserve"> en cuanto a la zona de desarrollo próximo es precisamente esta situación, ya que mi intención fue crear ese puente cognitivo y que a través de la socialización entre iguales se diera ese vínculo. </w:t>
      </w:r>
    </w:p>
    <w:p w:rsidR="007763FD" w:rsidRDefault="007763FD" w:rsidP="007763FD">
      <w:pPr>
        <w:rPr>
          <w:lang w:val="es-MX"/>
        </w:rPr>
      </w:pPr>
      <w:r>
        <w:rPr>
          <w:lang w:val="es-MX"/>
        </w:rPr>
        <w:t xml:space="preserve">Esta actividad además de favorecer lo anterior se tenía como estrategia para que los alumnos fueran adquiriendo la confianza al hacer los trabajos, en un inicio me encontré con la situación en la que más de 10 niños me decían que no podían realizar las actividades, que no sabían, esto era algo constante y no podía lograr que ellos </w:t>
      </w:r>
      <w:r w:rsidR="001C38E6">
        <w:rPr>
          <w:lang w:val="es-MX"/>
        </w:rPr>
        <w:t>centraran</w:t>
      </w:r>
      <w:r>
        <w:rPr>
          <w:lang w:val="es-MX"/>
        </w:rPr>
        <w:t xml:space="preserve"> con la seguridad de sus propios esfuerzos </w:t>
      </w:r>
      <w:r w:rsidR="001C38E6">
        <w:rPr>
          <w:lang w:val="es-MX"/>
        </w:rPr>
        <w:t xml:space="preserve">y con la seguridad de realizar la actividad. </w:t>
      </w:r>
    </w:p>
    <w:p w:rsidR="00F61509" w:rsidRDefault="00F61509">
      <w:pPr>
        <w:spacing w:line="276" w:lineRule="auto"/>
        <w:jc w:val="left"/>
        <w:rPr>
          <w:lang w:val="es-MX"/>
        </w:rPr>
      </w:pPr>
      <w:r>
        <w:rPr>
          <w:lang w:val="es-MX"/>
        </w:rPr>
        <w:br w:type="page"/>
      </w:r>
    </w:p>
    <w:p w:rsidR="00F61509" w:rsidRDefault="00F61509" w:rsidP="007763FD">
      <w:pPr>
        <w:rPr>
          <w:lang w:val="es-MX"/>
        </w:rPr>
      </w:pPr>
      <w:r>
        <w:rPr>
          <w:lang w:val="es-MX"/>
        </w:rPr>
        <w:lastRenderedPageBreak/>
        <w:t xml:space="preserve">La mochila de los sentimientos </w:t>
      </w:r>
    </w:p>
    <w:p w:rsidR="00F61509" w:rsidRDefault="00F61509" w:rsidP="007763FD">
      <w:pPr>
        <w:rPr>
          <w:lang w:val="es-MX"/>
        </w:rPr>
      </w:pPr>
      <w:r>
        <w:rPr>
          <w:lang w:val="es-MX"/>
        </w:rPr>
        <w:t xml:space="preserve">Para fomentar la seguridad en los alumnos, se creó la actividad de la mochila de los sentimientos en donde los alumnos tenían que llevar al salón alguna mochila, bolsa, etc. en donde guardaran algunas pertenencias que les causara felicidad, temor, tristeza, etc. para explicar y mostrar cada objeto al frente de los compañeros. </w:t>
      </w:r>
      <w:bookmarkStart w:id="0" w:name="_GoBack"/>
      <w:bookmarkEnd w:id="0"/>
      <w:r>
        <w:rPr>
          <w:lang w:val="es-MX"/>
        </w:rPr>
        <w:t xml:space="preserve"> </w:t>
      </w:r>
    </w:p>
    <w:p w:rsidR="007763FD" w:rsidRPr="007763FD" w:rsidRDefault="007763FD">
      <w:pPr>
        <w:spacing w:line="276" w:lineRule="auto"/>
        <w:jc w:val="left"/>
        <w:rPr>
          <w:rFonts w:cs="Times New Roman"/>
          <w:szCs w:val="32"/>
          <w:lang w:val="es-MX"/>
        </w:rPr>
      </w:pPr>
    </w:p>
    <w:p w:rsidR="000A4D70" w:rsidRDefault="000A4D70">
      <w:pPr>
        <w:spacing w:line="276" w:lineRule="auto"/>
        <w:jc w:val="left"/>
        <w:rPr>
          <w:rFonts w:cs="Times New Roman"/>
          <w:b/>
          <w:sz w:val="32"/>
          <w:szCs w:val="32"/>
          <w:lang w:val="es-MX"/>
        </w:rPr>
      </w:pPr>
    </w:p>
    <w:p w:rsidR="007763FD" w:rsidRDefault="007763FD">
      <w:pPr>
        <w:spacing w:line="276" w:lineRule="auto"/>
        <w:jc w:val="left"/>
        <w:rPr>
          <w:rFonts w:cs="Times New Roman"/>
          <w:b/>
          <w:sz w:val="32"/>
          <w:szCs w:val="32"/>
          <w:lang w:val="es-MX"/>
        </w:rPr>
      </w:pPr>
      <w:r>
        <w:rPr>
          <w:rFonts w:cs="Times New Roman"/>
          <w:b/>
          <w:sz w:val="32"/>
          <w:szCs w:val="32"/>
          <w:lang w:val="es-MX"/>
        </w:rPr>
        <w:br w:type="page"/>
      </w:r>
    </w:p>
    <w:p w:rsidR="001C38E6" w:rsidRDefault="001C38E6" w:rsidP="001C38E6">
      <w:pPr>
        <w:rPr>
          <w:lang w:val="es-MX"/>
        </w:rPr>
      </w:pPr>
      <w:r>
        <w:rPr>
          <w:lang w:val="es-MX"/>
        </w:rPr>
        <w:lastRenderedPageBreak/>
        <w:t xml:space="preserve">Foro de los derechos </w:t>
      </w:r>
    </w:p>
    <w:p w:rsidR="001C38E6" w:rsidRDefault="001C38E6" w:rsidP="001C38E6">
      <w:pPr>
        <w:rPr>
          <w:lang w:val="es-MX"/>
        </w:rPr>
      </w:pPr>
      <w:r>
        <w:rPr>
          <w:lang w:val="es-MX"/>
        </w:rPr>
        <w:t>Una vez  realizado el diagnóstico y detectar a los educandos que contaban con barreras de aprendizajes, rescatamos que había varios que no participaban, no tenían la seguridad para externar sus ideas, presentaban timidez y poca socialización; para poder tomar acciones que disminuyeran esta situación y favorecieran a los alumnos, se organizó un foro de  los derechos de los niños, en donde cada alumno mencionaría el derecho que les tocó y una breve explicación, todo esto sería frente a todos sus compañeros del jardín.</w:t>
      </w:r>
    </w:p>
    <w:p w:rsidR="001C38E6" w:rsidRDefault="001C38E6" w:rsidP="001C38E6">
      <w:pPr>
        <w:rPr>
          <w:lang w:val="es-MX"/>
        </w:rPr>
      </w:pPr>
      <w:r>
        <w:rPr>
          <w:lang w:val="es-MX"/>
        </w:rPr>
        <w:t xml:space="preserve">La actividad que dio un muy buen resultado, cada alumno paso, acompañado de un cartelón, a mencionar de </w:t>
      </w:r>
      <w:r w:rsidR="00F61509">
        <w:rPr>
          <w:lang w:val="es-MX"/>
        </w:rPr>
        <w:t>qué</w:t>
      </w:r>
      <w:r>
        <w:rPr>
          <w:lang w:val="es-MX"/>
        </w:rPr>
        <w:t xml:space="preserve"> se trataba el derecho que les había tocado además de un</w:t>
      </w:r>
      <w:r w:rsidR="00F61509">
        <w:rPr>
          <w:lang w:val="es-MX"/>
        </w:rPr>
        <w:t xml:space="preserve">a breve frase que lo explicaba, aunque para varios fue de un reto y algo complicado que les causaba timidez, tomaron el micrófono para hacer su trabajo, procuramos siempre estar cerca de ellos para proporcionar un poco de seguridad y que se sintieran acompañados en el momento de pasar. </w:t>
      </w:r>
    </w:p>
    <w:p w:rsidR="001C38E6" w:rsidRDefault="001C38E6">
      <w:pPr>
        <w:spacing w:line="276" w:lineRule="auto"/>
        <w:jc w:val="left"/>
        <w:rPr>
          <w:rFonts w:cs="Times New Roman"/>
          <w:b/>
          <w:sz w:val="32"/>
          <w:szCs w:val="32"/>
          <w:lang w:val="es-MX"/>
        </w:rPr>
      </w:pPr>
      <w:r>
        <w:rPr>
          <w:rFonts w:cs="Times New Roman"/>
          <w:b/>
          <w:sz w:val="32"/>
          <w:szCs w:val="32"/>
          <w:lang w:val="es-MX"/>
        </w:rPr>
        <w:br w:type="page"/>
      </w:r>
    </w:p>
    <w:p w:rsidR="004B7E0C" w:rsidRDefault="008C3D67" w:rsidP="008C3D67">
      <w:pPr>
        <w:jc w:val="center"/>
        <w:rPr>
          <w:rFonts w:cs="Times New Roman"/>
          <w:b/>
          <w:sz w:val="32"/>
          <w:szCs w:val="32"/>
          <w:lang w:val="es-MX"/>
        </w:rPr>
      </w:pPr>
      <w:r w:rsidRPr="008C3D67">
        <w:rPr>
          <w:rFonts w:cs="Times New Roman"/>
          <w:b/>
          <w:sz w:val="32"/>
          <w:szCs w:val="32"/>
          <w:lang w:val="es-MX"/>
        </w:rPr>
        <w:lastRenderedPageBreak/>
        <w:t>Bibliografía</w:t>
      </w:r>
    </w:p>
    <w:p w:rsidR="008C3D67" w:rsidRDefault="00B11D6F" w:rsidP="008C3D67">
      <w:pPr>
        <w:rPr>
          <w:rFonts w:cs="Times New Roman"/>
          <w:b/>
          <w:szCs w:val="24"/>
          <w:lang w:val="es-MX"/>
        </w:rPr>
      </w:pPr>
      <w:r>
        <w:rPr>
          <w:rFonts w:cs="Times New Roman"/>
          <w:b/>
          <w:szCs w:val="24"/>
          <w:lang w:val="es-MX"/>
        </w:rPr>
        <w:t>Díaz</w:t>
      </w:r>
      <w:r w:rsidR="008C3D67">
        <w:rPr>
          <w:rFonts w:cs="Times New Roman"/>
          <w:b/>
          <w:szCs w:val="24"/>
          <w:lang w:val="es-MX"/>
        </w:rPr>
        <w:t xml:space="preserve"> Barriga F. Enseñanza </w:t>
      </w:r>
      <w:r>
        <w:rPr>
          <w:rFonts w:cs="Times New Roman"/>
          <w:b/>
          <w:szCs w:val="24"/>
          <w:lang w:val="es-MX"/>
        </w:rPr>
        <w:t>situada:</w:t>
      </w:r>
      <w:r w:rsidR="008C3D67">
        <w:rPr>
          <w:rFonts w:cs="Times New Roman"/>
          <w:b/>
          <w:szCs w:val="24"/>
          <w:lang w:val="es-MX"/>
        </w:rPr>
        <w:t xml:space="preserve"> vínculo entre escuela y la vida </w:t>
      </w:r>
    </w:p>
    <w:p w:rsidR="00B11D6F" w:rsidRDefault="00B11D6F" w:rsidP="008C3D67">
      <w:pPr>
        <w:rPr>
          <w:rFonts w:cs="Times New Roman"/>
          <w:b/>
          <w:szCs w:val="24"/>
          <w:lang w:val="es-MX"/>
        </w:rPr>
      </w:pPr>
      <w:r>
        <w:rPr>
          <w:rFonts w:cs="Times New Roman"/>
          <w:b/>
          <w:szCs w:val="24"/>
          <w:lang w:val="es-MX"/>
        </w:rPr>
        <w:t>Revista iberoamericana de educación. Duarte, J. Ambiente de aprendizaje. Una aproximación conceptual</w:t>
      </w:r>
    </w:p>
    <w:p w:rsidR="00221070" w:rsidRDefault="00221070" w:rsidP="008C3D67">
      <w:pPr>
        <w:rPr>
          <w:rFonts w:cs="Times New Roman"/>
          <w:b/>
          <w:szCs w:val="24"/>
          <w:lang w:val="es-MX"/>
        </w:rPr>
      </w:pPr>
      <w:proofErr w:type="spellStart"/>
      <w:r>
        <w:rPr>
          <w:rFonts w:cs="Times New Roman"/>
          <w:b/>
          <w:szCs w:val="24"/>
          <w:lang w:val="es-MX"/>
        </w:rPr>
        <w:t>Bransford</w:t>
      </w:r>
      <w:proofErr w:type="spellEnd"/>
      <w:r w:rsidR="00653456">
        <w:rPr>
          <w:rFonts w:cs="Times New Roman"/>
          <w:b/>
          <w:szCs w:val="24"/>
          <w:lang w:val="es-MX"/>
        </w:rPr>
        <w:t xml:space="preserve"> J. D. La creación de ambiente  de </w:t>
      </w:r>
      <w:r>
        <w:rPr>
          <w:rFonts w:cs="Times New Roman"/>
          <w:b/>
          <w:szCs w:val="24"/>
          <w:lang w:val="es-MX"/>
        </w:rPr>
        <w:t xml:space="preserve">aprendizaje en la escuela </w:t>
      </w:r>
    </w:p>
    <w:p w:rsidR="009749A9" w:rsidRPr="008C3D67" w:rsidRDefault="009749A9" w:rsidP="008C3D67">
      <w:pPr>
        <w:rPr>
          <w:rFonts w:cs="Times New Roman"/>
          <w:b/>
          <w:szCs w:val="24"/>
          <w:lang w:val="es-MX"/>
        </w:rPr>
      </w:pPr>
      <w:proofErr w:type="spellStart"/>
      <w:r>
        <w:rPr>
          <w:rFonts w:cs="Times New Roman"/>
          <w:b/>
          <w:szCs w:val="24"/>
          <w:lang w:val="es-MX"/>
        </w:rPr>
        <w:t>Luchetti</w:t>
      </w:r>
      <w:proofErr w:type="spellEnd"/>
      <w:r>
        <w:rPr>
          <w:rFonts w:cs="Times New Roman"/>
          <w:b/>
          <w:szCs w:val="24"/>
          <w:lang w:val="es-MX"/>
        </w:rPr>
        <w:t xml:space="preserve"> E. L. y </w:t>
      </w:r>
      <w:proofErr w:type="spellStart"/>
      <w:r>
        <w:rPr>
          <w:rFonts w:cs="Times New Roman"/>
          <w:b/>
          <w:szCs w:val="24"/>
          <w:lang w:val="es-MX"/>
        </w:rPr>
        <w:t>Berlanda</w:t>
      </w:r>
      <w:proofErr w:type="spellEnd"/>
      <w:r>
        <w:rPr>
          <w:rFonts w:cs="Times New Roman"/>
          <w:b/>
          <w:szCs w:val="24"/>
          <w:lang w:val="es-MX"/>
        </w:rPr>
        <w:t xml:space="preserve"> O. G. El diagnostico en el aula. Conceptos, procedimientos y actitudes y dimensiones complementarias </w:t>
      </w:r>
    </w:p>
    <w:sectPr w:rsidR="009749A9" w:rsidRPr="008C3D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C34AB"/>
    <w:multiLevelType w:val="hybridMultilevel"/>
    <w:tmpl w:val="638C83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214F0CAF"/>
    <w:multiLevelType w:val="hybridMultilevel"/>
    <w:tmpl w:val="AB4AA7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37090D4F"/>
    <w:multiLevelType w:val="hybridMultilevel"/>
    <w:tmpl w:val="09D0BA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5468670A"/>
    <w:multiLevelType w:val="hybridMultilevel"/>
    <w:tmpl w:val="451CAF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C30"/>
    <w:rsid w:val="00003DDC"/>
    <w:rsid w:val="00072754"/>
    <w:rsid w:val="000A4D70"/>
    <w:rsid w:val="000C25DC"/>
    <w:rsid w:val="000F2263"/>
    <w:rsid w:val="00123FFF"/>
    <w:rsid w:val="001464B3"/>
    <w:rsid w:val="00174F61"/>
    <w:rsid w:val="00185F3D"/>
    <w:rsid w:val="001A5994"/>
    <w:rsid w:val="001C2504"/>
    <w:rsid w:val="001C38E6"/>
    <w:rsid w:val="00221070"/>
    <w:rsid w:val="00231146"/>
    <w:rsid w:val="002857DE"/>
    <w:rsid w:val="0029151C"/>
    <w:rsid w:val="002B4941"/>
    <w:rsid w:val="002C6122"/>
    <w:rsid w:val="00306986"/>
    <w:rsid w:val="00351EC7"/>
    <w:rsid w:val="003B5595"/>
    <w:rsid w:val="003B57BA"/>
    <w:rsid w:val="0041587B"/>
    <w:rsid w:val="004848E5"/>
    <w:rsid w:val="004A08B2"/>
    <w:rsid w:val="004B7E0C"/>
    <w:rsid w:val="004F6C51"/>
    <w:rsid w:val="00513F83"/>
    <w:rsid w:val="00546AFE"/>
    <w:rsid w:val="0055593A"/>
    <w:rsid w:val="005605DD"/>
    <w:rsid w:val="005878F4"/>
    <w:rsid w:val="005D705A"/>
    <w:rsid w:val="005D7237"/>
    <w:rsid w:val="005E6B32"/>
    <w:rsid w:val="00631ACE"/>
    <w:rsid w:val="00653456"/>
    <w:rsid w:val="006B0637"/>
    <w:rsid w:val="006C1421"/>
    <w:rsid w:val="006C2ACC"/>
    <w:rsid w:val="006E1489"/>
    <w:rsid w:val="006E358F"/>
    <w:rsid w:val="006E6903"/>
    <w:rsid w:val="006E78CD"/>
    <w:rsid w:val="00710413"/>
    <w:rsid w:val="00710BC7"/>
    <w:rsid w:val="0073246C"/>
    <w:rsid w:val="007763FD"/>
    <w:rsid w:val="00794432"/>
    <w:rsid w:val="00794DBA"/>
    <w:rsid w:val="007E47CA"/>
    <w:rsid w:val="0085084D"/>
    <w:rsid w:val="00853166"/>
    <w:rsid w:val="008659FC"/>
    <w:rsid w:val="00885F73"/>
    <w:rsid w:val="008B2D83"/>
    <w:rsid w:val="008B71EB"/>
    <w:rsid w:val="008C3D67"/>
    <w:rsid w:val="008D195B"/>
    <w:rsid w:val="008E4CBC"/>
    <w:rsid w:val="00921033"/>
    <w:rsid w:val="00935116"/>
    <w:rsid w:val="009460FF"/>
    <w:rsid w:val="00960308"/>
    <w:rsid w:val="009749A9"/>
    <w:rsid w:val="009A0B17"/>
    <w:rsid w:val="009E60E0"/>
    <w:rsid w:val="009F2395"/>
    <w:rsid w:val="009F4C71"/>
    <w:rsid w:val="00A052EE"/>
    <w:rsid w:val="00A06C30"/>
    <w:rsid w:val="00A2096C"/>
    <w:rsid w:val="00A31734"/>
    <w:rsid w:val="00A73EE7"/>
    <w:rsid w:val="00A74F92"/>
    <w:rsid w:val="00AA71FF"/>
    <w:rsid w:val="00AB138B"/>
    <w:rsid w:val="00B11D6F"/>
    <w:rsid w:val="00B158A5"/>
    <w:rsid w:val="00B45922"/>
    <w:rsid w:val="00BB503A"/>
    <w:rsid w:val="00BF704B"/>
    <w:rsid w:val="00C06CDA"/>
    <w:rsid w:val="00C406FC"/>
    <w:rsid w:val="00C47E4A"/>
    <w:rsid w:val="00C858A3"/>
    <w:rsid w:val="00CF7294"/>
    <w:rsid w:val="00D74493"/>
    <w:rsid w:val="00D8187A"/>
    <w:rsid w:val="00D93CA9"/>
    <w:rsid w:val="00DA4593"/>
    <w:rsid w:val="00DC310B"/>
    <w:rsid w:val="00DC5209"/>
    <w:rsid w:val="00DD5C39"/>
    <w:rsid w:val="00DE1DD9"/>
    <w:rsid w:val="00E3178D"/>
    <w:rsid w:val="00E473EA"/>
    <w:rsid w:val="00E84C69"/>
    <w:rsid w:val="00EC4FCD"/>
    <w:rsid w:val="00F070B3"/>
    <w:rsid w:val="00F4325B"/>
    <w:rsid w:val="00F43DB4"/>
    <w:rsid w:val="00F601B1"/>
    <w:rsid w:val="00F61509"/>
    <w:rsid w:val="00F6712D"/>
    <w:rsid w:val="00FB6896"/>
    <w:rsid w:val="00FB7F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146"/>
    <w:pPr>
      <w:spacing w:line="360" w:lineRule="auto"/>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E60E0"/>
    <w:pPr>
      <w:spacing w:after="0" w:line="240" w:lineRule="auto"/>
    </w:pPr>
    <w:rPr>
      <w:lang w:val="es-MX"/>
    </w:rPr>
  </w:style>
  <w:style w:type="paragraph" w:styleId="Prrafodelista">
    <w:name w:val="List Paragraph"/>
    <w:basedOn w:val="Normal"/>
    <w:uiPriority w:val="34"/>
    <w:qFormat/>
    <w:rsid w:val="009E60E0"/>
    <w:pPr>
      <w:spacing w:after="160" w:line="256" w:lineRule="auto"/>
      <w:ind w:left="720"/>
      <w:contextualSpacing/>
      <w:jc w:val="left"/>
    </w:pPr>
    <w:rPr>
      <w:rFonts w:asciiTheme="minorHAnsi" w:hAnsiTheme="minorHAnsi"/>
      <w:sz w:val="22"/>
      <w:lang w:val="es-MX"/>
    </w:rPr>
  </w:style>
  <w:style w:type="table" w:styleId="Tablaconcuadrcula">
    <w:name w:val="Table Grid"/>
    <w:basedOn w:val="Tablanormal"/>
    <w:uiPriority w:val="39"/>
    <w:rsid w:val="009E60E0"/>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60308"/>
    <w:rPr>
      <w:sz w:val="16"/>
      <w:szCs w:val="16"/>
    </w:rPr>
  </w:style>
  <w:style w:type="paragraph" w:styleId="Textocomentario">
    <w:name w:val="annotation text"/>
    <w:basedOn w:val="Normal"/>
    <w:link w:val="TextocomentarioCar"/>
    <w:uiPriority w:val="99"/>
    <w:semiHidden/>
    <w:unhideWhenUsed/>
    <w:rsid w:val="0096030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60308"/>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960308"/>
    <w:rPr>
      <w:b/>
      <w:bCs/>
    </w:rPr>
  </w:style>
  <w:style w:type="character" w:customStyle="1" w:styleId="AsuntodelcomentarioCar">
    <w:name w:val="Asunto del comentario Car"/>
    <w:basedOn w:val="TextocomentarioCar"/>
    <w:link w:val="Asuntodelcomentario"/>
    <w:uiPriority w:val="99"/>
    <w:semiHidden/>
    <w:rsid w:val="00960308"/>
    <w:rPr>
      <w:rFonts w:ascii="Times New Roman" w:hAnsi="Times New Roman"/>
      <w:b/>
      <w:bCs/>
      <w:sz w:val="20"/>
      <w:szCs w:val="20"/>
    </w:rPr>
  </w:style>
  <w:style w:type="paragraph" w:styleId="Textodeglobo">
    <w:name w:val="Balloon Text"/>
    <w:basedOn w:val="Normal"/>
    <w:link w:val="TextodegloboCar"/>
    <w:uiPriority w:val="99"/>
    <w:semiHidden/>
    <w:unhideWhenUsed/>
    <w:rsid w:val="009603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03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146"/>
    <w:pPr>
      <w:spacing w:line="360" w:lineRule="auto"/>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E60E0"/>
    <w:pPr>
      <w:spacing w:after="0" w:line="240" w:lineRule="auto"/>
    </w:pPr>
    <w:rPr>
      <w:lang w:val="es-MX"/>
    </w:rPr>
  </w:style>
  <w:style w:type="paragraph" w:styleId="Prrafodelista">
    <w:name w:val="List Paragraph"/>
    <w:basedOn w:val="Normal"/>
    <w:uiPriority w:val="34"/>
    <w:qFormat/>
    <w:rsid w:val="009E60E0"/>
    <w:pPr>
      <w:spacing w:after="160" w:line="256" w:lineRule="auto"/>
      <w:ind w:left="720"/>
      <w:contextualSpacing/>
      <w:jc w:val="left"/>
    </w:pPr>
    <w:rPr>
      <w:rFonts w:asciiTheme="minorHAnsi" w:hAnsiTheme="minorHAnsi"/>
      <w:sz w:val="22"/>
      <w:lang w:val="es-MX"/>
    </w:rPr>
  </w:style>
  <w:style w:type="table" w:styleId="Tablaconcuadrcula">
    <w:name w:val="Table Grid"/>
    <w:basedOn w:val="Tablanormal"/>
    <w:uiPriority w:val="39"/>
    <w:rsid w:val="009E60E0"/>
    <w:pPr>
      <w:spacing w:after="0" w:line="240" w:lineRule="auto"/>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60308"/>
    <w:rPr>
      <w:sz w:val="16"/>
      <w:szCs w:val="16"/>
    </w:rPr>
  </w:style>
  <w:style w:type="paragraph" w:styleId="Textocomentario">
    <w:name w:val="annotation text"/>
    <w:basedOn w:val="Normal"/>
    <w:link w:val="TextocomentarioCar"/>
    <w:uiPriority w:val="99"/>
    <w:semiHidden/>
    <w:unhideWhenUsed/>
    <w:rsid w:val="0096030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60308"/>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960308"/>
    <w:rPr>
      <w:b/>
      <w:bCs/>
    </w:rPr>
  </w:style>
  <w:style w:type="character" w:customStyle="1" w:styleId="AsuntodelcomentarioCar">
    <w:name w:val="Asunto del comentario Car"/>
    <w:basedOn w:val="TextocomentarioCar"/>
    <w:link w:val="Asuntodelcomentario"/>
    <w:uiPriority w:val="99"/>
    <w:semiHidden/>
    <w:rsid w:val="00960308"/>
    <w:rPr>
      <w:rFonts w:ascii="Times New Roman" w:hAnsi="Times New Roman"/>
      <w:b/>
      <w:bCs/>
      <w:sz w:val="20"/>
      <w:szCs w:val="20"/>
    </w:rPr>
  </w:style>
  <w:style w:type="paragraph" w:styleId="Textodeglobo">
    <w:name w:val="Balloon Text"/>
    <w:basedOn w:val="Normal"/>
    <w:link w:val="TextodegloboCar"/>
    <w:uiPriority w:val="99"/>
    <w:semiHidden/>
    <w:unhideWhenUsed/>
    <w:rsid w:val="009603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03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362040">
      <w:bodyDiv w:val="1"/>
      <w:marLeft w:val="0"/>
      <w:marRight w:val="0"/>
      <w:marTop w:val="0"/>
      <w:marBottom w:val="0"/>
      <w:divBdr>
        <w:top w:val="none" w:sz="0" w:space="0" w:color="auto"/>
        <w:left w:val="none" w:sz="0" w:space="0" w:color="auto"/>
        <w:bottom w:val="none" w:sz="0" w:space="0" w:color="auto"/>
        <w:right w:val="none" w:sz="0" w:space="0" w:color="auto"/>
      </w:divBdr>
    </w:div>
    <w:div w:id="336004678">
      <w:bodyDiv w:val="1"/>
      <w:marLeft w:val="0"/>
      <w:marRight w:val="0"/>
      <w:marTop w:val="0"/>
      <w:marBottom w:val="0"/>
      <w:divBdr>
        <w:top w:val="none" w:sz="0" w:space="0" w:color="auto"/>
        <w:left w:val="none" w:sz="0" w:space="0" w:color="auto"/>
        <w:bottom w:val="none" w:sz="0" w:space="0" w:color="auto"/>
        <w:right w:val="none" w:sz="0" w:space="0" w:color="auto"/>
      </w:divBdr>
    </w:div>
    <w:div w:id="1285428667">
      <w:bodyDiv w:val="1"/>
      <w:marLeft w:val="0"/>
      <w:marRight w:val="0"/>
      <w:marTop w:val="0"/>
      <w:marBottom w:val="0"/>
      <w:divBdr>
        <w:top w:val="none" w:sz="0" w:space="0" w:color="auto"/>
        <w:left w:val="none" w:sz="0" w:space="0" w:color="auto"/>
        <w:bottom w:val="none" w:sz="0" w:space="0" w:color="auto"/>
        <w:right w:val="none" w:sz="0" w:space="0" w:color="auto"/>
      </w:divBdr>
    </w:div>
    <w:div w:id="198161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12</Pages>
  <Words>2715</Words>
  <Characters>14934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3</cp:revision>
  <dcterms:created xsi:type="dcterms:W3CDTF">2017-03-21T02:46:00Z</dcterms:created>
  <dcterms:modified xsi:type="dcterms:W3CDTF">2017-03-21T05:32:00Z</dcterms:modified>
</cp:coreProperties>
</file>