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11A" w:rsidRPr="006205C8" w:rsidRDefault="0090311A" w:rsidP="0090311A">
      <w:pPr>
        <w:jc w:val="center"/>
        <w:rPr>
          <w:rFonts w:ascii="Times New Roman" w:hAnsi="Times New Roman" w:cs="Times New Roman"/>
          <w:b/>
          <w:sz w:val="52"/>
        </w:rPr>
      </w:pPr>
      <w:r w:rsidRPr="006205C8">
        <w:rPr>
          <w:rFonts w:ascii="Times New Roman" w:hAnsi="Times New Roman" w:cs="Times New Roman"/>
          <w:b/>
          <w:sz w:val="52"/>
        </w:rPr>
        <w:t>ESCUELA NORMAL DE EDUCACIÓN PREESCOLAR</w:t>
      </w:r>
    </w:p>
    <w:p w:rsidR="0090311A" w:rsidRPr="006205C8" w:rsidRDefault="0090311A" w:rsidP="0090311A">
      <w:pPr>
        <w:jc w:val="center"/>
        <w:rPr>
          <w:rFonts w:ascii="Times New Roman" w:hAnsi="Times New Roman" w:cs="Times New Roman"/>
          <w:b/>
          <w:sz w:val="56"/>
        </w:rPr>
      </w:pPr>
      <w:r w:rsidRPr="006205C8">
        <w:rPr>
          <w:rFonts w:ascii="Times New Roman" w:hAnsi="Times New Roman" w:cs="Times New Roman"/>
          <w:b/>
          <w:noProof/>
          <w:sz w:val="56"/>
          <w:lang w:eastAsia="es-MX"/>
        </w:rPr>
        <w:drawing>
          <wp:anchor distT="0" distB="0" distL="114300" distR="114300" simplePos="0" relativeHeight="251659264" behindDoc="0" locked="0" layoutInCell="1" allowOverlap="1">
            <wp:simplePos x="0" y="0"/>
            <wp:positionH relativeFrom="margin">
              <wp:posOffset>1877060</wp:posOffset>
            </wp:positionH>
            <wp:positionV relativeFrom="margin">
              <wp:posOffset>1414780</wp:posOffset>
            </wp:positionV>
            <wp:extent cx="1809115" cy="2178685"/>
            <wp:effectExtent l="0" t="0" r="0" b="0"/>
            <wp:wrapSquare wrapText="bothSides"/>
            <wp:docPr id="4" name="Imagen 1" descr="Resultado de imagen de log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enep"/>
                    <pic:cNvPicPr>
                      <a:picLocks noChangeAspect="1" noChangeArrowheads="1"/>
                    </pic:cNvPicPr>
                  </pic:nvPicPr>
                  <pic:blipFill>
                    <a:blip r:embed="rId6"/>
                    <a:srcRect l="20225" t="5240" r="19476" b="10044"/>
                    <a:stretch>
                      <a:fillRect/>
                    </a:stretch>
                  </pic:blipFill>
                  <pic:spPr bwMode="auto">
                    <a:xfrm>
                      <a:off x="0" y="0"/>
                      <a:ext cx="1809115" cy="2178685"/>
                    </a:xfrm>
                    <a:prstGeom prst="rect">
                      <a:avLst/>
                    </a:prstGeom>
                    <a:noFill/>
                    <a:ln w="9525">
                      <a:noFill/>
                      <a:miter lim="800000"/>
                      <a:headEnd/>
                      <a:tailEnd/>
                    </a:ln>
                  </pic:spPr>
                </pic:pic>
              </a:graphicData>
            </a:graphic>
          </wp:anchor>
        </w:drawing>
      </w:r>
    </w:p>
    <w:p w:rsidR="0090311A" w:rsidRPr="006205C8" w:rsidRDefault="0090311A" w:rsidP="0090311A">
      <w:pPr>
        <w:jc w:val="center"/>
        <w:rPr>
          <w:rFonts w:ascii="Times New Roman" w:hAnsi="Times New Roman" w:cs="Times New Roman"/>
          <w:b/>
          <w:sz w:val="56"/>
        </w:rPr>
      </w:pPr>
    </w:p>
    <w:p w:rsidR="0090311A" w:rsidRPr="006205C8" w:rsidRDefault="0090311A" w:rsidP="0090311A">
      <w:pPr>
        <w:jc w:val="center"/>
        <w:rPr>
          <w:rFonts w:ascii="Times New Roman" w:hAnsi="Times New Roman" w:cs="Times New Roman"/>
          <w:b/>
          <w:sz w:val="56"/>
        </w:rPr>
      </w:pPr>
    </w:p>
    <w:p w:rsidR="0090311A" w:rsidRPr="006205C8" w:rsidRDefault="0090311A" w:rsidP="0090311A">
      <w:pPr>
        <w:jc w:val="center"/>
        <w:rPr>
          <w:rFonts w:ascii="Times New Roman" w:hAnsi="Times New Roman" w:cs="Times New Roman"/>
          <w:b/>
          <w:sz w:val="56"/>
        </w:rPr>
      </w:pPr>
    </w:p>
    <w:p w:rsidR="0090311A" w:rsidRPr="006205C8" w:rsidRDefault="0090311A" w:rsidP="0090311A">
      <w:pPr>
        <w:jc w:val="center"/>
        <w:rPr>
          <w:rFonts w:ascii="Times New Roman" w:hAnsi="Times New Roman" w:cs="Times New Roman"/>
          <w:b/>
          <w:sz w:val="56"/>
        </w:rPr>
      </w:pPr>
    </w:p>
    <w:p w:rsidR="0090311A" w:rsidRPr="006205C8" w:rsidRDefault="0090311A" w:rsidP="0090311A">
      <w:pPr>
        <w:jc w:val="center"/>
        <w:rPr>
          <w:rFonts w:ascii="Times New Roman" w:hAnsi="Times New Roman" w:cs="Times New Roman"/>
          <w:b/>
          <w:sz w:val="48"/>
          <w:szCs w:val="48"/>
        </w:rPr>
      </w:pPr>
      <w:r w:rsidRPr="006205C8">
        <w:rPr>
          <w:rFonts w:ascii="Times New Roman" w:hAnsi="Times New Roman" w:cs="Times New Roman"/>
          <w:b/>
          <w:sz w:val="48"/>
          <w:szCs w:val="48"/>
        </w:rPr>
        <w:t xml:space="preserve">Educación Física. </w:t>
      </w:r>
    </w:p>
    <w:p w:rsidR="0090311A" w:rsidRPr="006205C8" w:rsidRDefault="0090311A" w:rsidP="0090311A">
      <w:pPr>
        <w:jc w:val="center"/>
        <w:rPr>
          <w:rFonts w:ascii="Times New Roman" w:hAnsi="Times New Roman" w:cs="Times New Roman"/>
          <w:sz w:val="48"/>
          <w:szCs w:val="48"/>
          <w:lang w:val="fr-FR"/>
        </w:rPr>
      </w:pPr>
      <w:proofErr w:type="spellStart"/>
      <w:r w:rsidRPr="006205C8">
        <w:rPr>
          <w:rFonts w:ascii="Times New Roman" w:hAnsi="Times New Roman" w:cs="Times New Roman"/>
          <w:sz w:val="48"/>
          <w:szCs w:val="48"/>
          <w:lang w:val="fr-FR"/>
        </w:rPr>
        <w:t>Alumna</w:t>
      </w:r>
      <w:proofErr w:type="spellEnd"/>
      <w:r w:rsidRPr="006205C8">
        <w:rPr>
          <w:rFonts w:ascii="Times New Roman" w:hAnsi="Times New Roman" w:cs="Times New Roman"/>
          <w:sz w:val="48"/>
          <w:szCs w:val="48"/>
          <w:lang w:val="fr-FR"/>
        </w:rPr>
        <w:t xml:space="preserve">: Michelle Borjón Berlanga </w:t>
      </w:r>
    </w:p>
    <w:p w:rsidR="005E5820" w:rsidRPr="006205C8" w:rsidRDefault="0090311A" w:rsidP="005E5820">
      <w:pPr>
        <w:jc w:val="center"/>
        <w:rPr>
          <w:rFonts w:ascii="Times New Roman" w:hAnsi="Times New Roman" w:cs="Times New Roman"/>
          <w:sz w:val="48"/>
          <w:szCs w:val="48"/>
          <w:lang w:val="fr-FR"/>
        </w:rPr>
      </w:pPr>
      <w:r w:rsidRPr="006205C8">
        <w:rPr>
          <w:rFonts w:ascii="Times New Roman" w:hAnsi="Times New Roman" w:cs="Times New Roman"/>
          <w:sz w:val="48"/>
          <w:szCs w:val="48"/>
          <w:lang w:val="fr-FR"/>
        </w:rPr>
        <w:t>N.L. 03  2º A</w:t>
      </w:r>
    </w:p>
    <w:p w:rsidR="0090311A" w:rsidRPr="006205C8" w:rsidRDefault="0090311A" w:rsidP="005E5820">
      <w:pPr>
        <w:jc w:val="center"/>
        <w:rPr>
          <w:rFonts w:ascii="Times New Roman" w:hAnsi="Times New Roman" w:cs="Times New Roman"/>
          <w:sz w:val="48"/>
          <w:szCs w:val="48"/>
        </w:rPr>
      </w:pPr>
      <w:r w:rsidRPr="006205C8">
        <w:rPr>
          <w:rFonts w:ascii="Times New Roman" w:hAnsi="Times New Roman" w:cs="Times New Roman"/>
          <w:sz w:val="48"/>
          <w:szCs w:val="48"/>
        </w:rPr>
        <w:t xml:space="preserve">Tema: Estrategias didácticas. Cuento motor y plaza de desafíos. </w:t>
      </w:r>
    </w:p>
    <w:p w:rsidR="005E5820" w:rsidRPr="006205C8" w:rsidRDefault="005E5820" w:rsidP="005E5820">
      <w:pPr>
        <w:jc w:val="center"/>
        <w:rPr>
          <w:rFonts w:ascii="Times New Roman" w:hAnsi="Times New Roman" w:cs="Times New Roman"/>
          <w:sz w:val="48"/>
          <w:szCs w:val="48"/>
        </w:rPr>
      </w:pPr>
    </w:p>
    <w:p w:rsidR="0090311A" w:rsidRPr="006205C8" w:rsidRDefault="0090311A" w:rsidP="0090311A">
      <w:pPr>
        <w:jc w:val="center"/>
        <w:rPr>
          <w:rFonts w:ascii="Times New Roman" w:hAnsi="Times New Roman" w:cs="Times New Roman"/>
          <w:sz w:val="48"/>
          <w:szCs w:val="48"/>
        </w:rPr>
      </w:pPr>
      <w:r w:rsidRPr="006205C8">
        <w:rPr>
          <w:rFonts w:ascii="Times New Roman" w:hAnsi="Times New Roman" w:cs="Times New Roman"/>
          <w:sz w:val="48"/>
          <w:szCs w:val="48"/>
        </w:rPr>
        <w:t>Martes 02 de Mayo del 2017.</w:t>
      </w:r>
    </w:p>
    <w:p w:rsidR="005E5820" w:rsidRPr="005E5820" w:rsidRDefault="005E5820" w:rsidP="0090311A">
      <w:pPr>
        <w:jc w:val="center"/>
        <w:rPr>
          <w:rFonts w:ascii="Arial" w:hAnsi="Arial" w:cs="Arial"/>
          <w:sz w:val="48"/>
          <w:szCs w:val="48"/>
        </w:rPr>
      </w:pPr>
    </w:p>
    <w:p w:rsidR="004D6EEE" w:rsidRDefault="00AF5FB9">
      <w:r w:rsidRPr="00AF5FB9">
        <w:rPr>
          <w:noProof/>
          <w:lang w:eastAsia="es-MX"/>
        </w:rPr>
        <w:lastRenderedPageBreak/>
        <w:drawing>
          <wp:inline distT="114300" distB="114300" distL="114300" distR="114300">
            <wp:extent cx="5612130" cy="3262168"/>
            <wp:effectExtent l="19050" t="0" r="7620" b="0"/>
            <wp:docPr id="2" name="image06.jpg" descr="micro.jpg"/>
            <wp:cNvGraphicFramePr/>
            <a:graphic xmlns:a="http://schemas.openxmlformats.org/drawingml/2006/main">
              <a:graphicData uri="http://schemas.openxmlformats.org/drawingml/2006/picture">
                <pic:pic xmlns:pic="http://schemas.openxmlformats.org/drawingml/2006/picture">
                  <pic:nvPicPr>
                    <pic:cNvPr id="0" name="image06.jpg" descr="micro.jpg"/>
                    <pic:cNvPicPr preferRelativeResize="0"/>
                  </pic:nvPicPr>
                  <pic:blipFill>
                    <a:blip r:embed="rId7"/>
                    <a:srcRect/>
                    <a:stretch>
                      <a:fillRect/>
                    </a:stretch>
                  </pic:blipFill>
                  <pic:spPr>
                    <a:xfrm>
                      <a:off x="0" y="0"/>
                      <a:ext cx="5612130" cy="3262168"/>
                    </a:xfrm>
                    <a:prstGeom prst="rect">
                      <a:avLst/>
                    </a:prstGeom>
                    <a:ln/>
                  </pic:spPr>
                </pic:pic>
              </a:graphicData>
            </a:graphic>
          </wp:inline>
        </w:drawing>
      </w:r>
    </w:p>
    <w:p w:rsidR="00AF5FB9" w:rsidRDefault="00AF5FB9">
      <w:r w:rsidRPr="00AF5FB9">
        <w:rPr>
          <w:noProof/>
          <w:lang w:eastAsia="es-MX"/>
        </w:rPr>
        <w:drawing>
          <wp:inline distT="114300" distB="114300" distL="114300" distR="114300">
            <wp:extent cx="5612130" cy="4207957"/>
            <wp:effectExtent l="19050" t="0" r="7620" b="0"/>
            <wp:docPr id="1" name="image09.jpg" descr="hospi.jpg"/>
            <wp:cNvGraphicFramePr/>
            <a:graphic xmlns:a="http://schemas.openxmlformats.org/drawingml/2006/main">
              <a:graphicData uri="http://schemas.openxmlformats.org/drawingml/2006/picture">
                <pic:pic xmlns:pic="http://schemas.openxmlformats.org/drawingml/2006/picture">
                  <pic:nvPicPr>
                    <pic:cNvPr id="0" name="image09.jpg" descr="hospi.jpg"/>
                    <pic:cNvPicPr preferRelativeResize="0"/>
                  </pic:nvPicPr>
                  <pic:blipFill>
                    <a:blip r:embed="rId8"/>
                    <a:srcRect/>
                    <a:stretch>
                      <a:fillRect/>
                    </a:stretch>
                  </pic:blipFill>
                  <pic:spPr>
                    <a:xfrm>
                      <a:off x="0" y="0"/>
                      <a:ext cx="5612130" cy="4207957"/>
                    </a:xfrm>
                    <a:prstGeom prst="rect">
                      <a:avLst/>
                    </a:prstGeom>
                    <a:ln/>
                  </pic:spPr>
                </pic:pic>
              </a:graphicData>
            </a:graphic>
          </wp:inline>
        </w:drawing>
      </w:r>
    </w:p>
    <w:p w:rsidR="006205C8" w:rsidRDefault="006205C8"/>
    <w:sdt>
      <w:sdtPr>
        <w:rPr>
          <w:rFonts w:asciiTheme="minorHAnsi" w:eastAsiaTheme="minorHAnsi" w:hAnsiTheme="minorHAnsi" w:cstheme="minorBidi"/>
          <w:b w:val="0"/>
          <w:bCs w:val="0"/>
          <w:color w:val="auto"/>
          <w:sz w:val="22"/>
          <w:szCs w:val="22"/>
          <w:lang w:val="es-MX"/>
        </w:rPr>
        <w:id w:val="83081219"/>
        <w:docPartObj>
          <w:docPartGallery w:val="Table of Contents"/>
          <w:docPartUnique/>
        </w:docPartObj>
      </w:sdtPr>
      <w:sdtContent>
        <w:p w:rsidR="004859F6" w:rsidRDefault="00142DFE">
          <w:pPr>
            <w:pStyle w:val="TtulodeTDC"/>
          </w:pPr>
          <w:r w:rsidRPr="00142DFE">
            <w:rPr>
              <w:rFonts w:ascii="Times New Roman" w:hAnsi="Times New Roman" w:cs="Times New Roman"/>
              <w:b w:val="0"/>
              <w:color w:val="auto"/>
            </w:rPr>
            <w:t>Índice</w:t>
          </w:r>
        </w:p>
        <w:p w:rsidR="00142DFE" w:rsidRPr="00142DFE" w:rsidRDefault="00142DFE" w:rsidP="00142DFE">
          <w:pPr>
            <w:rPr>
              <w:lang w:val="es-ES"/>
            </w:rPr>
          </w:pPr>
        </w:p>
        <w:p w:rsidR="008753A3" w:rsidRDefault="00274306">
          <w:pPr>
            <w:pStyle w:val="TDC1"/>
            <w:tabs>
              <w:tab w:val="right" w:leader="dot" w:pos="8828"/>
            </w:tabs>
            <w:rPr>
              <w:rFonts w:eastAsiaTheme="minorEastAsia"/>
              <w:noProof/>
              <w:lang w:eastAsia="es-MX"/>
            </w:rPr>
          </w:pPr>
          <w:r w:rsidRPr="00142DFE">
            <w:rPr>
              <w:rFonts w:ascii="Times New Roman" w:hAnsi="Times New Roman" w:cs="Times New Roman"/>
              <w:sz w:val="24"/>
              <w:lang w:val="es-ES"/>
            </w:rPr>
            <w:fldChar w:fldCharType="begin"/>
          </w:r>
          <w:r w:rsidR="004859F6" w:rsidRPr="00142DFE">
            <w:rPr>
              <w:rFonts w:ascii="Times New Roman" w:hAnsi="Times New Roman" w:cs="Times New Roman"/>
              <w:sz w:val="24"/>
              <w:lang w:val="es-ES"/>
            </w:rPr>
            <w:instrText xml:space="preserve"> TOC \o "1-3" \h \z \u </w:instrText>
          </w:r>
          <w:r w:rsidRPr="00142DFE">
            <w:rPr>
              <w:rFonts w:ascii="Times New Roman" w:hAnsi="Times New Roman" w:cs="Times New Roman"/>
              <w:sz w:val="24"/>
              <w:lang w:val="es-ES"/>
            </w:rPr>
            <w:fldChar w:fldCharType="separate"/>
          </w:r>
          <w:hyperlink w:anchor="_Toc481449392" w:history="1">
            <w:r w:rsidR="008753A3" w:rsidRPr="00CB70D3">
              <w:rPr>
                <w:rStyle w:val="Hipervnculo"/>
                <w:rFonts w:ascii="Times New Roman" w:hAnsi="Times New Roman" w:cs="Times New Roman"/>
                <w:noProof/>
              </w:rPr>
              <w:t>Introducción.</w:t>
            </w:r>
            <w:r w:rsidR="008753A3">
              <w:rPr>
                <w:noProof/>
                <w:webHidden/>
              </w:rPr>
              <w:tab/>
            </w:r>
            <w:r w:rsidR="008753A3">
              <w:rPr>
                <w:noProof/>
                <w:webHidden/>
              </w:rPr>
              <w:fldChar w:fldCharType="begin"/>
            </w:r>
            <w:r w:rsidR="008753A3">
              <w:rPr>
                <w:noProof/>
                <w:webHidden/>
              </w:rPr>
              <w:instrText xml:space="preserve"> PAGEREF _Toc481449392 \h </w:instrText>
            </w:r>
            <w:r w:rsidR="008753A3">
              <w:rPr>
                <w:noProof/>
                <w:webHidden/>
              </w:rPr>
            </w:r>
            <w:r w:rsidR="008753A3">
              <w:rPr>
                <w:noProof/>
                <w:webHidden/>
              </w:rPr>
              <w:fldChar w:fldCharType="separate"/>
            </w:r>
            <w:r w:rsidR="008753A3">
              <w:rPr>
                <w:noProof/>
                <w:webHidden/>
              </w:rPr>
              <w:t>4</w:t>
            </w:r>
            <w:r w:rsidR="008753A3">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3" w:history="1">
            <w:r w:rsidRPr="00CB70D3">
              <w:rPr>
                <w:rStyle w:val="Hipervnculo"/>
                <w:rFonts w:ascii="Times New Roman" w:hAnsi="Times New Roman" w:cs="Times New Roman"/>
                <w:noProof/>
              </w:rPr>
              <w:t>Datos de identificación del jardín de práctica.</w:t>
            </w:r>
            <w:r>
              <w:rPr>
                <w:noProof/>
                <w:webHidden/>
              </w:rPr>
              <w:tab/>
            </w:r>
            <w:r>
              <w:rPr>
                <w:noProof/>
                <w:webHidden/>
              </w:rPr>
              <w:fldChar w:fldCharType="begin"/>
            </w:r>
            <w:r>
              <w:rPr>
                <w:noProof/>
                <w:webHidden/>
              </w:rPr>
              <w:instrText xml:space="preserve"> PAGEREF _Toc481449393 \h </w:instrText>
            </w:r>
            <w:r>
              <w:rPr>
                <w:noProof/>
                <w:webHidden/>
              </w:rPr>
            </w:r>
            <w:r>
              <w:rPr>
                <w:noProof/>
                <w:webHidden/>
              </w:rPr>
              <w:fldChar w:fldCharType="separate"/>
            </w:r>
            <w:r>
              <w:rPr>
                <w:noProof/>
                <w:webHidden/>
              </w:rPr>
              <w:t>5</w:t>
            </w:r>
            <w:r>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4" w:history="1">
            <w:r w:rsidRPr="00CB70D3">
              <w:rPr>
                <w:rStyle w:val="Hipervnculo"/>
                <w:rFonts w:ascii="Times New Roman" w:hAnsi="Times New Roman" w:cs="Times New Roman"/>
                <w:noProof/>
              </w:rPr>
              <w:t>Fundamentación teórica del cuento motor.</w:t>
            </w:r>
            <w:r>
              <w:rPr>
                <w:noProof/>
                <w:webHidden/>
              </w:rPr>
              <w:tab/>
            </w:r>
            <w:r>
              <w:rPr>
                <w:noProof/>
                <w:webHidden/>
              </w:rPr>
              <w:fldChar w:fldCharType="begin"/>
            </w:r>
            <w:r>
              <w:rPr>
                <w:noProof/>
                <w:webHidden/>
              </w:rPr>
              <w:instrText xml:space="preserve"> PAGEREF _Toc481449394 \h </w:instrText>
            </w:r>
            <w:r>
              <w:rPr>
                <w:noProof/>
                <w:webHidden/>
              </w:rPr>
            </w:r>
            <w:r>
              <w:rPr>
                <w:noProof/>
                <w:webHidden/>
              </w:rPr>
              <w:fldChar w:fldCharType="separate"/>
            </w:r>
            <w:r>
              <w:rPr>
                <w:noProof/>
                <w:webHidden/>
              </w:rPr>
              <w:t>6</w:t>
            </w:r>
            <w:r>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5" w:history="1">
            <w:r w:rsidRPr="00CB70D3">
              <w:rPr>
                <w:rStyle w:val="Hipervnculo"/>
                <w:rFonts w:ascii="Times New Roman" w:hAnsi="Times New Roman" w:cs="Times New Roman"/>
                <w:noProof/>
              </w:rPr>
              <w:t>Fundamentación teórica de la plaza de desafíos.</w:t>
            </w:r>
            <w:r>
              <w:rPr>
                <w:noProof/>
                <w:webHidden/>
              </w:rPr>
              <w:tab/>
            </w:r>
            <w:r>
              <w:rPr>
                <w:noProof/>
                <w:webHidden/>
              </w:rPr>
              <w:fldChar w:fldCharType="begin"/>
            </w:r>
            <w:r>
              <w:rPr>
                <w:noProof/>
                <w:webHidden/>
              </w:rPr>
              <w:instrText xml:space="preserve"> PAGEREF _Toc481449395 \h </w:instrText>
            </w:r>
            <w:r>
              <w:rPr>
                <w:noProof/>
                <w:webHidden/>
              </w:rPr>
            </w:r>
            <w:r>
              <w:rPr>
                <w:noProof/>
                <w:webHidden/>
              </w:rPr>
              <w:fldChar w:fldCharType="separate"/>
            </w:r>
            <w:r>
              <w:rPr>
                <w:noProof/>
                <w:webHidden/>
              </w:rPr>
              <w:t>7</w:t>
            </w:r>
            <w:r>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6" w:history="1">
            <w:r w:rsidRPr="00CB70D3">
              <w:rPr>
                <w:rStyle w:val="Hipervnculo"/>
                <w:rFonts w:ascii="Times New Roman" w:hAnsi="Times New Roman" w:cs="Times New Roman"/>
                <w:noProof/>
              </w:rPr>
              <w:t>Desarrollo de las estrategias aplicadas.</w:t>
            </w:r>
            <w:r w:rsidRPr="00CB70D3">
              <w:rPr>
                <w:rStyle w:val="Hipervnculo"/>
                <w:rFonts w:ascii="Times New Roman" w:hAnsi="Times New Roman" w:cs="Times New Roman"/>
                <w:noProof/>
                <w:lang w:eastAsia="es-MX"/>
              </w:rPr>
              <w:t xml:space="preserve"> </w:t>
            </w:r>
            <w:r>
              <w:rPr>
                <w:noProof/>
                <w:webHidden/>
              </w:rPr>
              <w:tab/>
            </w:r>
            <w:r>
              <w:rPr>
                <w:noProof/>
                <w:webHidden/>
              </w:rPr>
              <w:fldChar w:fldCharType="begin"/>
            </w:r>
            <w:r>
              <w:rPr>
                <w:noProof/>
                <w:webHidden/>
              </w:rPr>
              <w:instrText xml:space="preserve"> PAGEREF _Toc481449396 \h </w:instrText>
            </w:r>
            <w:r>
              <w:rPr>
                <w:noProof/>
                <w:webHidden/>
              </w:rPr>
            </w:r>
            <w:r>
              <w:rPr>
                <w:noProof/>
                <w:webHidden/>
              </w:rPr>
              <w:fldChar w:fldCharType="separate"/>
            </w:r>
            <w:r>
              <w:rPr>
                <w:noProof/>
                <w:webHidden/>
              </w:rPr>
              <w:t>8</w:t>
            </w:r>
            <w:r>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7" w:history="1">
            <w:r w:rsidRPr="00CB70D3">
              <w:rPr>
                <w:rStyle w:val="Hipervnculo"/>
                <w:rFonts w:ascii="Times New Roman" w:hAnsi="Times New Roman" w:cs="Times New Roman"/>
                <w:noProof/>
              </w:rPr>
              <w:t>Cuadro comparativo.</w:t>
            </w:r>
            <w:r>
              <w:rPr>
                <w:noProof/>
                <w:webHidden/>
              </w:rPr>
              <w:tab/>
            </w:r>
            <w:r>
              <w:rPr>
                <w:noProof/>
                <w:webHidden/>
              </w:rPr>
              <w:fldChar w:fldCharType="begin"/>
            </w:r>
            <w:r>
              <w:rPr>
                <w:noProof/>
                <w:webHidden/>
              </w:rPr>
              <w:instrText xml:space="preserve"> PAGEREF _Toc481449397 \h </w:instrText>
            </w:r>
            <w:r>
              <w:rPr>
                <w:noProof/>
                <w:webHidden/>
              </w:rPr>
            </w:r>
            <w:r>
              <w:rPr>
                <w:noProof/>
                <w:webHidden/>
              </w:rPr>
              <w:fldChar w:fldCharType="separate"/>
            </w:r>
            <w:r>
              <w:rPr>
                <w:noProof/>
                <w:webHidden/>
              </w:rPr>
              <w:t>13</w:t>
            </w:r>
            <w:r>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8" w:history="1">
            <w:r w:rsidRPr="00CB70D3">
              <w:rPr>
                <w:rStyle w:val="Hipervnculo"/>
                <w:rFonts w:ascii="Times New Roman" w:hAnsi="Times New Roman" w:cs="Times New Roman"/>
                <w:noProof/>
              </w:rPr>
              <w:t>Conclusiones y nota reflexiva.</w:t>
            </w:r>
            <w:r>
              <w:rPr>
                <w:noProof/>
                <w:webHidden/>
              </w:rPr>
              <w:tab/>
            </w:r>
            <w:r>
              <w:rPr>
                <w:noProof/>
                <w:webHidden/>
              </w:rPr>
              <w:fldChar w:fldCharType="begin"/>
            </w:r>
            <w:r>
              <w:rPr>
                <w:noProof/>
                <w:webHidden/>
              </w:rPr>
              <w:instrText xml:space="preserve"> PAGEREF _Toc481449398 \h </w:instrText>
            </w:r>
            <w:r>
              <w:rPr>
                <w:noProof/>
                <w:webHidden/>
              </w:rPr>
            </w:r>
            <w:r>
              <w:rPr>
                <w:noProof/>
                <w:webHidden/>
              </w:rPr>
              <w:fldChar w:fldCharType="separate"/>
            </w:r>
            <w:r>
              <w:rPr>
                <w:noProof/>
                <w:webHidden/>
              </w:rPr>
              <w:t>14</w:t>
            </w:r>
            <w:r>
              <w:rPr>
                <w:noProof/>
                <w:webHidden/>
              </w:rPr>
              <w:fldChar w:fldCharType="end"/>
            </w:r>
          </w:hyperlink>
        </w:p>
        <w:p w:rsidR="008753A3" w:rsidRDefault="008753A3">
          <w:pPr>
            <w:pStyle w:val="TDC1"/>
            <w:tabs>
              <w:tab w:val="right" w:leader="dot" w:pos="8828"/>
            </w:tabs>
            <w:rPr>
              <w:rFonts w:eastAsiaTheme="minorEastAsia"/>
              <w:noProof/>
              <w:lang w:eastAsia="es-MX"/>
            </w:rPr>
          </w:pPr>
          <w:hyperlink w:anchor="_Toc481449399" w:history="1">
            <w:r w:rsidRPr="00CB70D3">
              <w:rPr>
                <w:rStyle w:val="Hipervnculo"/>
                <w:rFonts w:ascii="Times New Roman" w:hAnsi="Times New Roman" w:cs="Times New Roman"/>
                <w:noProof/>
              </w:rPr>
              <w:t>Anexos.</w:t>
            </w:r>
            <w:r>
              <w:rPr>
                <w:noProof/>
                <w:webHidden/>
              </w:rPr>
              <w:tab/>
            </w:r>
            <w:r>
              <w:rPr>
                <w:noProof/>
                <w:webHidden/>
              </w:rPr>
              <w:fldChar w:fldCharType="begin"/>
            </w:r>
            <w:r>
              <w:rPr>
                <w:noProof/>
                <w:webHidden/>
              </w:rPr>
              <w:instrText xml:space="preserve"> PAGEREF _Toc481449399 \h </w:instrText>
            </w:r>
            <w:r>
              <w:rPr>
                <w:noProof/>
                <w:webHidden/>
              </w:rPr>
            </w:r>
            <w:r>
              <w:rPr>
                <w:noProof/>
                <w:webHidden/>
              </w:rPr>
              <w:fldChar w:fldCharType="separate"/>
            </w:r>
            <w:r>
              <w:rPr>
                <w:noProof/>
                <w:webHidden/>
              </w:rPr>
              <w:t>15</w:t>
            </w:r>
            <w:r>
              <w:rPr>
                <w:noProof/>
                <w:webHidden/>
              </w:rPr>
              <w:fldChar w:fldCharType="end"/>
            </w:r>
          </w:hyperlink>
        </w:p>
        <w:p w:rsidR="004859F6" w:rsidRDefault="00274306">
          <w:pPr>
            <w:rPr>
              <w:lang w:val="es-ES"/>
            </w:rPr>
          </w:pPr>
          <w:r w:rsidRPr="00142DFE">
            <w:rPr>
              <w:rFonts w:ascii="Times New Roman" w:hAnsi="Times New Roman" w:cs="Times New Roman"/>
              <w:sz w:val="24"/>
              <w:lang w:val="es-ES"/>
            </w:rPr>
            <w:fldChar w:fldCharType="end"/>
          </w:r>
        </w:p>
      </w:sdtContent>
    </w:sdt>
    <w:p w:rsidR="003C1B75" w:rsidRPr="004859F6" w:rsidRDefault="003C1B75">
      <w:pPr>
        <w:rPr>
          <w:rFonts w:ascii="Times New Roman" w:hAnsi="Times New Roman" w:cs="Times New Roman"/>
          <w:sz w:val="28"/>
          <w:lang w:val="es-ES"/>
        </w:rPr>
      </w:pPr>
    </w:p>
    <w:p w:rsidR="006205C8" w:rsidRPr="006205C8" w:rsidRDefault="003C1B75">
      <w:pPr>
        <w:rPr>
          <w:rFonts w:ascii="Times New Roman" w:hAnsi="Times New Roman" w:cs="Times New Roman"/>
          <w:sz w:val="28"/>
        </w:rPr>
      </w:pPr>
      <w:r>
        <w:rPr>
          <w:rFonts w:ascii="Times New Roman" w:hAnsi="Times New Roman" w:cs="Times New Roman"/>
          <w:sz w:val="28"/>
        </w:rPr>
        <w:br w:type="page"/>
      </w:r>
    </w:p>
    <w:p w:rsidR="006205C8" w:rsidRPr="004859F6" w:rsidRDefault="006205C8" w:rsidP="00354ACB">
      <w:pPr>
        <w:pStyle w:val="Ttulo1"/>
        <w:spacing w:line="360" w:lineRule="auto"/>
        <w:rPr>
          <w:rFonts w:ascii="Times New Roman" w:hAnsi="Times New Roman" w:cs="Times New Roman"/>
          <w:color w:val="auto"/>
        </w:rPr>
      </w:pPr>
      <w:bookmarkStart w:id="0" w:name="_Toc481449392"/>
      <w:r w:rsidRPr="004859F6">
        <w:rPr>
          <w:rFonts w:ascii="Times New Roman" w:hAnsi="Times New Roman" w:cs="Times New Roman"/>
          <w:color w:val="auto"/>
        </w:rPr>
        <w:lastRenderedPageBreak/>
        <w:t>Introducción</w:t>
      </w:r>
      <w:r w:rsidR="003C1B75" w:rsidRPr="004859F6">
        <w:rPr>
          <w:rFonts w:ascii="Times New Roman" w:hAnsi="Times New Roman" w:cs="Times New Roman"/>
          <w:color w:val="auto"/>
        </w:rPr>
        <w:t>.</w:t>
      </w:r>
      <w:bookmarkEnd w:id="0"/>
    </w:p>
    <w:p w:rsidR="00707912" w:rsidRDefault="00354ACB" w:rsidP="00960498">
      <w:pPr>
        <w:spacing w:line="360" w:lineRule="auto"/>
        <w:jc w:val="both"/>
        <w:rPr>
          <w:rFonts w:ascii="Times New Roman" w:hAnsi="Times New Roman" w:cs="Times New Roman"/>
          <w:sz w:val="24"/>
        </w:rPr>
      </w:pPr>
      <w:r>
        <w:rPr>
          <w:rFonts w:ascii="Times New Roman" w:hAnsi="Times New Roman" w:cs="Times New Roman"/>
          <w:sz w:val="24"/>
        </w:rPr>
        <w:t xml:space="preserve">En el presente trabajo se dará a conocer el informe de actividades aplicadas en la jornada de práctica en el jardín de niños Amelia Vitela de García en el grupo multigrado de 1° y 2° A,  del día 27 de marzo del 2017 al 07 de abril del 2017. </w:t>
      </w:r>
    </w:p>
    <w:p w:rsidR="00980574" w:rsidRDefault="00980574" w:rsidP="00980574">
      <w:pPr>
        <w:spacing w:line="360" w:lineRule="auto"/>
        <w:jc w:val="both"/>
        <w:rPr>
          <w:rFonts w:ascii="Times New Roman" w:hAnsi="Times New Roman" w:cs="Times New Roman"/>
          <w:sz w:val="24"/>
        </w:rPr>
      </w:pPr>
      <w:r>
        <w:rPr>
          <w:rFonts w:ascii="Times New Roman" w:hAnsi="Times New Roman" w:cs="Times New Roman"/>
          <w:sz w:val="24"/>
        </w:rPr>
        <w:t xml:space="preserve">Se llevaron a cabo las estrategias didácticas del cuento motor y plaza de desafíos, vistas con anterioridad en el curso de Educación Física. Dichas estrategias se aplicaron el primer y último día de la práctica, utilizando los materiales necesarios para que las estrategias fueran buenas y llamativas para los alumnos. </w:t>
      </w:r>
    </w:p>
    <w:p w:rsidR="00707912" w:rsidRDefault="00707912" w:rsidP="00960498">
      <w:pPr>
        <w:spacing w:line="360" w:lineRule="auto"/>
        <w:jc w:val="both"/>
        <w:rPr>
          <w:rFonts w:ascii="Times New Roman" w:hAnsi="Times New Roman" w:cs="Times New Roman"/>
          <w:sz w:val="24"/>
        </w:rPr>
      </w:pPr>
      <w:r>
        <w:rPr>
          <w:rFonts w:ascii="Times New Roman" w:hAnsi="Times New Roman" w:cs="Times New Roman"/>
          <w:sz w:val="24"/>
        </w:rPr>
        <w:t xml:space="preserve">Para el entendimiento del trabajo y para conocer el jardín en el que se aplicaron las estrategias didácticas se mencionarán los datos de identificación del jardín de práctica. También se dará una fundamentación teórica de cada estrategia para conocerla un poco más y para poder entender el desarrollo de las estrategias, en el que se mencionaran la planeación de las actividades hasta su realización. </w:t>
      </w:r>
    </w:p>
    <w:p w:rsidR="00707912" w:rsidRDefault="00707912" w:rsidP="00960498">
      <w:pPr>
        <w:spacing w:line="360" w:lineRule="auto"/>
        <w:jc w:val="both"/>
        <w:rPr>
          <w:rFonts w:ascii="Times New Roman" w:hAnsi="Times New Roman" w:cs="Times New Roman"/>
          <w:sz w:val="24"/>
        </w:rPr>
      </w:pPr>
      <w:r>
        <w:rPr>
          <w:rFonts w:ascii="Times New Roman" w:hAnsi="Times New Roman" w:cs="Times New Roman"/>
          <w:sz w:val="24"/>
        </w:rPr>
        <w:t xml:space="preserve">Se dará a conocer un cuadro comparativo sobre la realización de las actividades. </w:t>
      </w:r>
      <w:r w:rsidR="00960498">
        <w:rPr>
          <w:rFonts w:ascii="Times New Roman" w:hAnsi="Times New Roman" w:cs="Times New Roman"/>
          <w:sz w:val="24"/>
        </w:rPr>
        <w:t>Así</w:t>
      </w:r>
      <w:r>
        <w:rPr>
          <w:rFonts w:ascii="Times New Roman" w:hAnsi="Times New Roman" w:cs="Times New Roman"/>
          <w:sz w:val="24"/>
        </w:rPr>
        <w:t xml:space="preserve"> como se tendrá un apartado de conclusiones, nota reflexiva y anexos para evidenciar la práctica que se llevo a cabo. </w:t>
      </w:r>
    </w:p>
    <w:p w:rsidR="00354ACB" w:rsidRDefault="003C1B75" w:rsidP="00354ACB">
      <w:pPr>
        <w:spacing w:line="360" w:lineRule="auto"/>
        <w:rPr>
          <w:rFonts w:ascii="Times New Roman" w:hAnsi="Times New Roman" w:cs="Times New Roman"/>
          <w:sz w:val="28"/>
        </w:rPr>
      </w:pPr>
      <w:r>
        <w:rPr>
          <w:rFonts w:ascii="Times New Roman" w:hAnsi="Times New Roman" w:cs="Times New Roman"/>
          <w:sz w:val="28"/>
        </w:rPr>
        <w:br w:type="page"/>
      </w:r>
    </w:p>
    <w:p w:rsidR="003C1B75" w:rsidRPr="004859F6" w:rsidRDefault="003C1B75" w:rsidP="004859F6">
      <w:pPr>
        <w:pStyle w:val="Ttulo1"/>
        <w:rPr>
          <w:rFonts w:ascii="Times New Roman" w:hAnsi="Times New Roman" w:cs="Times New Roman"/>
          <w:color w:val="auto"/>
        </w:rPr>
      </w:pPr>
      <w:bookmarkStart w:id="1" w:name="_Toc481449393"/>
      <w:r w:rsidRPr="004859F6">
        <w:rPr>
          <w:rFonts w:ascii="Times New Roman" w:hAnsi="Times New Roman" w:cs="Times New Roman"/>
          <w:color w:val="auto"/>
        </w:rPr>
        <w:lastRenderedPageBreak/>
        <w:t>Datos de identificación del jardín de práctica.</w:t>
      </w:r>
      <w:bookmarkEnd w:id="1"/>
      <w:r w:rsidRPr="004859F6">
        <w:rPr>
          <w:rFonts w:ascii="Times New Roman" w:hAnsi="Times New Roman" w:cs="Times New Roman"/>
          <w:color w:val="auto"/>
        </w:rPr>
        <w:t xml:space="preserve"> </w:t>
      </w:r>
    </w:p>
    <w:p w:rsidR="00A57A34" w:rsidRDefault="00A57A34" w:rsidP="00A57A34">
      <w:pPr>
        <w:spacing w:line="360" w:lineRule="auto"/>
        <w:jc w:val="center"/>
        <w:rPr>
          <w:rFonts w:ascii="Times New Roman" w:hAnsi="Times New Roman" w:cs="Times New Roman"/>
          <w:sz w:val="28"/>
        </w:rPr>
      </w:pPr>
    </w:p>
    <w:p w:rsidR="003C1B75" w:rsidRPr="003C1B75" w:rsidRDefault="003C1B75" w:rsidP="00A57A34">
      <w:pPr>
        <w:spacing w:line="360" w:lineRule="auto"/>
        <w:jc w:val="center"/>
        <w:rPr>
          <w:rFonts w:ascii="Times New Roman" w:hAnsi="Times New Roman" w:cs="Times New Roman"/>
          <w:sz w:val="24"/>
          <w:szCs w:val="24"/>
        </w:rPr>
      </w:pPr>
      <w:r w:rsidRPr="003C1B75">
        <w:rPr>
          <w:rFonts w:ascii="Times New Roman" w:hAnsi="Times New Roman" w:cs="Times New Roman"/>
          <w:sz w:val="24"/>
          <w:szCs w:val="24"/>
        </w:rPr>
        <w:t>Nombre:</w:t>
      </w:r>
      <w:r>
        <w:rPr>
          <w:rFonts w:ascii="Times New Roman" w:hAnsi="Times New Roman" w:cs="Times New Roman"/>
          <w:sz w:val="24"/>
          <w:szCs w:val="24"/>
        </w:rPr>
        <w:t xml:space="preserve"> Jardín de niños Amelia Vitela de García.</w:t>
      </w:r>
    </w:p>
    <w:p w:rsidR="003C1B75" w:rsidRPr="003C1B75" w:rsidRDefault="003C1B75" w:rsidP="00A57A34">
      <w:pPr>
        <w:spacing w:line="360" w:lineRule="auto"/>
        <w:jc w:val="center"/>
        <w:rPr>
          <w:rFonts w:ascii="Times New Roman" w:hAnsi="Times New Roman" w:cs="Times New Roman"/>
          <w:sz w:val="24"/>
          <w:szCs w:val="24"/>
        </w:rPr>
      </w:pPr>
      <w:r w:rsidRPr="003C1B75">
        <w:rPr>
          <w:rFonts w:ascii="Times New Roman" w:hAnsi="Times New Roman" w:cs="Times New Roman"/>
          <w:sz w:val="24"/>
          <w:szCs w:val="24"/>
        </w:rPr>
        <w:t>Dirección:</w:t>
      </w:r>
      <w:r w:rsidR="00A57A34">
        <w:rPr>
          <w:rFonts w:ascii="Times New Roman" w:hAnsi="Times New Roman" w:cs="Times New Roman"/>
          <w:sz w:val="24"/>
          <w:szCs w:val="24"/>
        </w:rPr>
        <w:t xml:space="preserve"> Francisco Sarabia 1400 Antonio Cárdenas.</w:t>
      </w:r>
    </w:p>
    <w:p w:rsidR="003C1B75" w:rsidRPr="003C1B75" w:rsidRDefault="003C1B75" w:rsidP="00A57A34">
      <w:pPr>
        <w:spacing w:line="360" w:lineRule="auto"/>
        <w:jc w:val="center"/>
        <w:rPr>
          <w:rFonts w:ascii="Times New Roman" w:hAnsi="Times New Roman" w:cs="Times New Roman"/>
          <w:sz w:val="24"/>
          <w:szCs w:val="24"/>
        </w:rPr>
      </w:pPr>
      <w:r w:rsidRPr="003C1B75">
        <w:rPr>
          <w:rFonts w:ascii="Times New Roman" w:hAnsi="Times New Roman" w:cs="Times New Roman"/>
          <w:sz w:val="24"/>
          <w:szCs w:val="24"/>
        </w:rPr>
        <w:t>Clave:</w:t>
      </w:r>
      <w:r w:rsidR="00A57A34">
        <w:rPr>
          <w:rFonts w:ascii="Times New Roman" w:hAnsi="Times New Roman" w:cs="Times New Roman"/>
          <w:sz w:val="24"/>
          <w:szCs w:val="24"/>
        </w:rPr>
        <w:t xml:space="preserve"> 05DJN0096E</w:t>
      </w:r>
    </w:p>
    <w:p w:rsidR="003C1B75" w:rsidRDefault="003C1B75" w:rsidP="00A57A34">
      <w:pPr>
        <w:spacing w:line="360" w:lineRule="auto"/>
        <w:jc w:val="center"/>
        <w:rPr>
          <w:rFonts w:ascii="Times New Roman" w:hAnsi="Times New Roman" w:cs="Times New Roman"/>
          <w:sz w:val="24"/>
          <w:szCs w:val="24"/>
        </w:rPr>
      </w:pPr>
      <w:r w:rsidRPr="003C1B75">
        <w:rPr>
          <w:rFonts w:ascii="Times New Roman" w:hAnsi="Times New Roman" w:cs="Times New Roman"/>
          <w:sz w:val="24"/>
          <w:szCs w:val="24"/>
        </w:rPr>
        <w:t>Horario:</w:t>
      </w:r>
      <w:r w:rsidR="00A57A34">
        <w:rPr>
          <w:rFonts w:ascii="Times New Roman" w:hAnsi="Times New Roman" w:cs="Times New Roman"/>
          <w:sz w:val="24"/>
          <w:szCs w:val="24"/>
        </w:rPr>
        <w:t xml:space="preserve"> 08:30 am – 12:30 pm</w:t>
      </w:r>
    </w:p>
    <w:p w:rsidR="003C1B75" w:rsidRPr="003C1B75" w:rsidRDefault="003C1B75" w:rsidP="00A57A34">
      <w:pPr>
        <w:spacing w:line="360" w:lineRule="auto"/>
        <w:rPr>
          <w:rFonts w:ascii="Times New Roman" w:hAnsi="Times New Roman" w:cs="Times New Roman"/>
          <w:sz w:val="24"/>
          <w:szCs w:val="24"/>
        </w:rPr>
      </w:pPr>
    </w:p>
    <w:p w:rsidR="003C1B75" w:rsidRDefault="003C1B75" w:rsidP="00A57A34">
      <w:pPr>
        <w:spacing w:line="360" w:lineRule="auto"/>
        <w:jc w:val="center"/>
        <w:rPr>
          <w:rFonts w:ascii="Times New Roman" w:hAnsi="Times New Roman" w:cs="Times New Roman"/>
          <w:sz w:val="24"/>
          <w:szCs w:val="24"/>
        </w:rPr>
      </w:pPr>
      <w:r w:rsidRPr="003C1B75">
        <w:rPr>
          <w:rFonts w:ascii="Times New Roman" w:hAnsi="Times New Roman" w:cs="Times New Roman"/>
          <w:sz w:val="24"/>
          <w:szCs w:val="24"/>
        </w:rPr>
        <w:t>Nombre de la educadora titular:</w:t>
      </w:r>
      <w:r w:rsidR="00A57A34">
        <w:rPr>
          <w:rFonts w:ascii="Times New Roman" w:hAnsi="Times New Roman" w:cs="Times New Roman"/>
          <w:sz w:val="24"/>
          <w:szCs w:val="24"/>
        </w:rPr>
        <w:t xml:space="preserve"> María Magdalena Matamoros Alvarado.</w:t>
      </w:r>
    </w:p>
    <w:p w:rsidR="00A57A34" w:rsidRDefault="00A57A34" w:rsidP="00A57A34">
      <w:pPr>
        <w:spacing w:line="360" w:lineRule="auto"/>
        <w:jc w:val="center"/>
        <w:rPr>
          <w:rFonts w:ascii="Times New Roman" w:hAnsi="Times New Roman" w:cs="Times New Roman"/>
          <w:sz w:val="24"/>
          <w:szCs w:val="24"/>
        </w:rPr>
      </w:pPr>
      <w:r>
        <w:rPr>
          <w:rFonts w:ascii="Times New Roman" w:hAnsi="Times New Roman" w:cs="Times New Roman"/>
          <w:sz w:val="24"/>
          <w:szCs w:val="24"/>
        </w:rPr>
        <w:t>Grado: 1 y 2</w:t>
      </w:r>
    </w:p>
    <w:p w:rsidR="00A57A34" w:rsidRDefault="00A57A34" w:rsidP="00A57A34">
      <w:pPr>
        <w:spacing w:line="360" w:lineRule="auto"/>
        <w:jc w:val="center"/>
        <w:rPr>
          <w:rFonts w:ascii="Times New Roman" w:hAnsi="Times New Roman" w:cs="Times New Roman"/>
          <w:sz w:val="24"/>
          <w:szCs w:val="24"/>
        </w:rPr>
      </w:pPr>
      <w:r>
        <w:rPr>
          <w:rFonts w:ascii="Times New Roman" w:hAnsi="Times New Roman" w:cs="Times New Roman"/>
          <w:sz w:val="24"/>
          <w:szCs w:val="24"/>
        </w:rPr>
        <w:t>Sección: A</w:t>
      </w:r>
    </w:p>
    <w:p w:rsidR="00A57A34" w:rsidRPr="003C1B75" w:rsidRDefault="00A57A34" w:rsidP="00A57A34">
      <w:pPr>
        <w:spacing w:line="360" w:lineRule="auto"/>
        <w:jc w:val="center"/>
        <w:rPr>
          <w:rFonts w:ascii="Times New Roman" w:hAnsi="Times New Roman" w:cs="Times New Roman"/>
          <w:sz w:val="24"/>
          <w:szCs w:val="24"/>
        </w:rPr>
      </w:pPr>
      <w:r>
        <w:rPr>
          <w:rFonts w:ascii="Times New Roman" w:hAnsi="Times New Roman" w:cs="Times New Roman"/>
          <w:sz w:val="24"/>
          <w:szCs w:val="24"/>
        </w:rPr>
        <w:t>Total de alumnos: 35</w:t>
      </w:r>
    </w:p>
    <w:p w:rsidR="00A57A34" w:rsidRDefault="00A57A34">
      <w:pPr>
        <w:rPr>
          <w:rFonts w:ascii="Times New Roman" w:hAnsi="Times New Roman" w:cs="Times New Roman"/>
          <w:sz w:val="28"/>
        </w:rPr>
      </w:pPr>
      <w:r>
        <w:rPr>
          <w:rFonts w:ascii="Times New Roman" w:hAnsi="Times New Roman" w:cs="Times New Roman"/>
          <w:sz w:val="28"/>
        </w:rPr>
        <w:br w:type="page"/>
      </w:r>
    </w:p>
    <w:p w:rsidR="002F2605" w:rsidRPr="002F2605" w:rsidRDefault="00A57A34" w:rsidP="002F2605">
      <w:pPr>
        <w:pStyle w:val="Ttulo1"/>
        <w:spacing w:line="360" w:lineRule="auto"/>
        <w:rPr>
          <w:rFonts w:ascii="Times New Roman" w:hAnsi="Times New Roman" w:cs="Times New Roman"/>
          <w:color w:val="auto"/>
        </w:rPr>
      </w:pPr>
      <w:bookmarkStart w:id="2" w:name="_Toc481449394"/>
      <w:r w:rsidRPr="004859F6">
        <w:rPr>
          <w:rFonts w:ascii="Times New Roman" w:hAnsi="Times New Roman" w:cs="Times New Roman"/>
          <w:color w:val="auto"/>
        </w:rPr>
        <w:lastRenderedPageBreak/>
        <w:t>Fundamentación teórica del cuento motor.</w:t>
      </w:r>
      <w:bookmarkEnd w:id="2"/>
    </w:p>
    <w:p w:rsidR="002F2605" w:rsidRDefault="002F2605" w:rsidP="002F2605">
      <w:pPr>
        <w:spacing w:line="360" w:lineRule="auto"/>
        <w:jc w:val="both"/>
        <w:rPr>
          <w:rFonts w:ascii="Times New Roman" w:hAnsi="Times New Roman" w:cs="Times New Roman"/>
          <w:sz w:val="24"/>
        </w:rPr>
      </w:pPr>
      <w:r w:rsidRPr="002F2605">
        <w:rPr>
          <w:rFonts w:ascii="Times New Roman" w:hAnsi="Times New Roman" w:cs="Times New Roman"/>
          <w:sz w:val="24"/>
        </w:rPr>
        <w:t>El</w:t>
      </w:r>
      <w:r>
        <w:rPr>
          <w:rFonts w:ascii="Times New Roman" w:hAnsi="Times New Roman" w:cs="Times New Roman"/>
          <w:sz w:val="24"/>
        </w:rPr>
        <w:t xml:space="preserve">   </w:t>
      </w:r>
      <w:r w:rsidRPr="002F2605">
        <w:rPr>
          <w:rFonts w:ascii="Times New Roman" w:hAnsi="Times New Roman" w:cs="Times New Roman"/>
          <w:sz w:val="24"/>
        </w:rPr>
        <w:t>cuento</w:t>
      </w:r>
      <w:r>
        <w:rPr>
          <w:rFonts w:ascii="Times New Roman" w:hAnsi="Times New Roman" w:cs="Times New Roman"/>
          <w:sz w:val="24"/>
        </w:rPr>
        <w:t xml:space="preserve"> </w:t>
      </w:r>
      <w:r w:rsidRPr="002F2605">
        <w:rPr>
          <w:rFonts w:ascii="Times New Roman" w:hAnsi="Times New Roman" w:cs="Times New Roman"/>
          <w:sz w:val="24"/>
        </w:rPr>
        <w:t>motor</w:t>
      </w:r>
      <w:r>
        <w:rPr>
          <w:rFonts w:ascii="Times New Roman" w:hAnsi="Times New Roman" w:cs="Times New Roman"/>
          <w:sz w:val="24"/>
        </w:rPr>
        <w:t xml:space="preserve"> </w:t>
      </w:r>
      <w:r w:rsidRPr="002F2605">
        <w:rPr>
          <w:rFonts w:ascii="Times New Roman" w:hAnsi="Times New Roman" w:cs="Times New Roman"/>
          <w:sz w:val="24"/>
        </w:rPr>
        <w:t>es</w:t>
      </w:r>
      <w:r>
        <w:rPr>
          <w:rFonts w:ascii="Times New Roman" w:hAnsi="Times New Roman" w:cs="Times New Roman"/>
          <w:sz w:val="24"/>
        </w:rPr>
        <w:t xml:space="preserve"> </w:t>
      </w:r>
      <w:r w:rsidRPr="002F2605">
        <w:rPr>
          <w:rFonts w:ascii="Times New Roman" w:hAnsi="Times New Roman" w:cs="Times New Roman"/>
          <w:sz w:val="24"/>
        </w:rPr>
        <w:t>un</w:t>
      </w:r>
      <w:r>
        <w:rPr>
          <w:rFonts w:ascii="Times New Roman" w:hAnsi="Times New Roman" w:cs="Times New Roman"/>
          <w:sz w:val="24"/>
        </w:rPr>
        <w:t xml:space="preserve"> </w:t>
      </w:r>
      <w:r w:rsidRPr="002F2605">
        <w:rPr>
          <w:rFonts w:ascii="Times New Roman" w:hAnsi="Times New Roman" w:cs="Times New Roman"/>
          <w:sz w:val="24"/>
        </w:rPr>
        <w:t>recurso</w:t>
      </w:r>
      <w:r>
        <w:rPr>
          <w:rFonts w:ascii="Times New Roman" w:hAnsi="Times New Roman" w:cs="Times New Roman"/>
          <w:sz w:val="24"/>
        </w:rPr>
        <w:t xml:space="preserve"> </w:t>
      </w:r>
      <w:r w:rsidRPr="002F2605">
        <w:rPr>
          <w:rFonts w:ascii="Times New Roman" w:hAnsi="Times New Roman" w:cs="Times New Roman"/>
          <w:sz w:val="24"/>
        </w:rPr>
        <w:t>pedagógico</w:t>
      </w:r>
      <w:r>
        <w:rPr>
          <w:rFonts w:ascii="Times New Roman" w:hAnsi="Times New Roman" w:cs="Times New Roman"/>
          <w:sz w:val="24"/>
        </w:rPr>
        <w:t xml:space="preserve"> </w:t>
      </w:r>
      <w:r w:rsidRPr="002F2605">
        <w:rPr>
          <w:rFonts w:ascii="Times New Roman" w:hAnsi="Times New Roman" w:cs="Times New Roman"/>
          <w:sz w:val="24"/>
        </w:rPr>
        <w:t>con</w:t>
      </w:r>
      <w:r>
        <w:rPr>
          <w:rFonts w:ascii="Times New Roman" w:hAnsi="Times New Roman" w:cs="Times New Roman"/>
          <w:sz w:val="24"/>
        </w:rPr>
        <w:t xml:space="preserve"> </w:t>
      </w:r>
      <w:r w:rsidRPr="002F2605">
        <w:rPr>
          <w:rFonts w:ascii="Times New Roman" w:hAnsi="Times New Roman" w:cs="Times New Roman"/>
          <w:sz w:val="24"/>
        </w:rPr>
        <w:t>el</w:t>
      </w:r>
      <w:r>
        <w:rPr>
          <w:rFonts w:ascii="Times New Roman" w:hAnsi="Times New Roman" w:cs="Times New Roman"/>
          <w:sz w:val="24"/>
        </w:rPr>
        <w:t xml:space="preserve"> </w:t>
      </w:r>
      <w:r w:rsidRPr="002F2605">
        <w:rPr>
          <w:rFonts w:ascii="Times New Roman" w:hAnsi="Times New Roman" w:cs="Times New Roman"/>
          <w:sz w:val="24"/>
        </w:rPr>
        <w:t>que</w:t>
      </w:r>
      <w:r>
        <w:rPr>
          <w:rFonts w:ascii="Times New Roman" w:hAnsi="Times New Roman" w:cs="Times New Roman"/>
          <w:sz w:val="24"/>
        </w:rPr>
        <w:t xml:space="preserve"> </w:t>
      </w:r>
      <w:r w:rsidRPr="002F2605">
        <w:rPr>
          <w:rFonts w:ascii="Times New Roman" w:hAnsi="Times New Roman" w:cs="Times New Roman"/>
          <w:sz w:val="24"/>
        </w:rPr>
        <w:t>podemos</w:t>
      </w:r>
      <w:r>
        <w:rPr>
          <w:rFonts w:ascii="Times New Roman" w:hAnsi="Times New Roman" w:cs="Times New Roman"/>
          <w:sz w:val="24"/>
        </w:rPr>
        <w:t xml:space="preserve"> </w:t>
      </w:r>
      <w:r w:rsidRPr="002F2605">
        <w:rPr>
          <w:rFonts w:ascii="Times New Roman" w:hAnsi="Times New Roman" w:cs="Times New Roman"/>
          <w:sz w:val="24"/>
        </w:rPr>
        <w:t>trabajar</w:t>
      </w:r>
      <w:r>
        <w:rPr>
          <w:rFonts w:ascii="Times New Roman" w:hAnsi="Times New Roman" w:cs="Times New Roman"/>
          <w:sz w:val="24"/>
        </w:rPr>
        <w:t xml:space="preserve"> </w:t>
      </w:r>
      <w:r w:rsidRPr="002F2605">
        <w:rPr>
          <w:rFonts w:ascii="Times New Roman" w:hAnsi="Times New Roman" w:cs="Times New Roman"/>
          <w:sz w:val="24"/>
        </w:rPr>
        <w:t>los</w:t>
      </w:r>
      <w:r>
        <w:rPr>
          <w:rFonts w:ascii="Times New Roman" w:hAnsi="Times New Roman" w:cs="Times New Roman"/>
          <w:sz w:val="24"/>
        </w:rPr>
        <w:t xml:space="preserve"> </w:t>
      </w:r>
      <w:r w:rsidRPr="002F2605">
        <w:rPr>
          <w:rFonts w:ascii="Times New Roman" w:hAnsi="Times New Roman" w:cs="Times New Roman"/>
          <w:sz w:val="24"/>
        </w:rPr>
        <w:t>contenidos</w:t>
      </w:r>
      <w:r>
        <w:rPr>
          <w:rFonts w:ascii="Times New Roman" w:hAnsi="Times New Roman" w:cs="Times New Roman"/>
          <w:sz w:val="24"/>
        </w:rPr>
        <w:t xml:space="preserve"> </w:t>
      </w:r>
      <w:r w:rsidRPr="002F2605">
        <w:rPr>
          <w:rFonts w:ascii="Times New Roman" w:hAnsi="Times New Roman" w:cs="Times New Roman"/>
          <w:sz w:val="24"/>
        </w:rPr>
        <w:t>del</w:t>
      </w:r>
      <w:r>
        <w:rPr>
          <w:rFonts w:ascii="Times New Roman" w:hAnsi="Times New Roman" w:cs="Times New Roman"/>
          <w:sz w:val="24"/>
        </w:rPr>
        <w:t xml:space="preserve"> </w:t>
      </w:r>
      <w:r w:rsidRPr="002F2605">
        <w:rPr>
          <w:rFonts w:ascii="Times New Roman" w:hAnsi="Times New Roman" w:cs="Times New Roman"/>
          <w:sz w:val="24"/>
        </w:rPr>
        <w:t>área</w:t>
      </w:r>
      <w:r>
        <w:rPr>
          <w:rFonts w:ascii="Times New Roman" w:hAnsi="Times New Roman" w:cs="Times New Roman"/>
          <w:sz w:val="24"/>
        </w:rPr>
        <w:t xml:space="preserve"> </w:t>
      </w:r>
      <w:r w:rsidRPr="002F2605">
        <w:rPr>
          <w:rFonts w:ascii="Times New Roman" w:hAnsi="Times New Roman" w:cs="Times New Roman"/>
          <w:sz w:val="24"/>
        </w:rPr>
        <w:t>de</w:t>
      </w:r>
      <w:r>
        <w:rPr>
          <w:rFonts w:ascii="Times New Roman" w:hAnsi="Times New Roman" w:cs="Times New Roman"/>
          <w:sz w:val="24"/>
        </w:rPr>
        <w:t xml:space="preserve"> </w:t>
      </w:r>
      <w:r w:rsidRPr="002F2605">
        <w:rPr>
          <w:rFonts w:ascii="Times New Roman" w:hAnsi="Times New Roman" w:cs="Times New Roman"/>
          <w:sz w:val="24"/>
        </w:rPr>
        <w:t>Educación</w:t>
      </w:r>
      <w:r>
        <w:rPr>
          <w:rFonts w:ascii="Times New Roman" w:hAnsi="Times New Roman" w:cs="Times New Roman"/>
          <w:sz w:val="24"/>
        </w:rPr>
        <w:t xml:space="preserve"> </w:t>
      </w:r>
      <w:r w:rsidRPr="002F2605">
        <w:rPr>
          <w:rFonts w:ascii="Times New Roman" w:hAnsi="Times New Roman" w:cs="Times New Roman"/>
          <w:sz w:val="24"/>
        </w:rPr>
        <w:t>Física</w:t>
      </w:r>
      <w:r>
        <w:rPr>
          <w:rFonts w:ascii="Times New Roman" w:hAnsi="Times New Roman" w:cs="Times New Roman"/>
          <w:sz w:val="24"/>
        </w:rPr>
        <w:t xml:space="preserve"> tanto </w:t>
      </w:r>
      <w:r w:rsidRPr="002F2605">
        <w:rPr>
          <w:rFonts w:ascii="Times New Roman" w:hAnsi="Times New Roman" w:cs="Times New Roman"/>
          <w:sz w:val="24"/>
        </w:rPr>
        <w:t>en Educación Infantil como en Educación Primaria. En él, los alumnos se adentrarán</w:t>
      </w:r>
      <w:r>
        <w:rPr>
          <w:rFonts w:ascii="Times New Roman" w:hAnsi="Times New Roman" w:cs="Times New Roman"/>
          <w:sz w:val="24"/>
        </w:rPr>
        <w:t xml:space="preserve"> </w:t>
      </w:r>
      <w:r w:rsidRPr="002F2605">
        <w:rPr>
          <w:rFonts w:ascii="Times New Roman" w:hAnsi="Times New Roman" w:cs="Times New Roman"/>
          <w:sz w:val="24"/>
        </w:rPr>
        <w:t>en</w:t>
      </w:r>
      <w:r>
        <w:rPr>
          <w:rFonts w:ascii="Times New Roman" w:hAnsi="Times New Roman" w:cs="Times New Roman"/>
          <w:sz w:val="24"/>
        </w:rPr>
        <w:t xml:space="preserve"> </w:t>
      </w:r>
      <w:r w:rsidRPr="002F2605">
        <w:rPr>
          <w:rFonts w:ascii="Times New Roman" w:hAnsi="Times New Roman" w:cs="Times New Roman"/>
          <w:sz w:val="24"/>
        </w:rPr>
        <w:t>un</w:t>
      </w:r>
      <w:r>
        <w:rPr>
          <w:rFonts w:ascii="Times New Roman" w:hAnsi="Times New Roman" w:cs="Times New Roman"/>
          <w:sz w:val="24"/>
        </w:rPr>
        <w:t xml:space="preserve"> </w:t>
      </w:r>
      <w:r w:rsidRPr="002F2605">
        <w:rPr>
          <w:rFonts w:ascii="Times New Roman" w:hAnsi="Times New Roman" w:cs="Times New Roman"/>
          <w:sz w:val="24"/>
        </w:rPr>
        <w:t>mundo</w:t>
      </w:r>
      <w:r>
        <w:rPr>
          <w:rFonts w:ascii="Times New Roman" w:hAnsi="Times New Roman" w:cs="Times New Roman"/>
          <w:sz w:val="24"/>
        </w:rPr>
        <w:t xml:space="preserve"> </w:t>
      </w:r>
      <w:r w:rsidRPr="002F2605">
        <w:rPr>
          <w:rFonts w:ascii="Times New Roman" w:hAnsi="Times New Roman" w:cs="Times New Roman"/>
          <w:sz w:val="24"/>
        </w:rPr>
        <w:t>en</w:t>
      </w:r>
      <w:r>
        <w:rPr>
          <w:rFonts w:ascii="Times New Roman" w:hAnsi="Times New Roman" w:cs="Times New Roman"/>
          <w:sz w:val="24"/>
        </w:rPr>
        <w:t xml:space="preserve"> </w:t>
      </w:r>
      <w:r w:rsidRPr="002F2605">
        <w:rPr>
          <w:rFonts w:ascii="Times New Roman" w:hAnsi="Times New Roman" w:cs="Times New Roman"/>
          <w:sz w:val="24"/>
        </w:rPr>
        <w:t>el</w:t>
      </w:r>
      <w:r>
        <w:rPr>
          <w:rFonts w:ascii="Times New Roman" w:hAnsi="Times New Roman" w:cs="Times New Roman"/>
          <w:sz w:val="24"/>
        </w:rPr>
        <w:t xml:space="preserve"> </w:t>
      </w:r>
      <w:r w:rsidRPr="002F2605">
        <w:rPr>
          <w:rFonts w:ascii="Times New Roman" w:hAnsi="Times New Roman" w:cs="Times New Roman"/>
          <w:sz w:val="24"/>
        </w:rPr>
        <w:t>que</w:t>
      </w:r>
      <w:r>
        <w:rPr>
          <w:rFonts w:ascii="Times New Roman" w:hAnsi="Times New Roman" w:cs="Times New Roman"/>
          <w:sz w:val="24"/>
        </w:rPr>
        <w:t xml:space="preserve"> </w:t>
      </w:r>
      <w:r w:rsidRPr="002F2605">
        <w:rPr>
          <w:rFonts w:ascii="Times New Roman" w:hAnsi="Times New Roman" w:cs="Times New Roman"/>
          <w:sz w:val="24"/>
        </w:rPr>
        <w:t>serán</w:t>
      </w:r>
      <w:r>
        <w:rPr>
          <w:rFonts w:ascii="Times New Roman" w:hAnsi="Times New Roman" w:cs="Times New Roman"/>
          <w:sz w:val="24"/>
        </w:rPr>
        <w:t xml:space="preserve"> los </w:t>
      </w:r>
      <w:r w:rsidRPr="002F2605">
        <w:rPr>
          <w:rFonts w:ascii="Times New Roman" w:hAnsi="Times New Roman" w:cs="Times New Roman"/>
          <w:sz w:val="24"/>
        </w:rPr>
        <w:t>protagonistas de</w:t>
      </w:r>
      <w:r>
        <w:rPr>
          <w:rFonts w:ascii="Times New Roman" w:hAnsi="Times New Roman" w:cs="Times New Roman"/>
          <w:sz w:val="24"/>
        </w:rPr>
        <w:t xml:space="preserve"> </w:t>
      </w:r>
      <w:r w:rsidRPr="002F2605">
        <w:rPr>
          <w:rFonts w:ascii="Times New Roman" w:hAnsi="Times New Roman" w:cs="Times New Roman"/>
          <w:sz w:val="24"/>
        </w:rPr>
        <w:t>su</w:t>
      </w:r>
      <w:r>
        <w:rPr>
          <w:rFonts w:ascii="Times New Roman" w:hAnsi="Times New Roman" w:cs="Times New Roman"/>
          <w:sz w:val="24"/>
        </w:rPr>
        <w:t xml:space="preserve"> </w:t>
      </w:r>
      <w:r w:rsidRPr="002F2605">
        <w:rPr>
          <w:rFonts w:ascii="Times New Roman" w:hAnsi="Times New Roman" w:cs="Times New Roman"/>
          <w:sz w:val="24"/>
        </w:rPr>
        <w:t>propia</w:t>
      </w:r>
      <w:r>
        <w:rPr>
          <w:rFonts w:ascii="Times New Roman" w:hAnsi="Times New Roman" w:cs="Times New Roman"/>
          <w:sz w:val="24"/>
        </w:rPr>
        <w:t xml:space="preserve"> </w:t>
      </w:r>
      <w:r w:rsidRPr="002F2605">
        <w:rPr>
          <w:rFonts w:ascii="Times New Roman" w:hAnsi="Times New Roman" w:cs="Times New Roman"/>
          <w:sz w:val="24"/>
        </w:rPr>
        <w:t>aventura</w:t>
      </w:r>
      <w:r>
        <w:rPr>
          <w:rFonts w:ascii="Times New Roman" w:hAnsi="Times New Roman" w:cs="Times New Roman"/>
          <w:sz w:val="24"/>
        </w:rPr>
        <w:t xml:space="preserve"> </w:t>
      </w:r>
      <w:r w:rsidRPr="002F2605">
        <w:rPr>
          <w:rFonts w:ascii="Times New Roman" w:hAnsi="Times New Roman" w:cs="Times New Roman"/>
          <w:sz w:val="24"/>
        </w:rPr>
        <w:t>y</w:t>
      </w:r>
      <w:r>
        <w:rPr>
          <w:rFonts w:ascii="Times New Roman" w:hAnsi="Times New Roman" w:cs="Times New Roman"/>
          <w:sz w:val="24"/>
        </w:rPr>
        <w:t xml:space="preserve"> </w:t>
      </w:r>
      <w:r w:rsidRPr="002F2605">
        <w:rPr>
          <w:rFonts w:ascii="Times New Roman" w:hAnsi="Times New Roman" w:cs="Times New Roman"/>
          <w:sz w:val="24"/>
        </w:rPr>
        <w:t>experimentarán</w:t>
      </w:r>
      <w:r>
        <w:rPr>
          <w:rFonts w:ascii="Times New Roman" w:hAnsi="Times New Roman" w:cs="Times New Roman"/>
          <w:sz w:val="24"/>
        </w:rPr>
        <w:t xml:space="preserve"> </w:t>
      </w:r>
      <w:r w:rsidRPr="002F2605">
        <w:rPr>
          <w:rFonts w:ascii="Times New Roman" w:hAnsi="Times New Roman" w:cs="Times New Roman"/>
          <w:sz w:val="24"/>
        </w:rPr>
        <w:t>en</w:t>
      </w:r>
      <w:r>
        <w:rPr>
          <w:rFonts w:ascii="Times New Roman" w:hAnsi="Times New Roman" w:cs="Times New Roman"/>
          <w:sz w:val="24"/>
        </w:rPr>
        <w:t xml:space="preserve"> </w:t>
      </w:r>
      <w:r w:rsidRPr="002F2605">
        <w:rPr>
          <w:rFonts w:ascii="Times New Roman" w:hAnsi="Times New Roman" w:cs="Times New Roman"/>
          <w:sz w:val="24"/>
        </w:rPr>
        <w:t>primera</w:t>
      </w:r>
      <w:r>
        <w:rPr>
          <w:rFonts w:ascii="Times New Roman" w:hAnsi="Times New Roman" w:cs="Times New Roman"/>
          <w:sz w:val="24"/>
        </w:rPr>
        <w:t xml:space="preserve"> </w:t>
      </w:r>
      <w:r w:rsidRPr="002F2605">
        <w:rPr>
          <w:rFonts w:ascii="Times New Roman" w:hAnsi="Times New Roman" w:cs="Times New Roman"/>
          <w:sz w:val="24"/>
        </w:rPr>
        <w:t>persona</w:t>
      </w:r>
      <w:r>
        <w:rPr>
          <w:rFonts w:ascii="Times New Roman" w:hAnsi="Times New Roman" w:cs="Times New Roman"/>
          <w:sz w:val="24"/>
        </w:rPr>
        <w:t xml:space="preserve"> </w:t>
      </w:r>
      <w:r w:rsidRPr="002F2605">
        <w:rPr>
          <w:rFonts w:ascii="Times New Roman" w:hAnsi="Times New Roman" w:cs="Times New Roman"/>
          <w:sz w:val="24"/>
        </w:rPr>
        <w:t>cómo</w:t>
      </w:r>
      <w:r>
        <w:rPr>
          <w:rFonts w:ascii="Times New Roman" w:hAnsi="Times New Roman" w:cs="Times New Roman"/>
          <w:sz w:val="24"/>
        </w:rPr>
        <w:t xml:space="preserve"> </w:t>
      </w:r>
      <w:r w:rsidRPr="002F2605">
        <w:rPr>
          <w:rFonts w:ascii="Times New Roman" w:hAnsi="Times New Roman" w:cs="Times New Roman"/>
          <w:sz w:val="24"/>
        </w:rPr>
        <w:t>resolver</w:t>
      </w:r>
      <w:r>
        <w:rPr>
          <w:rFonts w:ascii="Times New Roman" w:hAnsi="Times New Roman" w:cs="Times New Roman"/>
          <w:sz w:val="24"/>
        </w:rPr>
        <w:t xml:space="preserve"> </w:t>
      </w:r>
      <w:r w:rsidRPr="002F2605">
        <w:rPr>
          <w:rFonts w:ascii="Times New Roman" w:hAnsi="Times New Roman" w:cs="Times New Roman"/>
          <w:sz w:val="24"/>
        </w:rPr>
        <w:t>las</w:t>
      </w:r>
      <w:r>
        <w:rPr>
          <w:rFonts w:ascii="Times New Roman" w:hAnsi="Times New Roman" w:cs="Times New Roman"/>
          <w:sz w:val="24"/>
        </w:rPr>
        <w:t xml:space="preserve"> </w:t>
      </w:r>
      <w:r w:rsidRPr="002F2605">
        <w:rPr>
          <w:rFonts w:ascii="Times New Roman" w:hAnsi="Times New Roman" w:cs="Times New Roman"/>
          <w:sz w:val="24"/>
        </w:rPr>
        <w:t>dificultades</w:t>
      </w:r>
      <w:r>
        <w:rPr>
          <w:rFonts w:ascii="Times New Roman" w:hAnsi="Times New Roman" w:cs="Times New Roman"/>
          <w:sz w:val="24"/>
        </w:rPr>
        <w:t xml:space="preserve"> </w:t>
      </w:r>
      <w:r w:rsidRPr="002F2605">
        <w:rPr>
          <w:rFonts w:ascii="Times New Roman" w:hAnsi="Times New Roman" w:cs="Times New Roman"/>
          <w:sz w:val="24"/>
        </w:rPr>
        <w:t>y</w:t>
      </w:r>
      <w:r>
        <w:rPr>
          <w:rFonts w:ascii="Times New Roman" w:hAnsi="Times New Roman" w:cs="Times New Roman"/>
          <w:sz w:val="24"/>
        </w:rPr>
        <w:t xml:space="preserve"> </w:t>
      </w:r>
      <w:r w:rsidRPr="002F2605">
        <w:rPr>
          <w:rFonts w:ascii="Times New Roman" w:hAnsi="Times New Roman" w:cs="Times New Roman"/>
          <w:sz w:val="24"/>
        </w:rPr>
        <w:t>retos</w:t>
      </w:r>
      <w:r>
        <w:rPr>
          <w:rFonts w:ascii="Times New Roman" w:hAnsi="Times New Roman" w:cs="Times New Roman"/>
          <w:sz w:val="24"/>
        </w:rPr>
        <w:t xml:space="preserve"> </w:t>
      </w:r>
      <w:r w:rsidRPr="002F2605">
        <w:rPr>
          <w:rFonts w:ascii="Times New Roman" w:hAnsi="Times New Roman" w:cs="Times New Roman"/>
          <w:sz w:val="24"/>
        </w:rPr>
        <w:t>que</w:t>
      </w:r>
      <w:r>
        <w:rPr>
          <w:rFonts w:ascii="Times New Roman" w:hAnsi="Times New Roman" w:cs="Times New Roman"/>
          <w:sz w:val="24"/>
        </w:rPr>
        <w:t xml:space="preserve"> se </w:t>
      </w:r>
      <w:r w:rsidRPr="002F2605">
        <w:rPr>
          <w:rFonts w:ascii="Times New Roman" w:hAnsi="Times New Roman" w:cs="Times New Roman"/>
          <w:sz w:val="24"/>
        </w:rPr>
        <w:t xml:space="preserve">plantean en la misma.Es un recurso imprescindible para trabajar y fomentar la educación en valores.  </w:t>
      </w:r>
    </w:p>
    <w:p w:rsidR="002F2605" w:rsidRDefault="002F2605" w:rsidP="002F2605">
      <w:pPr>
        <w:spacing w:line="360" w:lineRule="auto"/>
        <w:jc w:val="both"/>
        <w:rPr>
          <w:rFonts w:ascii="Times New Roman" w:hAnsi="Times New Roman" w:cs="Times New Roman"/>
          <w:sz w:val="24"/>
        </w:rPr>
      </w:pPr>
      <w:r w:rsidRPr="002F2605">
        <w:rPr>
          <w:rFonts w:ascii="Times New Roman" w:hAnsi="Times New Roman" w:cs="Times New Roman"/>
          <w:sz w:val="24"/>
        </w:rPr>
        <w:t>Características del cuento motor:</w:t>
      </w:r>
      <w:r>
        <w:rPr>
          <w:rFonts w:ascii="Times New Roman" w:hAnsi="Times New Roman" w:cs="Times New Roman"/>
          <w:sz w:val="24"/>
        </w:rPr>
        <w:t> </w:t>
      </w:r>
    </w:p>
    <w:p w:rsidR="002F2605" w:rsidRPr="002F2605" w:rsidRDefault="002F2605" w:rsidP="002F2605">
      <w:pPr>
        <w:pStyle w:val="Prrafodelista"/>
        <w:numPr>
          <w:ilvl w:val="0"/>
          <w:numId w:val="5"/>
        </w:numPr>
        <w:spacing w:line="360" w:lineRule="auto"/>
        <w:jc w:val="both"/>
        <w:rPr>
          <w:rFonts w:ascii="Times New Roman" w:hAnsi="Times New Roman" w:cs="Times New Roman"/>
          <w:sz w:val="24"/>
        </w:rPr>
      </w:pPr>
      <w:r w:rsidRPr="002F2605">
        <w:rPr>
          <w:rFonts w:ascii="Times New Roman" w:hAnsi="Times New Roman" w:cs="Times New Roman"/>
          <w:sz w:val="24"/>
        </w:rPr>
        <w:t>El cuento motor es un eslabón previo al cuento escrito, y puede ir paralelo al cuento narrado. </w:t>
      </w:r>
    </w:p>
    <w:p w:rsidR="002F2605" w:rsidRPr="002F2605" w:rsidRDefault="002F2605" w:rsidP="002F2605">
      <w:pPr>
        <w:pStyle w:val="Prrafodelista"/>
        <w:numPr>
          <w:ilvl w:val="0"/>
          <w:numId w:val="5"/>
        </w:numPr>
        <w:spacing w:line="360" w:lineRule="auto"/>
        <w:jc w:val="both"/>
        <w:rPr>
          <w:rFonts w:ascii="Times New Roman" w:hAnsi="Times New Roman" w:cs="Times New Roman"/>
          <w:sz w:val="24"/>
        </w:rPr>
      </w:pPr>
      <w:r w:rsidRPr="002F2605">
        <w:rPr>
          <w:rFonts w:ascii="Times New Roman" w:hAnsi="Times New Roman" w:cs="Times New Roman"/>
          <w:sz w:val="24"/>
        </w:rPr>
        <w:t>El cuento motor incide directamente en la capacidad expresiva de los niños (primero se interpreta  cognitivamente y luego se interpreta motrizmente). </w:t>
      </w:r>
    </w:p>
    <w:p w:rsidR="002F2605" w:rsidRPr="002F2605" w:rsidRDefault="002F2605" w:rsidP="002F2605">
      <w:pPr>
        <w:pStyle w:val="Prrafodelista"/>
        <w:numPr>
          <w:ilvl w:val="0"/>
          <w:numId w:val="5"/>
        </w:numPr>
        <w:spacing w:line="360" w:lineRule="auto"/>
        <w:jc w:val="both"/>
        <w:rPr>
          <w:rFonts w:ascii="Times New Roman" w:hAnsi="Times New Roman" w:cs="Times New Roman"/>
          <w:sz w:val="24"/>
        </w:rPr>
      </w:pPr>
      <w:r w:rsidRPr="002F2605">
        <w:rPr>
          <w:rFonts w:ascii="Times New Roman" w:hAnsi="Times New Roman" w:cs="Times New Roman"/>
          <w:sz w:val="24"/>
        </w:rPr>
        <w:t>El niño, cuando ejecuta el cuento motor, se convierte en protagonista absoluto. </w:t>
      </w:r>
    </w:p>
    <w:p w:rsidR="002F2605" w:rsidRPr="002F2605" w:rsidRDefault="002F2605" w:rsidP="002F2605">
      <w:pPr>
        <w:pStyle w:val="Prrafodelista"/>
        <w:numPr>
          <w:ilvl w:val="0"/>
          <w:numId w:val="5"/>
        </w:numPr>
        <w:spacing w:line="360" w:lineRule="auto"/>
        <w:jc w:val="both"/>
        <w:rPr>
          <w:rFonts w:ascii="Times New Roman" w:hAnsi="Times New Roman" w:cs="Times New Roman"/>
          <w:sz w:val="24"/>
        </w:rPr>
      </w:pPr>
      <w:r w:rsidRPr="002F2605">
        <w:rPr>
          <w:rFonts w:ascii="Times New Roman" w:hAnsi="Times New Roman" w:cs="Times New Roman"/>
          <w:sz w:val="24"/>
        </w:rPr>
        <w:t xml:space="preserve">El cuento motor es una fuente motivadora que despierta en los niños el interés por descubrir historias y personajes, y les ayuda a introducirse en los caminos sorprendentes de los libros.  </w:t>
      </w:r>
    </w:p>
    <w:p w:rsidR="002F2605" w:rsidRDefault="002F2605" w:rsidP="002F2605">
      <w:pPr>
        <w:spacing w:line="360" w:lineRule="auto"/>
        <w:jc w:val="both"/>
        <w:rPr>
          <w:rFonts w:ascii="Times New Roman" w:hAnsi="Times New Roman" w:cs="Times New Roman"/>
          <w:sz w:val="24"/>
        </w:rPr>
      </w:pPr>
      <w:r w:rsidRPr="002F2605">
        <w:rPr>
          <w:rFonts w:ascii="Times New Roman" w:hAnsi="Times New Roman" w:cs="Times New Roman"/>
          <w:sz w:val="24"/>
        </w:rPr>
        <w:t xml:space="preserve">Objetivos de los cuentos motores  </w:t>
      </w:r>
    </w:p>
    <w:p w:rsidR="002F2605" w:rsidRPr="002F2605" w:rsidRDefault="002F2605" w:rsidP="002F2605">
      <w:pPr>
        <w:pStyle w:val="Prrafodelista"/>
        <w:numPr>
          <w:ilvl w:val="0"/>
          <w:numId w:val="6"/>
        </w:numPr>
        <w:spacing w:line="360" w:lineRule="auto"/>
        <w:jc w:val="both"/>
        <w:rPr>
          <w:rFonts w:ascii="Times New Roman" w:hAnsi="Times New Roman" w:cs="Times New Roman"/>
          <w:sz w:val="24"/>
        </w:rPr>
      </w:pPr>
      <w:r w:rsidRPr="002F2605">
        <w:rPr>
          <w:rFonts w:ascii="Times New Roman" w:hAnsi="Times New Roman" w:cs="Times New Roman"/>
          <w:sz w:val="24"/>
        </w:rPr>
        <w:t>Desarrollar las habilidades perceptivo−motoras. </w:t>
      </w:r>
    </w:p>
    <w:p w:rsidR="002F2605" w:rsidRDefault="002F2605" w:rsidP="002F2605">
      <w:pPr>
        <w:pStyle w:val="Prrafodelista"/>
        <w:numPr>
          <w:ilvl w:val="0"/>
          <w:numId w:val="6"/>
        </w:numPr>
        <w:spacing w:line="360" w:lineRule="auto"/>
        <w:jc w:val="both"/>
        <w:rPr>
          <w:rFonts w:ascii="Times New Roman" w:hAnsi="Times New Roman" w:cs="Times New Roman"/>
          <w:sz w:val="24"/>
        </w:rPr>
      </w:pPr>
      <w:r w:rsidRPr="002F2605">
        <w:rPr>
          <w:rFonts w:ascii="Times New Roman" w:hAnsi="Times New Roman" w:cs="Times New Roman"/>
          <w:sz w:val="24"/>
        </w:rPr>
        <w:t>Experimentar posibilidades creativas a trav</w:t>
      </w:r>
      <w:r>
        <w:rPr>
          <w:rFonts w:ascii="Times New Roman" w:hAnsi="Times New Roman" w:cs="Times New Roman"/>
          <w:sz w:val="24"/>
        </w:rPr>
        <w:t>és de la expresión corporal. </w:t>
      </w:r>
    </w:p>
    <w:p w:rsidR="002F2605" w:rsidRDefault="002F2605" w:rsidP="002F2605">
      <w:pPr>
        <w:pStyle w:val="Prrafodelista"/>
        <w:numPr>
          <w:ilvl w:val="0"/>
          <w:numId w:val="6"/>
        </w:numPr>
        <w:spacing w:line="360" w:lineRule="auto"/>
        <w:jc w:val="both"/>
        <w:rPr>
          <w:rFonts w:ascii="Times New Roman" w:hAnsi="Times New Roman" w:cs="Times New Roman"/>
          <w:sz w:val="24"/>
        </w:rPr>
      </w:pPr>
      <w:r w:rsidRPr="002F2605">
        <w:rPr>
          <w:rFonts w:ascii="Times New Roman" w:hAnsi="Times New Roman" w:cs="Times New Roman"/>
          <w:sz w:val="24"/>
        </w:rPr>
        <w:t>Descubrir el propio cuerpo co</w:t>
      </w:r>
      <w:r>
        <w:rPr>
          <w:rFonts w:ascii="Times New Roman" w:hAnsi="Times New Roman" w:cs="Times New Roman"/>
          <w:sz w:val="24"/>
        </w:rPr>
        <w:t>mo vehículo de comunicación. </w:t>
      </w:r>
    </w:p>
    <w:p w:rsidR="002F2605" w:rsidRDefault="002F2605" w:rsidP="002F2605">
      <w:pPr>
        <w:pStyle w:val="Prrafodelista"/>
        <w:numPr>
          <w:ilvl w:val="0"/>
          <w:numId w:val="6"/>
        </w:numPr>
        <w:spacing w:line="360" w:lineRule="auto"/>
        <w:jc w:val="both"/>
        <w:rPr>
          <w:rFonts w:ascii="Times New Roman" w:hAnsi="Times New Roman" w:cs="Times New Roman"/>
          <w:sz w:val="24"/>
        </w:rPr>
      </w:pPr>
      <w:r w:rsidRPr="002F2605">
        <w:rPr>
          <w:rFonts w:ascii="Times New Roman" w:hAnsi="Times New Roman" w:cs="Times New Roman"/>
          <w:sz w:val="24"/>
        </w:rPr>
        <w:t>Enfrentar al alumno a la toma de sus propias decisiones en cuanto a expresión y movimiento, tomando  conciencia de su cuerpo</w:t>
      </w:r>
      <w:r>
        <w:rPr>
          <w:rFonts w:ascii="Times New Roman" w:hAnsi="Times New Roman" w:cs="Times New Roman"/>
          <w:sz w:val="24"/>
        </w:rPr>
        <w:t> y del espacio que le rodea. </w:t>
      </w:r>
    </w:p>
    <w:p w:rsidR="002F2605" w:rsidRDefault="002F2605" w:rsidP="002F2605">
      <w:pPr>
        <w:pStyle w:val="Prrafodelista"/>
        <w:numPr>
          <w:ilvl w:val="0"/>
          <w:numId w:val="6"/>
        </w:numPr>
        <w:spacing w:line="360" w:lineRule="auto"/>
        <w:jc w:val="both"/>
        <w:rPr>
          <w:rFonts w:ascii="Times New Roman" w:hAnsi="Times New Roman" w:cs="Times New Roman"/>
          <w:sz w:val="24"/>
        </w:rPr>
      </w:pPr>
      <w:r w:rsidRPr="002F2605">
        <w:rPr>
          <w:rFonts w:ascii="Times New Roman" w:hAnsi="Times New Roman" w:cs="Times New Roman"/>
          <w:sz w:val="24"/>
        </w:rPr>
        <w:t>Interdisciplinar otras áreas, principalmente música y plástica, con el fin de globalizar la enseñanza. </w:t>
      </w:r>
    </w:p>
    <w:p w:rsidR="002F2605" w:rsidRDefault="002F2605" w:rsidP="002F2605">
      <w:pPr>
        <w:spacing w:line="360" w:lineRule="auto"/>
        <w:jc w:val="both"/>
        <w:rPr>
          <w:rFonts w:ascii="Times New Roman" w:hAnsi="Times New Roman" w:cs="Times New Roman"/>
          <w:sz w:val="24"/>
        </w:rPr>
      </w:pPr>
      <w:r>
        <w:rPr>
          <w:rFonts w:ascii="Times New Roman" w:hAnsi="Times New Roman" w:cs="Times New Roman"/>
          <w:sz w:val="24"/>
        </w:rPr>
        <w:t xml:space="preserve">El cuento motor persigue la capacidad de desarrollo, integra al niño a través del trabajo de diferentes destrezas. </w:t>
      </w:r>
    </w:p>
    <w:p w:rsidR="002F2605" w:rsidRPr="002F2605" w:rsidRDefault="002F2605" w:rsidP="002F2605">
      <w:pPr>
        <w:spacing w:line="360" w:lineRule="auto"/>
        <w:jc w:val="both"/>
        <w:rPr>
          <w:rFonts w:ascii="Times New Roman" w:hAnsi="Times New Roman" w:cs="Times New Roman"/>
          <w:sz w:val="24"/>
        </w:rPr>
      </w:pPr>
    </w:p>
    <w:p w:rsidR="006D797A" w:rsidRDefault="002D746F" w:rsidP="006D797A">
      <w:pPr>
        <w:pStyle w:val="Ttulo1"/>
        <w:rPr>
          <w:rFonts w:ascii="Times New Roman" w:hAnsi="Times New Roman" w:cs="Times New Roman"/>
          <w:color w:val="auto"/>
        </w:rPr>
      </w:pPr>
      <w:bookmarkStart w:id="3" w:name="_Toc481449395"/>
      <w:r w:rsidRPr="004859F6">
        <w:rPr>
          <w:rFonts w:ascii="Times New Roman" w:hAnsi="Times New Roman" w:cs="Times New Roman"/>
          <w:color w:val="auto"/>
        </w:rPr>
        <w:lastRenderedPageBreak/>
        <w:t>Fundamentación teórica de la plaza de desafíos.</w:t>
      </w:r>
      <w:bookmarkEnd w:id="3"/>
      <w:r w:rsidRPr="004859F6">
        <w:rPr>
          <w:rFonts w:ascii="Times New Roman" w:hAnsi="Times New Roman" w:cs="Times New Roman"/>
          <w:color w:val="auto"/>
        </w:rPr>
        <w:t xml:space="preserve"> </w:t>
      </w:r>
    </w:p>
    <w:p w:rsidR="00B47E82" w:rsidRPr="00B47E82" w:rsidRDefault="00B47E82" w:rsidP="00B47E82"/>
    <w:p w:rsidR="00D2198B" w:rsidRPr="00B47E82" w:rsidRDefault="006D797A" w:rsidP="00B47E82">
      <w:pPr>
        <w:spacing w:line="360" w:lineRule="auto"/>
        <w:jc w:val="both"/>
        <w:rPr>
          <w:rFonts w:ascii="Times New Roman" w:hAnsi="Times New Roman" w:cs="Times New Roman"/>
          <w:sz w:val="24"/>
        </w:rPr>
      </w:pPr>
      <w:r w:rsidRPr="00B47E82">
        <w:rPr>
          <w:rFonts w:ascii="Times New Roman" w:hAnsi="Times New Roman" w:cs="Times New Roman"/>
          <w:sz w:val="24"/>
        </w:rPr>
        <w:t>La plaza de los desafíos es una amalgama de varios juegos. Nace de la experiencia personal y trata de responder, en cierta medida, a una forma distinta de entender el quehacer de la Educación Física dentro del espacio escolar, particular al correspondiente a la educación primaria. Nuestra postura se esfuerza por demostrar que la actividad física con los niños contiene una válida</w:t>
      </w:r>
      <w:r w:rsidR="00D2198B" w:rsidRPr="00B47E82">
        <w:rPr>
          <w:rFonts w:ascii="Times New Roman" w:hAnsi="Times New Roman" w:cs="Times New Roman"/>
          <w:sz w:val="24"/>
        </w:rPr>
        <w:t xml:space="preserve"> y cierta convicción pedagógica. </w:t>
      </w:r>
    </w:p>
    <w:p w:rsidR="00D2198B" w:rsidRPr="00B47E82" w:rsidRDefault="00D2198B" w:rsidP="00B47E82">
      <w:pPr>
        <w:spacing w:line="360" w:lineRule="auto"/>
        <w:jc w:val="both"/>
        <w:rPr>
          <w:rFonts w:ascii="Times New Roman" w:eastAsiaTheme="majorEastAsia" w:hAnsi="Times New Roman" w:cs="Times New Roman"/>
          <w:bCs/>
          <w:sz w:val="24"/>
          <w:szCs w:val="28"/>
        </w:rPr>
      </w:pPr>
      <w:r w:rsidRPr="00B47E82">
        <w:rPr>
          <w:rFonts w:ascii="Times New Roman" w:eastAsiaTheme="majorEastAsia" w:hAnsi="Times New Roman" w:cs="Times New Roman"/>
          <w:bCs/>
          <w:sz w:val="24"/>
          <w:szCs w:val="28"/>
        </w:rPr>
        <w:t xml:space="preserve">La plaza de desafíos cuenta con tres momentos: </w:t>
      </w:r>
    </w:p>
    <w:p w:rsidR="00D2198B" w:rsidRPr="00B47E82" w:rsidRDefault="00D2198B" w:rsidP="00B47E82">
      <w:pPr>
        <w:pStyle w:val="Prrafodelista"/>
        <w:numPr>
          <w:ilvl w:val="0"/>
          <w:numId w:val="9"/>
        </w:numPr>
        <w:spacing w:line="360" w:lineRule="auto"/>
        <w:jc w:val="both"/>
        <w:rPr>
          <w:rFonts w:ascii="Times New Roman" w:eastAsiaTheme="majorEastAsia" w:hAnsi="Times New Roman" w:cs="Times New Roman"/>
          <w:bCs/>
          <w:sz w:val="24"/>
          <w:szCs w:val="28"/>
        </w:rPr>
      </w:pPr>
      <w:r w:rsidRPr="00B47E82">
        <w:rPr>
          <w:rFonts w:ascii="Times New Roman" w:eastAsiaTheme="majorEastAsia" w:hAnsi="Times New Roman" w:cs="Times New Roman"/>
          <w:sz w:val="24"/>
          <w:szCs w:val="28"/>
        </w:rPr>
        <w:t>Planeación. En ella se establecen la fecha del evento, elaboración y publicación de la convocatoria, selección de desafíos, numero de desafíos, y participantes para cada uno de ellos, premios, y reglamento. Los desafíos convocados pueden ser conocidos o no por los niños. En la convocatoria debe ir el día y los lugares en que se realizaran cada uno de los eventos.</w:t>
      </w:r>
    </w:p>
    <w:p w:rsidR="00D2198B" w:rsidRPr="00B47E82" w:rsidRDefault="00D2198B" w:rsidP="00B47E82">
      <w:pPr>
        <w:pStyle w:val="Prrafodelista"/>
        <w:numPr>
          <w:ilvl w:val="0"/>
          <w:numId w:val="9"/>
        </w:numPr>
        <w:spacing w:line="360" w:lineRule="auto"/>
        <w:jc w:val="both"/>
        <w:rPr>
          <w:rFonts w:ascii="Times New Roman" w:eastAsiaTheme="majorEastAsia" w:hAnsi="Times New Roman" w:cs="Times New Roman"/>
          <w:bCs/>
          <w:sz w:val="24"/>
          <w:szCs w:val="28"/>
        </w:rPr>
      </w:pPr>
      <w:r w:rsidRPr="00B47E82">
        <w:rPr>
          <w:rFonts w:ascii="Times New Roman" w:eastAsiaTheme="majorEastAsia" w:hAnsi="Times New Roman" w:cs="Times New Roman"/>
          <w:bCs/>
          <w:sz w:val="24"/>
          <w:szCs w:val="28"/>
        </w:rPr>
        <w:t xml:space="preserve">Organización. </w:t>
      </w:r>
      <w:r w:rsidRPr="00B47E82">
        <w:rPr>
          <w:rFonts w:ascii="Times New Roman" w:hAnsi="Times New Roman" w:cs="Times New Roman"/>
          <w:sz w:val="24"/>
        </w:rPr>
        <w:t xml:space="preserve">La convocatoria deberá aparecer antes del evento. Se repartirán las comisiones, para elaborar adornos, ser jueces o auxiliares del material. </w:t>
      </w:r>
      <w:r w:rsidRPr="00B47E82">
        <w:rPr>
          <w:rFonts w:ascii="Times New Roman" w:hAnsi="Times New Roman" w:cs="Times New Roman"/>
          <w:sz w:val="24"/>
        </w:rPr>
        <w:br/>
        <w:t>Los jueces son seleccionados entre ellos</w:t>
      </w:r>
    </w:p>
    <w:p w:rsidR="00D2198B" w:rsidRPr="00B47E82" w:rsidRDefault="00D2198B" w:rsidP="00B47E82">
      <w:pPr>
        <w:pStyle w:val="Prrafodelista"/>
        <w:numPr>
          <w:ilvl w:val="0"/>
          <w:numId w:val="9"/>
        </w:numPr>
        <w:spacing w:line="360" w:lineRule="auto"/>
        <w:jc w:val="both"/>
        <w:rPr>
          <w:rFonts w:ascii="Times New Roman" w:eastAsiaTheme="majorEastAsia" w:hAnsi="Times New Roman" w:cs="Times New Roman"/>
          <w:bCs/>
          <w:sz w:val="24"/>
          <w:szCs w:val="28"/>
        </w:rPr>
      </w:pPr>
      <w:r w:rsidRPr="00B47E82">
        <w:rPr>
          <w:rFonts w:ascii="Times New Roman" w:eastAsiaTheme="majorEastAsia" w:hAnsi="Times New Roman" w:cs="Times New Roman"/>
          <w:bCs/>
          <w:sz w:val="24"/>
          <w:szCs w:val="28"/>
        </w:rPr>
        <w:t xml:space="preserve">Realización. </w:t>
      </w:r>
      <w:r w:rsidRPr="00B47E82">
        <w:rPr>
          <w:rFonts w:ascii="Times New Roman" w:hAnsi="Times New Roman" w:cs="Times New Roman"/>
          <w:sz w:val="24"/>
        </w:rPr>
        <w:t xml:space="preserve">La puesta en marcha de la plaza inicia después de adornar y delimitar el área. Se les da la bienvenida a los equipos, situación que da </w:t>
      </w:r>
      <w:proofErr w:type="gramStart"/>
      <w:r w:rsidRPr="00B47E82">
        <w:rPr>
          <w:rFonts w:ascii="Times New Roman" w:hAnsi="Times New Roman" w:cs="Times New Roman"/>
          <w:sz w:val="24"/>
        </w:rPr>
        <w:t>paso</w:t>
      </w:r>
      <w:proofErr w:type="gramEnd"/>
      <w:r w:rsidRPr="00B47E82">
        <w:rPr>
          <w:rFonts w:ascii="Times New Roman" w:hAnsi="Times New Roman" w:cs="Times New Roman"/>
          <w:sz w:val="24"/>
        </w:rPr>
        <w:t xml:space="preserve"> a los aplausos y porras de animación. Se van alternando los desafíos, uno de participación individual y otro de relevos.</w:t>
      </w:r>
    </w:p>
    <w:p w:rsidR="007F44A7" w:rsidRPr="007F44A7" w:rsidRDefault="007F44A7" w:rsidP="007F44A7">
      <w:pPr>
        <w:pStyle w:val="Ttulo1"/>
        <w:spacing w:line="360" w:lineRule="auto"/>
        <w:rPr>
          <w:rFonts w:ascii="Times New Roman" w:hAnsi="Times New Roman" w:cs="Times New Roman"/>
          <w:color w:val="auto"/>
        </w:rPr>
      </w:pPr>
      <w:r>
        <w:rPr>
          <w:rFonts w:ascii="Times New Roman" w:hAnsi="Times New Roman" w:cs="Times New Roman"/>
          <w:noProof/>
          <w:color w:val="auto"/>
          <w:lang w:eastAsia="es-MX"/>
        </w:rPr>
        <w:lastRenderedPageBreak/>
        <w:drawing>
          <wp:anchor distT="0" distB="0" distL="114300" distR="114300" simplePos="0" relativeHeight="251661312" behindDoc="0" locked="0" layoutInCell="1" allowOverlap="1">
            <wp:simplePos x="0" y="0"/>
            <wp:positionH relativeFrom="margin">
              <wp:posOffset>86360</wp:posOffset>
            </wp:positionH>
            <wp:positionV relativeFrom="margin">
              <wp:posOffset>5831205</wp:posOffset>
            </wp:positionV>
            <wp:extent cx="5467350" cy="2567940"/>
            <wp:effectExtent l="19050" t="0" r="0" b="0"/>
            <wp:wrapSquare wrapText="bothSides"/>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3866" t="13580" r="14736" b="14198"/>
                    <a:stretch>
                      <a:fillRect/>
                    </a:stretch>
                  </pic:blipFill>
                  <pic:spPr bwMode="auto">
                    <a:xfrm>
                      <a:off x="0" y="0"/>
                      <a:ext cx="5467350" cy="2567940"/>
                    </a:xfrm>
                    <a:prstGeom prst="rect">
                      <a:avLst/>
                    </a:prstGeom>
                    <a:noFill/>
                    <a:ln w="9525">
                      <a:noFill/>
                      <a:miter lim="800000"/>
                      <a:headEnd/>
                      <a:tailEnd/>
                    </a:ln>
                  </pic:spPr>
                </pic:pic>
              </a:graphicData>
            </a:graphic>
          </wp:anchor>
        </w:drawing>
      </w:r>
      <w:r w:rsidR="00C05D1A">
        <w:rPr>
          <w:rFonts w:ascii="Times New Roman" w:hAnsi="Times New Roman" w:cs="Times New Roman"/>
          <w:noProof/>
          <w:color w:val="auto"/>
          <w:lang w:eastAsia="es-MX"/>
        </w:rPr>
        <w:drawing>
          <wp:anchor distT="0" distB="0" distL="114300" distR="114300" simplePos="0" relativeHeight="251660288" behindDoc="0" locked="0" layoutInCell="1" allowOverlap="1">
            <wp:simplePos x="0" y="0"/>
            <wp:positionH relativeFrom="margin">
              <wp:posOffset>-925195</wp:posOffset>
            </wp:positionH>
            <wp:positionV relativeFrom="margin">
              <wp:posOffset>322580</wp:posOffset>
            </wp:positionV>
            <wp:extent cx="7329805" cy="4493895"/>
            <wp:effectExtent l="19050" t="0" r="444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995" t="12085" r="11036" b="10450"/>
                    <a:stretch>
                      <a:fillRect/>
                    </a:stretch>
                  </pic:blipFill>
                  <pic:spPr bwMode="auto">
                    <a:xfrm>
                      <a:off x="0" y="0"/>
                      <a:ext cx="7329805" cy="4493895"/>
                    </a:xfrm>
                    <a:prstGeom prst="rect">
                      <a:avLst/>
                    </a:prstGeom>
                    <a:noFill/>
                    <a:ln w="9525">
                      <a:noFill/>
                      <a:miter lim="800000"/>
                      <a:headEnd/>
                      <a:tailEnd/>
                    </a:ln>
                  </pic:spPr>
                </pic:pic>
              </a:graphicData>
            </a:graphic>
          </wp:anchor>
        </w:drawing>
      </w:r>
      <w:bookmarkStart w:id="4" w:name="_Toc481449396"/>
      <w:r w:rsidR="002D746F" w:rsidRPr="004859F6">
        <w:rPr>
          <w:rFonts w:ascii="Times New Roman" w:hAnsi="Times New Roman" w:cs="Times New Roman"/>
          <w:color w:val="auto"/>
        </w:rPr>
        <w:t>Desarrollo de las estrategias aplicadas.</w:t>
      </w:r>
      <w:r w:rsidRPr="007F44A7">
        <w:rPr>
          <w:rFonts w:ascii="Times New Roman" w:hAnsi="Times New Roman" w:cs="Times New Roman"/>
          <w:noProof/>
          <w:sz w:val="24"/>
          <w:lang w:eastAsia="es-MX"/>
        </w:rPr>
        <w:t xml:space="preserve"> </w:t>
      </w:r>
      <w:r w:rsidR="00C05D1A">
        <w:rPr>
          <w:rFonts w:ascii="Times New Roman" w:hAnsi="Times New Roman" w:cs="Times New Roman"/>
          <w:noProof/>
          <w:lang w:eastAsia="es-MX"/>
        </w:rPr>
        <w:drawing>
          <wp:anchor distT="0" distB="0" distL="114300" distR="114300" simplePos="0" relativeHeight="251658239" behindDoc="0" locked="0" layoutInCell="1" allowOverlap="1">
            <wp:simplePos x="0" y="0"/>
            <wp:positionH relativeFrom="margin">
              <wp:posOffset>-749935</wp:posOffset>
            </wp:positionH>
            <wp:positionV relativeFrom="margin">
              <wp:posOffset>4761230</wp:posOffset>
            </wp:positionV>
            <wp:extent cx="7198360" cy="1400175"/>
            <wp:effectExtent l="19050" t="0" r="2540" b="0"/>
            <wp:wrapSquare wrapText="bothSides"/>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0748" t="45062" r="10581" b="30864"/>
                    <a:stretch>
                      <a:fillRect/>
                    </a:stretch>
                  </pic:blipFill>
                  <pic:spPr bwMode="auto">
                    <a:xfrm>
                      <a:off x="0" y="0"/>
                      <a:ext cx="7198360" cy="1400175"/>
                    </a:xfrm>
                    <a:prstGeom prst="rect">
                      <a:avLst/>
                    </a:prstGeom>
                    <a:noFill/>
                    <a:ln w="9525">
                      <a:noFill/>
                      <a:miter lim="800000"/>
                      <a:headEnd/>
                      <a:tailEnd/>
                    </a:ln>
                  </pic:spPr>
                </pic:pic>
              </a:graphicData>
            </a:graphic>
          </wp:anchor>
        </w:drawing>
      </w:r>
      <w:bookmarkEnd w:id="4"/>
    </w:p>
    <w:p w:rsidR="0066611D" w:rsidRDefault="00C05D1A" w:rsidP="0066611D">
      <w:pPr>
        <w:rPr>
          <w:rFonts w:ascii="Times New Roman" w:hAnsi="Times New Roman" w:cs="Times New Roman"/>
          <w:sz w:val="24"/>
        </w:rPr>
      </w:pPr>
      <w:r w:rsidRPr="00C05D1A">
        <w:rPr>
          <w:rFonts w:ascii="Times New Roman" w:hAnsi="Times New Roman" w:cs="Times New Roman"/>
          <w:sz w:val="24"/>
        </w:rPr>
        <w:lastRenderedPageBreak/>
        <w:t xml:space="preserve">Fecha de aplicación: lunes 27 de marzo del 2017. </w:t>
      </w:r>
    </w:p>
    <w:p w:rsidR="0066611D" w:rsidRDefault="0066611D" w:rsidP="004F4D56">
      <w:pPr>
        <w:spacing w:line="360" w:lineRule="auto"/>
        <w:jc w:val="both"/>
        <w:rPr>
          <w:rFonts w:ascii="Times New Roman" w:hAnsi="Times New Roman" w:cs="Times New Roman"/>
          <w:sz w:val="24"/>
        </w:rPr>
      </w:pPr>
      <w:r w:rsidRPr="0066611D">
        <w:rPr>
          <w:rFonts w:ascii="Times New Roman" w:hAnsi="Times New Roman" w:cs="Times New Roman"/>
          <w:sz w:val="24"/>
        </w:rPr>
        <w:t xml:space="preserve">La actividad se empezó preguntando a los alumnos si sabían lo que era un cuento motor o que se imaginaban que era. Se dieron las indicaciones de la actividad, les comente que íbamos a salir al patio a realizar las actividades que nos iba a ir diciendo el cuento, por lo tanto teníamos que poner atención, seguir las indicaciones y no irse a otro lado, solo mantenernos con todo el grupo. </w:t>
      </w:r>
    </w:p>
    <w:p w:rsidR="0066611D" w:rsidRDefault="0066611D" w:rsidP="004F4D56">
      <w:pPr>
        <w:spacing w:line="360" w:lineRule="auto"/>
        <w:jc w:val="both"/>
        <w:rPr>
          <w:rFonts w:ascii="Times New Roman" w:hAnsi="Times New Roman" w:cs="Times New Roman"/>
          <w:sz w:val="24"/>
        </w:rPr>
      </w:pPr>
      <w:r>
        <w:rPr>
          <w:rFonts w:ascii="Times New Roman" w:hAnsi="Times New Roman" w:cs="Times New Roman"/>
          <w:sz w:val="24"/>
        </w:rPr>
        <w:t xml:space="preserve">El cuento se empezó a contar en el salón de clases, posteriormente salimos al patio a realizar las actividades que nos iba diciendo el cuento motor. En algunas actividades hubo un poco descontrol de grupo por falta de material, específicamente en la estación 2, ya que algunos globos se reventaron y no todos los alumnos lograron tener unos. </w:t>
      </w:r>
    </w:p>
    <w:p w:rsidR="0066611D" w:rsidRDefault="0066611D" w:rsidP="004F4D56">
      <w:pPr>
        <w:spacing w:line="360" w:lineRule="auto"/>
        <w:jc w:val="both"/>
        <w:rPr>
          <w:rFonts w:ascii="Times New Roman" w:hAnsi="Times New Roman" w:cs="Times New Roman"/>
          <w:sz w:val="24"/>
        </w:rPr>
      </w:pPr>
      <w:r>
        <w:rPr>
          <w:rFonts w:ascii="Times New Roman" w:hAnsi="Times New Roman" w:cs="Times New Roman"/>
          <w:sz w:val="24"/>
        </w:rPr>
        <w:t xml:space="preserve">Al momento de empezar a contar el cuento, uno de los alumnos empezó a llorar ya que en el cuento los microbios eran malos y querían atacar a los niños, entonces el niño se asustó y ya no quiso escuchar el cuento, pero con las actividades del cuento fue olvidando el miedo que tenía y se ponía a participar. </w:t>
      </w:r>
    </w:p>
    <w:p w:rsidR="007F44A7" w:rsidRDefault="0066611D" w:rsidP="004F4D56">
      <w:pPr>
        <w:spacing w:line="360" w:lineRule="auto"/>
        <w:jc w:val="both"/>
        <w:rPr>
          <w:rFonts w:ascii="Times New Roman" w:eastAsiaTheme="majorEastAsia" w:hAnsi="Times New Roman" w:cs="Times New Roman"/>
          <w:bCs/>
          <w:sz w:val="32"/>
          <w:szCs w:val="28"/>
        </w:rPr>
      </w:pPr>
      <w:r>
        <w:rPr>
          <w:rFonts w:ascii="Times New Roman" w:hAnsi="Times New Roman" w:cs="Times New Roman"/>
          <w:sz w:val="24"/>
        </w:rPr>
        <w:t xml:space="preserve">Considero que a pesar de los problemas que se tuvo con el material, los alumnos realizaron un buen trabajo, lograron realizar todas las estaciones y al final de la actividad comentaron que les gustó mucho el cuento, que se iban a lavar las manos varias veces al días y que todos los días se iban a bañar para no tener microbios. Por lo tanto creo que fue una actividad significativa para los alumnos, ya que además de divertirse aprendieron sobre la higiene.  </w:t>
      </w:r>
      <w:r w:rsidR="00C05D1A" w:rsidRPr="0066611D">
        <w:rPr>
          <w:rFonts w:ascii="Times New Roman" w:hAnsi="Times New Roman" w:cs="Times New Roman"/>
        </w:rPr>
        <w:br/>
      </w:r>
    </w:p>
    <w:p w:rsidR="007F44A7" w:rsidRDefault="007F44A7">
      <w:pPr>
        <w:rPr>
          <w:rFonts w:ascii="Times New Roman" w:eastAsiaTheme="majorEastAsia" w:hAnsi="Times New Roman" w:cs="Times New Roman"/>
          <w:bCs/>
          <w:sz w:val="32"/>
          <w:szCs w:val="28"/>
        </w:rPr>
      </w:pPr>
      <w:r>
        <w:rPr>
          <w:rFonts w:ascii="Times New Roman" w:eastAsiaTheme="majorEastAsia" w:hAnsi="Times New Roman" w:cs="Times New Roman"/>
          <w:bCs/>
          <w:sz w:val="32"/>
          <w:szCs w:val="28"/>
        </w:rPr>
        <w:br w:type="page"/>
      </w:r>
    </w:p>
    <w:p w:rsidR="00C05D1A" w:rsidRPr="0066611D" w:rsidRDefault="00F61F73" w:rsidP="0066611D">
      <w:pPr>
        <w:spacing w:line="360" w:lineRule="auto"/>
        <w:rPr>
          <w:rFonts w:ascii="Times New Roman" w:eastAsiaTheme="majorEastAsia" w:hAnsi="Times New Roman" w:cs="Times New Roman"/>
          <w:bCs/>
          <w:sz w:val="32"/>
          <w:szCs w:val="28"/>
        </w:rPr>
      </w:pPr>
      <w:r>
        <w:rPr>
          <w:rFonts w:ascii="Times New Roman" w:eastAsiaTheme="majorEastAsia" w:hAnsi="Times New Roman" w:cs="Times New Roman"/>
          <w:bCs/>
          <w:noProof/>
          <w:sz w:val="32"/>
          <w:szCs w:val="28"/>
          <w:lang w:eastAsia="es-MX"/>
        </w:rPr>
        <w:lastRenderedPageBreak/>
        <w:drawing>
          <wp:anchor distT="0" distB="0" distL="114300" distR="114300" simplePos="0" relativeHeight="251663360" behindDoc="0" locked="0" layoutInCell="1" allowOverlap="1">
            <wp:simplePos x="0" y="0"/>
            <wp:positionH relativeFrom="margin">
              <wp:posOffset>-730885</wp:posOffset>
            </wp:positionH>
            <wp:positionV relativeFrom="margin">
              <wp:posOffset>3710940</wp:posOffset>
            </wp:positionV>
            <wp:extent cx="7198360" cy="3248660"/>
            <wp:effectExtent l="19050" t="0" r="254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13519" t="22222" r="13351" b="19136"/>
                    <a:stretch>
                      <a:fillRect/>
                    </a:stretch>
                  </pic:blipFill>
                  <pic:spPr bwMode="auto">
                    <a:xfrm>
                      <a:off x="0" y="0"/>
                      <a:ext cx="7198360" cy="3248660"/>
                    </a:xfrm>
                    <a:prstGeom prst="rect">
                      <a:avLst/>
                    </a:prstGeom>
                    <a:noFill/>
                    <a:ln w="9525">
                      <a:noFill/>
                      <a:miter lim="800000"/>
                      <a:headEnd/>
                      <a:tailEnd/>
                    </a:ln>
                  </pic:spPr>
                </pic:pic>
              </a:graphicData>
            </a:graphic>
          </wp:anchor>
        </w:drawing>
      </w:r>
      <w:r>
        <w:rPr>
          <w:rFonts w:ascii="Times New Roman" w:eastAsiaTheme="majorEastAsia" w:hAnsi="Times New Roman" w:cs="Times New Roman"/>
          <w:bCs/>
          <w:noProof/>
          <w:sz w:val="32"/>
          <w:szCs w:val="28"/>
          <w:lang w:eastAsia="es-MX"/>
        </w:rPr>
        <w:drawing>
          <wp:anchor distT="0" distB="0" distL="114300" distR="114300" simplePos="0" relativeHeight="251662336" behindDoc="0" locked="0" layoutInCell="1" allowOverlap="1">
            <wp:simplePos x="0" y="0"/>
            <wp:positionH relativeFrom="margin">
              <wp:posOffset>-614045</wp:posOffset>
            </wp:positionH>
            <wp:positionV relativeFrom="margin">
              <wp:align>top</wp:align>
            </wp:positionV>
            <wp:extent cx="6906260" cy="3599180"/>
            <wp:effectExtent l="19050" t="0" r="889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11787" t="12346" r="11272" b="11728"/>
                    <a:stretch>
                      <a:fillRect/>
                    </a:stretch>
                  </pic:blipFill>
                  <pic:spPr bwMode="auto">
                    <a:xfrm>
                      <a:off x="0" y="0"/>
                      <a:ext cx="6906260" cy="3599180"/>
                    </a:xfrm>
                    <a:prstGeom prst="rect">
                      <a:avLst/>
                    </a:prstGeom>
                    <a:noFill/>
                    <a:ln w="9525">
                      <a:noFill/>
                      <a:miter lim="800000"/>
                      <a:headEnd/>
                      <a:tailEnd/>
                    </a:ln>
                  </pic:spPr>
                </pic:pic>
              </a:graphicData>
            </a:graphic>
          </wp:anchor>
        </w:drawing>
      </w:r>
    </w:p>
    <w:p w:rsidR="00C05D1A" w:rsidRDefault="00C05D1A" w:rsidP="00C05D1A">
      <w:pPr>
        <w:rPr>
          <w:rFonts w:eastAsiaTheme="majorEastAsia"/>
          <w:sz w:val="28"/>
          <w:szCs w:val="28"/>
        </w:rPr>
      </w:pPr>
      <w:r>
        <w:br w:type="page"/>
      </w:r>
    </w:p>
    <w:p w:rsidR="00F61F73" w:rsidRPr="00E63B3B" w:rsidRDefault="00F61F73" w:rsidP="00E63B3B">
      <w:pPr>
        <w:spacing w:line="360" w:lineRule="auto"/>
        <w:jc w:val="both"/>
        <w:rPr>
          <w:rFonts w:ascii="Times New Roman" w:hAnsi="Times New Roman" w:cs="Times New Roman"/>
          <w:sz w:val="24"/>
        </w:rPr>
      </w:pPr>
      <w:r>
        <w:rPr>
          <w:rFonts w:ascii="Times New Roman" w:hAnsi="Times New Roman" w:cs="Times New Roman"/>
          <w:noProof/>
          <w:lang w:eastAsia="es-MX"/>
        </w:rPr>
        <w:lastRenderedPageBreak/>
        <w:drawing>
          <wp:anchor distT="0" distB="0" distL="114300" distR="114300" simplePos="0" relativeHeight="251667456" behindDoc="0" locked="0" layoutInCell="1" allowOverlap="1">
            <wp:simplePos x="0" y="0"/>
            <wp:positionH relativeFrom="margin">
              <wp:posOffset>-730885</wp:posOffset>
            </wp:positionH>
            <wp:positionV relativeFrom="margin">
              <wp:posOffset>4022090</wp:posOffset>
            </wp:positionV>
            <wp:extent cx="6965315" cy="3871595"/>
            <wp:effectExtent l="19050" t="0" r="6985" b="0"/>
            <wp:wrapSquare wrapText="bothSides"/>
            <wp:docPr id="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10748" t="16049" r="13694" b="9259"/>
                    <a:stretch>
                      <a:fillRect/>
                    </a:stretch>
                  </pic:blipFill>
                  <pic:spPr bwMode="auto">
                    <a:xfrm>
                      <a:off x="0" y="0"/>
                      <a:ext cx="6965315" cy="3871595"/>
                    </a:xfrm>
                    <a:prstGeom prst="rect">
                      <a:avLst/>
                    </a:prstGeom>
                    <a:noFill/>
                    <a:ln w="9525">
                      <a:noFill/>
                      <a:miter lim="800000"/>
                      <a:headEnd/>
                      <a:tailEnd/>
                    </a:ln>
                  </pic:spPr>
                </pic:pic>
              </a:graphicData>
            </a:graphic>
          </wp:anchor>
        </w:drawing>
      </w:r>
      <w:r>
        <w:rPr>
          <w:rFonts w:ascii="Times New Roman" w:hAnsi="Times New Roman" w:cs="Times New Roman"/>
          <w:noProof/>
          <w:lang w:eastAsia="es-MX"/>
        </w:rPr>
        <w:drawing>
          <wp:anchor distT="0" distB="0" distL="114300" distR="114300" simplePos="0" relativeHeight="251664384" behindDoc="0" locked="0" layoutInCell="1" allowOverlap="1">
            <wp:simplePos x="0" y="0"/>
            <wp:positionH relativeFrom="margin">
              <wp:posOffset>-691515</wp:posOffset>
            </wp:positionH>
            <wp:positionV relativeFrom="margin">
              <wp:posOffset>-141605</wp:posOffset>
            </wp:positionV>
            <wp:extent cx="7004050" cy="4163060"/>
            <wp:effectExtent l="1905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12133" t="14198" r="14039" b="17284"/>
                    <a:stretch>
                      <a:fillRect/>
                    </a:stretch>
                  </pic:blipFill>
                  <pic:spPr bwMode="auto">
                    <a:xfrm>
                      <a:off x="0" y="0"/>
                      <a:ext cx="7004050" cy="4163060"/>
                    </a:xfrm>
                    <a:prstGeom prst="rect">
                      <a:avLst/>
                    </a:prstGeom>
                    <a:noFill/>
                    <a:ln w="9525">
                      <a:noFill/>
                      <a:miter lim="800000"/>
                      <a:headEnd/>
                      <a:tailEnd/>
                    </a:ln>
                  </pic:spPr>
                </pic:pic>
              </a:graphicData>
            </a:graphic>
          </wp:anchor>
        </w:drawing>
      </w:r>
      <w:r>
        <w:rPr>
          <w:rFonts w:ascii="Times New Roman" w:hAnsi="Times New Roman" w:cs="Times New Roman"/>
        </w:rPr>
        <w:br w:type="page"/>
      </w:r>
      <w:r w:rsidR="007D12CB" w:rsidRPr="00E63B3B">
        <w:rPr>
          <w:rFonts w:ascii="Times New Roman" w:hAnsi="Times New Roman" w:cs="Times New Roman"/>
          <w:sz w:val="24"/>
        </w:rPr>
        <w:lastRenderedPageBreak/>
        <w:t>Fecha en la que se aplicó: viernes 07 de abril del 2017.</w:t>
      </w:r>
    </w:p>
    <w:p w:rsidR="007D12CB" w:rsidRPr="00E63B3B" w:rsidRDefault="007D12CB" w:rsidP="00E63B3B">
      <w:pPr>
        <w:spacing w:line="360" w:lineRule="auto"/>
        <w:jc w:val="both"/>
        <w:rPr>
          <w:rFonts w:ascii="Times New Roman" w:hAnsi="Times New Roman" w:cs="Times New Roman"/>
          <w:sz w:val="24"/>
        </w:rPr>
      </w:pPr>
      <w:r w:rsidRPr="00E63B3B">
        <w:rPr>
          <w:rFonts w:ascii="Times New Roman" w:hAnsi="Times New Roman" w:cs="Times New Roman"/>
          <w:sz w:val="24"/>
        </w:rPr>
        <w:t xml:space="preserve">Se dieron instrucciones de las actividades dentro del aula, los alumnos comentaron sus dudas. Se les dieron específicamente las instrucciones de lo que es una plaza de desafíos y se les invitó a apoyar a sus compañeros en los desafíos. </w:t>
      </w:r>
    </w:p>
    <w:p w:rsidR="007D12CB" w:rsidRPr="00E63B3B" w:rsidRDefault="007D12CB" w:rsidP="00E63B3B">
      <w:pPr>
        <w:spacing w:line="360" w:lineRule="auto"/>
        <w:jc w:val="both"/>
        <w:rPr>
          <w:rFonts w:ascii="Times New Roman" w:hAnsi="Times New Roman" w:cs="Times New Roman"/>
          <w:sz w:val="24"/>
        </w:rPr>
      </w:pPr>
      <w:r w:rsidRPr="00E63B3B">
        <w:rPr>
          <w:rFonts w:ascii="Times New Roman" w:hAnsi="Times New Roman" w:cs="Times New Roman"/>
          <w:sz w:val="24"/>
        </w:rPr>
        <w:t xml:space="preserve">Los desafíos se llevaron a cabo en el patio del jardín, los alumnos participaron activamente y se vio el interés que tenían hacia las actividades. Todos querían pasar a participar en todas las actividades pero se les recordó que primero iban a pasar unos compañeros y después los que faltaban. </w:t>
      </w:r>
    </w:p>
    <w:p w:rsidR="007D12CB" w:rsidRPr="00E63B3B" w:rsidRDefault="007D12CB" w:rsidP="00E63B3B">
      <w:pPr>
        <w:spacing w:line="360" w:lineRule="auto"/>
        <w:jc w:val="both"/>
        <w:rPr>
          <w:rFonts w:ascii="Times New Roman" w:hAnsi="Times New Roman" w:cs="Times New Roman"/>
          <w:sz w:val="24"/>
        </w:rPr>
      </w:pPr>
      <w:r w:rsidRPr="00E63B3B">
        <w:rPr>
          <w:rFonts w:ascii="Times New Roman" w:hAnsi="Times New Roman" w:cs="Times New Roman"/>
          <w:sz w:val="24"/>
        </w:rPr>
        <w:t xml:space="preserve">Creo que fue una actividad significativa para los alumnos, ya que el </w:t>
      </w:r>
      <w:r w:rsidR="00E63B3B" w:rsidRPr="00E63B3B">
        <w:rPr>
          <w:rFonts w:ascii="Times New Roman" w:hAnsi="Times New Roman" w:cs="Times New Roman"/>
          <w:sz w:val="24"/>
        </w:rPr>
        <w:t>día</w:t>
      </w:r>
      <w:r w:rsidRPr="00E63B3B">
        <w:rPr>
          <w:rFonts w:ascii="Times New Roman" w:hAnsi="Times New Roman" w:cs="Times New Roman"/>
          <w:sz w:val="24"/>
        </w:rPr>
        <w:t xml:space="preserve"> que se realizo iban todos vestidos de doctores o enfermeras, realizaron actividades divertidas pero que tenían relación con el hospital y fueron juegos que no realizaban comúnmente, como transportar agua en </w:t>
      </w:r>
      <w:r w:rsidR="00E63B3B" w:rsidRPr="00E63B3B">
        <w:rPr>
          <w:rFonts w:ascii="Times New Roman" w:hAnsi="Times New Roman" w:cs="Times New Roman"/>
          <w:sz w:val="24"/>
        </w:rPr>
        <w:t>vasos</w:t>
      </w:r>
      <w:r w:rsidRPr="00E63B3B">
        <w:rPr>
          <w:rFonts w:ascii="Times New Roman" w:hAnsi="Times New Roman" w:cs="Times New Roman"/>
          <w:sz w:val="24"/>
        </w:rPr>
        <w:t xml:space="preserve">. </w:t>
      </w:r>
    </w:p>
    <w:p w:rsidR="00E63B3B" w:rsidRPr="00E63B3B" w:rsidRDefault="007D12CB" w:rsidP="00E63B3B">
      <w:pPr>
        <w:spacing w:line="360" w:lineRule="auto"/>
        <w:jc w:val="both"/>
        <w:rPr>
          <w:rFonts w:ascii="Times New Roman" w:hAnsi="Times New Roman" w:cs="Times New Roman"/>
          <w:sz w:val="24"/>
        </w:rPr>
      </w:pPr>
      <w:r w:rsidRPr="00E63B3B">
        <w:rPr>
          <w:rFonts w:ascii="Times New Roman" w:hAnsi="Times New Roman" w:cs="Times New Roman"/>
          <w:sz w:val="24"/>
        </w:rPr>
        <w:t xml:space="preserve">Algo que hizo que se interesaran </w:t>
      </w:r>
      <w:r w:rsidR="00E63B3B" w:rsidRPr="00E63B3B">
        <w:rPr>
          <w:rFonts w:ascii="Times New Roman" w:hAnsi="Times New Roman" w:cs="Times New Roman"/>
          <w:sz w:val="24"/>
        </w:rPr>
        <w:t>más</w:t>
      </w:r>
      <w:r w:rsidRPr="00E63B3B">
        <w:rPr>
          <w:rFonts w:ascii="Times New Roman" w:hAnsi="Times New Roman" w:cs="Times New Roman"/>
          <w:sz w:val="24"/>
        </w:rPr>
        <w:t xml:space="preserve"> en los juegos fue que iban a recibir premios según los equipos que se formaran, eso hizo que pusieran </w:t>
      </w:r>
      <w:r w:rsidR="00E63B3B" w:rsidRPr="00E63B3B">
        <w:rPr>
          <w:rFonts w:ascii="Times New Roman" w:hAnsi="Times New Roman" w:cs="Times New Roman"/>
          <w:sz w:val="24"/>
        </w:rPr>
        <w:t>más</w:t>
      </w:r>
      <w:r w:rsidRPr="00E63B3B">
        <w:rPr>
          <w:rFonts w:ascii="Times New Roman" w:hAnsi="Times New Roman" w:cs="Times New Roman"/>
          <w:sz w:val="24"/>
        </w:rPr>
        <w:t xml:space="preserve"> atención y que quisieran participar </w:t>
      </w:r>
      <w:r w:rsidR="00E63B3B" w:rsidRPr="00E63B3B">
        <w:rPr>
          <w:rFonts w:ascii="Times New Roman" w:hAnsi="Times New Roman" w:cs="Times New Roman"/>
          <w:sz w:val="24"/>
        </w:rPr>
        <w:t>más</w:t>
      </w:r>
      <w:r w:rsidRPr="00E63B3B">
        <w:rPr>
          <w:rFonts w:ascii="Times New Roman" w:hAnsi="Times New Roman" w:cs="Times New Roman"/>
          <w:sz w:val="24"/>
        </w:rPr>
        <w:t xml:space="preserve">. </w:t>
      </w:r>
      <w:r w:rsidR="00E63B3B" w:rsidRPr="00E63B3B">
        <w:rPr>
          <w:rFonts w:ascii="Times New Roman" w:hAnsi="Times New Roman" w:cs="Times New Roman"/>
          <w:sz w:val="24"/>
        </w:rPr>
        <w:t xml:space="preserve">Aunque se tuvo un poco de problemas con el control de grupo ya que todos querían participar al mismo tiempo, creo que la actividad se logró y los alumnos se divirtieron. </w:t>
      </w:r>
    </w:p>
    <w:p w:rsidR="00E63B3B" w:rsidRDefault="00E63B3B">
      <w:pPr>
        <w:rPr>
          <w:rFonts w:ascii="Times New Roman" w:eastAsiaTheme="majorEastAsia" w:hAnsi="Times New Roman" w:cs="Times New Roman"/>
          <w:b/>
          <w:bCs/>
          <w:sz w:val="28"/>
          <w:szCs w:val="28"/>
        </w:rPr>
      </w:pPr>
      <w:r>
        <w:rPr>
          <w:rFonts w:ascii="Times New Roman" w:hAnsi="Times New Roman" w:cs="Times New Roman"/>
        </w:rPr>
        <w:br w:type="page"/>
      </w:r>
    </w:p>
    <w:p w:rsidR="002D746F" w:rsidRPr="004859F6" w:rsidRDefault="002D746F" w:rsidP="004859F6">
      <w:pPr>
        <w:pStyle w:val="Ttulo1"/>
        <w:rPr>
          <w:rFonts w:ascii="Times New Roman" w:hAnsi="Times New Roman" w:cs="Times New Roman"/>
          <w:color w:val="auto"/>
        </w:rPr>
      </w:pPr>
      <w:bookmarkStart w:id="5" w:name="_Toc481449397"/>
      <w:r w:rsidRPr="004859F6">
        <w:rPr>
          <w:rFonts w:ascii="Times New Roman" w:hAnsi="Times New Roman" w:cs="Times New Roman"/>
          <w:color w:val="auto"/>
        </w:rPr>
        <w:lastRenderedPageBreak/>
        <w:t>Cuadro comparativo.</w:t>
      </w:r>
      <w:bookmarkEnd w:id="5"/>
      <w:r w:rsidRPr="004859F6">
        <w:rPr>
          <w:rFonts w:ascii="Times New Roman" w:hAnsi="Times New Roman" w:cs="Times New Roman"/>
          <w:color w:val="auto"/>
        </w:rPr>
        <w:t xml:space="preserve"> </w:t>
      </w:r>
    </w:p>
    <w:p w:rsidR="002D746F" w:rsidRDefault="002D746F">
      <w:pPr>
        <w:rPr>
          <w:rFonts w:ascii="Times New Roman" w:hAnsi="Times New Roman" w:cs="Times New Roman"/>
          <w:sz w:val="28"/>
        </w:rPr>
      </w:pPr>
    </w:p>
    <w:tbl>
      <w:tblPr>
        <w:tblStyle w:val="Sombreadomedio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2244"/>
        <w:gridCol w:w="2245"/>
        <w:gridCol w:w="2245"/>
      </w:tblGrid>
      <w:tr w:rsidR="00F75761" w:rsidRPr="00F75761" w:rsidTr="00F75761">
        <w:trPr>
          <w:cnfStyle w:val="100000000000"/>
        </w:trPr>
        <w:tc>
          <w:tcPr>
            <w:cnfStyle w:val="001000000100"/>
            <w:tcW w:w="2244" w:type="dxa"/>
            <w:tcBorders>
              <w:top w:val="none" w:sz="0" w:space="0" w:color="auto"/>
              <w:left w:val="none" w:sz="0" w:space="0" w:color="auto"/>
              <w:bottom w:val="none" w:sz="0" w:space="0" w:color="auto"/>
              <w:right w:val="none" w:sz="0" w:space="0" w:color="auto"/>
            </w:tcBorders>
            <w:vAlign w:val="center"/>
          </w:tcPr>
          <w:p w:rsidR="00F75761" w:rsidRPr="00F75761" w:rsidRDefault="00F75761" w:rsidP="00F75761">
            <w:pPr>
              <w:jc w:val="center"/>
              <w:rPr>
                <w:rFonts w:ascii="Times New Roman" w:hAnsi="Times New Roman" w:cs="Times New Roman"/>
                <w:sz w:val="32"/>
              </w:rPr>
            </w:pPr>
            <w:r w:rsidRPr="00F75761">
              <w:rPr>
                <w:rFonts w:ascii="Times New Roman" w:hAnsi="Times New Roman" w:cs="Times New Roman"/>
                <w:sz w:val="32"/>
              </w:rPr>
              <w:t>Estrategia</w:t>
            </w:r>
          </w:p>
        </w:tc>
        <w:tc>
          <w:tcPr>
            <w:tcW w:w="2244" w:type="dxa"/>
            <w:tcBorders>
              <w:top w:val="none" w:sz="0" w:space="0" w:color="auto"/>
              <w:left w:val="none" w:sz="0" w:space="0" w:color="auto"/>
              <w:bottom w:val="none" w:sz="0" w:space="0" w:color="auto"/>
              <w:right w:val="none" w:sz="0" w:space="0" w:color="auto"/>
            </w:tcBorders>
            <w:vAlign w:val="center"/>
          </w:tcPr>
          <w:p w:rsidR="00F75761" w:rsidRPr="00F75761" w:rsidRDefault="00F75761" w:rsidP="00F75761">
            <w:pPr>
              <w:jc w:val="center"/>
              <w:cnfStyle w:val="100000000000"/>
              <w:rPr>
                <w:rFonts w:ascii="Times New Roman" w:hAnsi="Times New Roman" w:cs="Times New Roman"/>
                <w:sz w:val="32"/>
              </w:rPr>
            </w:pPr>
            <w:r w:rsidRPr="00F75761">
              <w:rPr>
                <w:rFonts w:ascii="Times New Roman" w:hAnsi="Times New Roman" w:cs="Times New Roman"/>
                <w:sz w:val="32"/>
              </w:rPr>
              <w:t>Fortalezas</w:t>
            </w:r>
          </w:p>
        </w:tc>
        <w:tc>
          <w:tcPr>
            <w:tcW w:w="2245" w:type="dxa"/>
            <w:tcBorders>
              <w:top w:val="none" w:sz="0" w:space="0" w:color="auto"/>
              <w:left w:val="none" w:sz="0" w:space="0" w:color="auto"/>
              <w:bottom w:val="none" w:sz="0" w:space="0" w:color="auto"/>
              <w:right w:val="none" w:sz="0" w:space="0" w:color="auto"/>
            </w:tcBorders>
            <w:vAlign w:val="center"/>
          </w:tcPr>
          <w:p w:rsidR="00F75761" w:rsidRPr="00F75761" w:rsidRDefault="00F75761" w:rsidP="00F75761">
            <w:pPr>
              <w:jc w:val="center"/>
              <w:cnfStyle w:val="100000000000"/>
              <w:rPr>
                <w:rFonts w:ascii="Times New Roman" w:hAnsi="Times New Roman" w:cs="Times New Roman"/>
                <w:sz w:val="32"/>
              </w:rPr>
            </w:pPr>
            <w:r w:rsidRPr="00F75761">
              <w:rPr>
                <w:rFonts w:ascii="Times New Roman" w:hAnsi="Times New Roman" w:cs="Times New Roman"/>
                <w:sz w:val="32"/>
              </w:rPr>
              <w:t>Debilidades</w:t>
            </w:r>
          </w:p>
        </w:tc>
        <w:tc>
          <w:tcPr>
            <w:tcW w:w="2245" w:type="dxa"/>
            <w:tcBorders>
              <w:top w:val="none" w:sz="0" w:space="0" w:color="auto"/>
              <w:left w:val="none" w:sz="0" w:space="0" w:color="auto"/>
              <w:bottom w:val="none" w:sz="0" w:space="0" w:color="auto"/>
              <w:right w:val="none" w:sz="0" w:space="0" w:color="auto"/>
            </w:tcBorders>
            <w:vAlign w:val="center"/>
          </w:tcPr>
          <w:p w:rsidR="00F75761" w:rsidRPr="00F75761" w:rsidRDefault="00F75761" w:rsidP="00F75761">
            <w:pPr>
              <w:jc w:val="center"/>
              <w:cnfStyle w:val="100000000000"/>
              <w:rPr>
                <w:rFonts w:ascii="Times New Roman" w:hAnsi="Times New Roman" w:cs="Times New Roman"/>
                <w:sz w:val="32"/>
              </w:rPr>
            </w:pPr>
            <w:r w:rsidRPr="00F75761">
              <w:rPr>
                <w:rFonts w:ascii="Times New Roman" w:hAnsi="Times New Roman" w:cs="Times New Roman"/>
                <w:sz w:val="32"/>
              </w:rPr>
              <w:t>Áreas de oportunidad</w:t>
            </w:r>
          </w:p>
        </w:tc>
      </w:tr>
      <w:tr w:rsidR="00F75761" w:rsidRPr="00F75761" w:rsidTr="00F75761">
        <w:trPr>
          <w:cnfStyle w:val="000000100000"/>
          <w:trHeight w:val="390"/>
        </w:trPr>
        <w:tc>
          <w:tcPr>
            <w:cnfStyle w:val="001000000000"/>
            <w:tcW w:w="2244" w:type="dxa"/>
            <w:tcBorders>
              <w:left w:val="none" w:sz="0" w:space="0" w:color="auto"/>
              <w:bottom w:val="none" w:sz="0" w:space="0" w:color="auto"/>
              <w:right w:val="none" w:sz="0" w:space="0" w:color="auto"/>
            </w:tcBorders>
            <w:vAlign w:val="center"/>
          </w:tcPr>
          <w:p w:rsidR="00F75761" w:rsidRPr="00F75761" w:rsidRDefault="00F75761" w:rsidP="00F75761">
            <w:pPr>
              <w:jc w:val="center"/>
              <w:rPr>
                <w:rFonts w:ascii="Times New Roman" w:hAnsi="Times New Roman" w:cs="Times New Roman"/>
                <w:sz w:val="32"/>
              </w:rPr>
            </w:pPr>
            <w:r w:rsidRPr="00F75761">
              <w:rPr>
                <w:rFonts w:ascii="Times New Roman" w:hAnsi="Times New Roman" w:cs="Times New Roman"/>
                <w:sz w:val="32"/>
              </w:rPr>
              <w:t>Cuento motor</w:t>
            </w:r>
          </w:p>
        </w:tc>
        <w:tc>
          <w:tcPr>
            <w:tcW w:w="2244" w:type="dxa"/>
            <w:vAlign w:val="center"/>
          </w:tcPr>
          <w:p w:rsidR="008753A3" w:rsidRDefault="008753A3" w:rsidP="00F75761">
            <w:pPr>
              <w:jc w:val="center"/>
              <w:cnfStyle w:val="000000100000"/>
              <w:rPr>
                <w:rFonts w:ascii="Times New Roman" w:hAnsi="Times New Roman" w:cs="Times New Roman"/>
                <w:sz w:val="32"/>
              </w:rPr>
            </w:pPr>
          </w:p>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Organización.</w:t>
            </w:r>
          </w:p>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Cuento llamativo.</w:t>
            </w:r>
          </w:p>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Diversión en los alumnos.</w:t>
            </w:r>
          </w:p>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Fortalecer la imaginación.</w:t>
            </w:r>
          </w:p>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Trabajo en equipo.</w:t>
            </w:r>
          </w:p>
          <w:p w:rsidR="00F75761" w:rsidRPr="00F75761" w:rsidRDefault="00F75761" w:rsidP="00F75761">
            <w:pPr>
              <w:jc w:val="center"/>
              <w:cnfStyle w:val="000000100000"/>
              <w:rPr>
                <w:rFonts w:ascii="Times New Roman" w:hAnsi="Times New Roman" w:cs="Times New Roman"/>
                <w:sz w:val="32"/>
              </w:rPr>
            </w:pPr>
          </w:p>
        </w:tc>
        <w:tc>
          <w:tcPr>
            <w:tcW w:w="2245" w:type="dxa"/>
            <w:vAlign w:val="center"/>
          </w:tcPr>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Falta de materiales.</w:t>
            </w:r>
          </w:p>
          <w:p w:rsidR="00F75761" w:rsidRP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Volumen y modulación de la voz.</w:t>
            </w:r>
          </w:p>
        </w:tc>
        <w:tc>
          <w:tcPr>
            <w:tcW w:w="2245" w:type="dxa"/>
            <w:vAlign w:val="center"/>
          </w:tcPr>
          <w:p w:rsid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Control de grupo.</w:t>
            </w:r>
          </w:p>
          <w:p w:rsidR="00F75761" w:rsidRPr="00F75761" w:rsidRDefault="00F75761" w:rsidP="00F75761">
            <w:pPr>
              <w:jc w:val="center"/>
              <w:cnfStyle w:val="000000100000"/>
              <w:rPr>
                <w:rFonts w:ascii="Times New Roman" w:hAnsi="Times New Roman" w:cs="Times New Roman"/>
                <w:sz w:val="32"/>
              </w:rPr>
            </w:pPr>
            <w:r>
              <w:rPr>
                <w:rFonts w:ascii="Times New Roman" w:hAnsi="Times New Roman" w:cs="Times New Roman"/>
                <w:sz w:val="32"/>
              </w:rPr>
              <w:t>Preparación de materiales con tiempo.</w:t>
            </w:r>
          </w:p>
        </w:tc>
      </w:tr>
      <w:tr w:rsidR="00F75761" w:rsidRPr="00F75761" w:rsidTr="00F75761">
        <w:tc>
          <w:tcPr>
            <w:cnfStyle w:val="001000000000"/>
            <w:tcW w:w="2244" w:type="dxa"/>
            <w:tcBorders>
              <w:left w:val="none" w:sz="0" w:space="0" w:color="auto"/>
              <w:bottom w:val="none" w:sz="0" w:space="0" w:color="auto"/>
              <w:right w:val="none" w:sz="0" w:space="0" w:color="auto"/>
            </w:tcBorders>
            <w:vAlign w:val="center"/>
          </w:tcPr>
          <w:p w:rsidR="00F75761" w:rsidRPr="00F75761" w:rsidRDefault="00F75761" w:rsidP="00F75761">
            <w:pPr>
              <w:jc w:val="center"/>
              <w:rPr>
                <w:rFonts w:ascii="Times New Roman" w:hAnsi="Times New Roman" w:cs="Times New Roman"/>
                <w:sz w:val="32"/>
              </w:rPr>
            </w:pPr>
            <w:r w:rsidRPr="00F75761">
              <w:rPr>
                <w:rFonts w:ascii="Times New Roman" w:hAnsi="Times New Roman" w:cs="Times New Roman"/>
                <w:sz w:val="32"/>
              </w:rPr>
              <w:t>Plaza de desafíos</w:t>
            </w:r>
          </w:p>
        </w:tc>
        <w:tc>
          <w:tcPr>
            <w:tcW w:w="2244" w:type="dxa"/>
            <w:vAlign w:val="center"/>
          </w:tcPr>
          <w:p w:rsidR="008753A3" w:rsidRDefault="008753A3" w:rsidP="00F75761">
            <w:pPr>
              <w:jc w:val="center"/>
              <w:cnfStyle w:val="000000000000"/>
              <w:rPr>
                <w:rFonts w:ascii="Times New Roman" w:hAnsi="Times New Roman" w:cs="Times New Roman"/>
                <w:sz w:val="32"/>
              </w:rPr>
            </w:pPr>
          </w:p>
          <w:p w:rsidR="00F75761" w:rsidRDefault="00F75761" w:rsidP="00F75761">
            <w:pPr>
              <w:jc w:val="center"/>
              <w:cnfStyle w:val="000000000000"/>
              <w:rPr>
                <w:rFonts w:ascii="Times New Roman" w:hAnsi="Times New Roman" w:cs="Times New Roman"/>
                <w:sz w:val="32"/>
              </w:rPr>
            </w:pPr>
            <w:r>
              <w:rPr>
                <w:rFonts w:ascii="Times New Roman" w:hAnsi="Times New Roman" w:cs="Times New Roman"/>
                <w:sz w:val="32"/>
              </w:rPr>
              <w:t xml:space="preserve">Juegos llamativos. </w:t>
            </w:r>
          </w:p>
          <w:p w:rsidR="00F75761" w:rsidRDefault="00F75761" w:rsidP="00F75761">
            <w:pPr>
              <w:jc w:val="center"/>
              <w:cnfStyle w:val="000000000000"/>
              <w:rPr>
                <w:rFonts w:ascii="Times New Roman" w:hAnsi="Times New Roman" w:cs="Times New Roman"/>
                <w:sz w:val="32"/>
              </w:rPr>
            </w:pPr>
            <w:r>
              <w:rPr>
                <w:rFonts w:ascii="Times New Roman" w:hAnsi="Times New Roman" w:cs="Times New Roman"/>
                <w:sz w:val="32"/>
              </w:rPr>
              <w:t xml:space="preserve">Buen y suficiente material. </w:t>
            </w:r>
          </w:p>
          <w:p w:rsidR="00F75761" w:rsidRDefault="00F75761" w:rsidP="00F75761">
            <w:pPr>
              <w:jc w:val="center"/>
              <w:cnfStyle w:val="000000000000"/>
              <w:rPr>
                <w:rFonts w:ascii="Times New Roman" w:hAnsi="Times New Roman" w:cs="Times New Roman"/>
                <w:sz w:val="32"/>
              </w:rPr>
            </w:pPr>
            <w:r>
              <w:rPr>
                <w:rFonts w:ascii="Times New Roman" w:hAnsi="Times New Roman" w:cs="Times New Roman"/>
                <w:sz w:val="32"/>
              </w:rPr>
              <w:t xml:space="preserve">Trabajo en equipo. </w:t>
            </w:r>
          </w:p>
          <w:p w:rsidR="008753A3" w:rsidRDefault="008753A3" w:rsidP="00F75761">
            <w:pPr>
              <w:jc w:val="center"/>
              <w:cnfStyle w:val="000000000000"/>
              <w:rPr>
                <w:rFonts w:ascii="Times New Roman" w:hAnsi="Times New Roman" w:cs="Times New Roman"/>
                <w:sz w:val="32"/>
              </w:rPr>
            </w:pPr>
            <w:r>
              <w:rPr>
                <w:rFonts w:ascii="Times New Roman" w:hAnsi="Times New Roman" w:cs="Times New Roman"/>
                <w:sz w:val="32"/>
              </w:rPr>
              <w:t>La premiación hizo que los alumnos pusieran más entusiasmo.</w:t>
            </w:r>
          </w:p>
          <w:p w:rsidR="00F75761" w:rsidRPr="00F75761" w:rsidRDefault="00F75761" w:rsidP="00F75761">
            <w:pPr>
              <w:jc w:val="center"/>
              <w:cnfStyle w:val="000000000000"/>
              <w:rPr>
                <w:rFonts w:ascii="Times New Roman" w:hAnsi="Times New Roman" w:cs="Times New Roman"/>
                <w:sz w:val="32"/>
              </w:rPr>
            </w:pPr>
            <w:r>
              <w:rPr>
                <w:rFonts w:ascii="Times New Roman" w:hAnsi="Times New Roman" w:cs="Times New Roman"/>
                <w:sz w:val="32"/>
              </w:rPr>
              <w:t xml:space="preserve"> </w:t>
            </w:r>
          </w:p>
        </w:tc>
        <w:tc>
          <w:tcPr>
            <w:tcW w:w="2245" w:type="dxa"/>
            <w:vAlign w:val="center"/>
          </w:tcPr>
          <w:p w:rsidR="00F75761" w:rsidRDefault="00F75761" w:rsidP="00F75761">
            <w:pPr>
              <w:jc w:val="center"/>
              <w:cnfStyle w:val="000000000000"/>
              <w:rPr>
                <w:rFonts w:ascii="Times New Roman" w:hAnsi="Times New Roman" w:cs="Times New Roman"/>
                <w:sz w:val="32"/>
              </w:rPr>
            </w:pPr>
            <w:r>
              <w:rPr>
                <w:rFonts w:ascii="Times New Roman" w:hAnsi="Times New Roman" w:cs="Times New Roman"/>
                <w:sz w:val="32"/>
              </w:rPr>
              <w:t>Control de grupo.</w:t>
            </w:r>
          </w:p>
          <w:p w:rsidR="008753A3" w:rsidRPr="00F75761" w:rsidRDefault="008753A3" w:rsidP="00F75761">
            <w:pPr>
              <w:jc w:val="center"/>
              <w:cnfStyle w:val="000000000000"/>
              <w:rPr>
                <w:rFonts w:ascii="Times New Roman" w:hAnsi="Times New Roman" w:cs="Times New Roman"/>
                <w:sz w:val="32"/>
              </w:rPr>
            </w:pPr>
            <w:r>
              <w:rPr>
                <w:rFonts w:ascii="Times New Roman" w:hAnsi="Times New Roman" w:cs="Times New Roman"/>
                <w:sz w:val="32"/>
              </w:rPr>
              <w:t>Llevar premios más llamativos para los alumnos.</w:t>
            </w:r>
          </w:p>
        </w:tc>
        <w:tc>
          <w:tcPr>
            <w:tcW w:w="2245" w:type="dxa"/>
            <w:vAlign w:val="center"/>
          </w:tcPr>
          <w:p w:rsidR="00F75761" w:rsidRPr="00F75761" w:rsidRDefault="008753A3" w:rsidP="00F75761">
            <w:pPr>
              <w:jc w:val="center"/>
              <w:cnfStyle w:val="000000000000"/>
              <w:rPr>
                <w:rFonts w:ascii="Times New Roman" w:hAnsi="Times New Roman" w:cs="Times New Roman"/>
                <w:sz w:val="32"/>
              </w:rPr>
            </w:pPr>
            <w:r>
              <w:rPr>
                <w:rFonts w:ascii="Times New Roman" w:hAnsi="Times New Roman" w:cs="Times New Roman"/>
                <w:sz w:val="32"/>
              </w:rPr>
              <w:t xml:space="preserve">Control de grupo. </w:t>
            </w:r>
          </w:p>
        </w:tc>
      </w:tr>
    </w:tbl>
    <w:p w:rsidR="00F75761" w:rsidRDefault="00F75761">
      <w:pPr>
        <w:rPr>
          <w:rFonts w:ascii="Times New Roman" w:hAnsi="Times New Roman" w:cs="Times New Roman"/>
          <w:sz w:val="28"/>
        </w:rPr>
      </w:pPr>
    </w:p>
    <w:p w:rsidR="00F75761" w:rsidRDefault="00F75761">
      <w:pPr>
        <w:rPr>
          <w:rFonts w:ascii="Times New Roman" w:eastAsiaTheme="majorEastAsia" w:hAnsi="Times New Roman" w:cs="Times New Roman"/>
          <w:b/>
          <w:bCs/>
          <w:sz w:val="28"/>
          <w:szCs w:val="28"/>
        </w:rPr>
      </w:pPr>
      <w:r>
        <w:rPr>
          <w:rFonts w:ascii="Times New Roman" w:hAnsi="Times New Roman" w:cs="Times New Roman"/>
        </w:rPr>
        <w:br w:type="page"/>
      </w:r>
    </w:p>
    <w:p w:rsidR="002D746F" w:rsidRPr="004859F6" w:rsidRDefault="002D746F" w:rsidP="00036D12">
      <w:pPr>
        <w:pStyle w:val="Ttulo1"/>
        <w:spacing w:after="240"/>
        <w:rPr>
          <w:rFonts w:ascii="Times New Roman" w:hAnsi="Times New Roman" w:cs="Times New Roman"/>
          <w:color w:val="auto"/>
        </w:rPr>
      </w:pPr>
      <w:bookmarkStart w:id="6" w:name="_Toc481449398"/>
      <w:r w:rsidRPr="004859F6">
        <w:rPr>
          <w:rFonts w:ascii="Times New Roman" w:hAnsi="Times New Roman" w:cs="Times New Roman"/>
          <w:color w:val="auto"/>
        </w:rPr>
        <w:lastRenderedPageBreak/>
        <w:t>Conclusiones</w:t>
      </w:r>
      <w:r w:rsidR="00B13D3C">
        <w:rPr>
          <w:rFonts w:ascii="Times New Roman" w:hAnsi="Times New Roman" w:cs="Times New Roman"/>
          <w:color w:val="auto"/>
        </w:rPr>
        <w:t xml:space="preserve"> y nota reflexiva.</w:t>
      </w:r>
      <w:bookmarkEnd w:id="6"/>
    </w:p>
    <w:p w:rsidR="00036D12" w:rsidRDefault="00036D12" w:rsidP="00036D12">
      <w:pPr>
        <w:spacing w:after="240" w:line="360" w:lineRule="auto"/>
        <w:jc w:val="both"/>
        <w:rPr>
          <w:rFonts w:ascii="Times New Roman" w:hAnsi="Times New Roman" w:cs="Times New Roman"/>
          <w:sz w:val="24"/>
        </w:rPr>
      </w:pPr>
      <w:r>
        <w:rPr>
          <w:rFonts w:ascii="Times New Roman" w:hAnsi="Times New Roman" w:cs="Times New Roman"/>
          <w:sz w:val="24"/>
        </w:rPr>
        <w:t xml:space="preserve">Creo que la realización de estas dos estrategias </w:t>
      </w:r>
      <w:proofErr w:type="gramStart"/>
      <w:r>
        <w:rPr>
          <w:rFonts w:ascii="Times New Roman" w:hAnsi="Times New Roman" w:cs="Times New Roman"/>
          <w:sz w:val="24"/>
        </w:rPr>
        <w:t>son</w:t>
      </w:r>
      <w:proofErr w:type="gramEnd"/>
      <w:r>
        <w:rPr>
          <w:rFonts w:ascii="Times New Roman" w:hAnsi="Times New Roman" w:cs="Times New Roman"/>
          <w:sz w:val="24"/>
        </w:rPr>
        <w:t xml:space="preserve"> muy buenas, ya que hacen que los alumnos se diviertan de una manera en la que no lo hacen comúnmente en sus clases y esto relacionado con los temas que ven con su educadora. </w:t>
      </w:r>
    </w:p>
    <w:p w:rsidR="00036D12" w:rsidRDefault="00036D12" w:rsidP="00036D12">
      <w:pPr>
        <w:spacing w:line="360" w:lineRule="auto"/>
        <w:jc w:val="both"/>
        <w:rPr>
          <w:rFonts w:ascii="Times New Roman" w:hAnsi="Times New Roman" w:cs="Times New Roman"/>
          <w:sz w:val="24"/>
        </w:rPr>
      </w:pPr>
      <w:r>
        <w:rPr>
          <w:rFonts w:ascii="Times New Roman" w:hAnsi="Times New Roman" w:cs="Times New Roman"/>
          <w:sz w:val="24"/>
        </w:rPr>
        <w:t xml:space="preserve">Considero que la aplicación de ambas actividades </w:t>
      </w:r>
      <w:proofErr w:type="gramStart"/>
      <w:r>
        <w:rPr>
          <w:rFonts w:ascii="Times New Roman" w:hAnsi="Times New Roman" w:cs="Times New Roman"/>
          <w:sz w:val="24"/>
        </w:rPr>
        <w:t>fueron</w:t>
      </w:r>
      <w:proofErr w:type="gramEnd"/>
      <w:r>
        <w:rPr>
          <w:rFonts w:ascii="Times New Roman" w:hAnsi="Times New Roman" w:cs="Times New Roman"/>
          <w:sz w:val="24"/>
        </w:rPr>
        <w:t xml:space="preserve"> buenas, a pesar de que se tuvieron algunas complicaciones en ambas, se logro sacar adelante la actividad y se realizaron de una manera exitosa en la que los alumnos aprendieron sobre la salud de una manera divertida. </w:t>
      </w:r>
    </w:p>
    <w:p w:rsidR="00036D12" w:rsidRDefault="00036D12" w:rsidP="00036D12">
      <w:pPr>
        <w:spacing w:line="360" w:lineRule="auto"/>
        <w:jc w:val="both"/>
        <w:rPr>
          <w:rFonts w:ascii="Times New Roman" w:hAnsi="Times New Roman" w:cs="Times New Roman"/>
          <w:sz w:val="24"/>
        </w:rPr>
      </w:pPr>
      <w:r>
        <w:rPr>
          <w:rFonts w:ascii="Times New Roman" w:hAnsi="Times New Roman" w:cs="Times New Roman"/>
          <w:sz w:val="24"/>
        </w:rPr>
        <w:t xml:space="preserve">Me parece importante realizar actividades de educación física en las </w:t>
      </w:r>
      <w:proofErr w:type="gramStart"/>
      <w:r>
        <w:rPr>
          <w:rFonts w:ascii="Times New Roman" w:hAnsi="Times New Roman" w:cs="Times New Roman"/>
          <w:sz w:val="24"/>
        </w:rPr>
        <w:t>practicas</w:t>
      </w:r>
      <w:proofErr w:type="gramEnd"/>
      <w:r>
        <w:rPr>
          <w:rFonts w:ascii="Times New Roman" w:hAnsi="Times New Roman" w:cs="Times New Roman"/>
          <w:sz w:val="24"/>
        </w:rPr>
        <w:t>, ya que ayudan físicamente a los alumnos y los hace salir a divertirse, de una manera diferente, no solo estar en las aulas de clase. Además estas actividades ayudan a desarrollar la creatividad y la imaginación en los alumnos, entre muchas cosas más.</w:t>
      </w:r>
    </w:p>
    <w:p w:rsidR="00036D12" w:rsidRDefault="00036D12" w:rsidP="00036D12">
      <w:pPr>
        <w:spacing w:line="360" w:lineRule="auto"/>
        <w:jc w:val="both"/>
        <w:rPr>
          <w:rFonts w:ascii="Times New Roman" w:hAnsi="Times New Roman" w:cs="Times New Roman"/>
          <w:sz w:val="24"/>
        </w:rPr>
      </w:pPr>
      <w:r>
        <w:rPr>
          <w:rFonts w:ascii="Times New Roman" w:hAnsi="Times New Roman" w:cs="Times New Roman"/>
          <w:sz w:val="24"/>
        </w:rPr>
        <w:t xml:space="preserve">Tuve áreas de oportunidad en ambas actividades, pero para ser la primera vez de aplicarlas me fue bien. Debo mejorar en mis materiales, en realizar actividades variadas y en organizarme bien, así como aprender a modular más la voz para el cuento motor. </w:t>
      </w:r>
    </w:p>
    <w:p w:rsidR="00036D12" w:rsidRPr="00036D12" w:rsidRDefault="00036D12" w:rsidP="00036D12">
      <w:pPr>
        <w:spacing w:line="360" w:lineRule="auto"/>
        <w:jc w:val="both"/>
        <w:rPr>
          <w:rFonts w:ascii="Times New Roman" w:hAnsi="Times New Roman" w:cs="Times New Roman"/>
          <w:sz w:val="24"/>
        </w:rPr>
      </w:pPr>
      <w:r>
        <w:rPr>
          <w:rFonts w:ascii="Times New Roman" w:hAnsi="Times New Roman" w:cs="Times New Roman"/>
          <w:sz w:val="24"/>
        </w:rPr>
        <w:t xml:space="preserve">La realización de estas estrategias fue muy buena y considero que todas las educadoras deberían de realizar actividades parecidas para que los alumnos aprendan de una manera divertida. </w:t>
      </w:r>
    </w:p>
    <w:p w:rsidR="00036D12" w:rsidRDefault="00036D12">
      <w:pPr>
        <w:rPr>
          <w:rFonts w:ascii="Times New Roman" w:eastAsiaTheme="majorEastAsia" w:hAnsi="Times New Roman" w:cs="Times New Roman"/>
          <w:b/>
          <w:bCs/>
          <w:sz w:val="28"/>
          <w:szCs w:val="28"/>
        </w:rPr>
      </w:pPr>
      <w:r>
        <w:rPr>
          <w:rFonts w:ascii="Times New Roman" w:hAnsi="Times New Roman" w:cs="Times New Roman"/>
        </w:rPr>
        <w:br w:type="page"/>
      </w:r>
    </w:p>
    <w:p w:rsidR="002D746F" w:rsidRDefault="00713FC8" w:rsidP="004859F6">
      <w:pPr>
        <w:pStyle w:val="Ttulo1"/>
        <w:rPr>
          <w:rFonts w:ascii="Times New Roman" w:hAnsi="Times New Roman" w:cs="Times New Roman"/>
          <w:color w:val="auto"/>
        </w:rPr>
      </w:pPr>
      <w:r w:rsidRPr="00713FC8">
        <w:rPr>
          <w:rFonts w:ascii="Times New Roman" w:hAnsi="Times New Roman" w:cs="Times New Roman"/>
          <w:noProof/>
          <w:color w:val="auto"/>
          <w:lang w:eastAsia="es-MX"/>
        </w:rPr>
        <w:lastRenderedPageBreak/>
        <w:drawing>
          <wp:anchor distT="0" distB="0" distL="114300" distR="114300" simplePos="0" relativeHeight="251671552" behindDoc="0" locked="0" layoutInCell="1" allowOverlap="1">
            <wp:simplePos x="0" y="0"/>
            <wp:positionH relativeFrom="margin">
              <wp:posOffset>2491105</wp:posOffset>
            </wp:positionH>
            <wp:positionV relativeFrom="margin">
              <wp:posOffset>775335</wp:posOffset>
            </wp:positionV>
            <wp:extent cx="3712210" cy="2929255"/>
            <wp:effectExtent l="0" t="400050" r="0" b="366395"/>
            <wp:wrapSquare wrapText="bothSides"/>
            <wp:docPr id="12" name="Imagen 29" descr="C:\Users\miche\Pictures\IPhone 5\IMG_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e\Pictures\IPhone 5\IMG_3587.JPG"/>
                    <pic:cNvPicPr>
                      <a:picLocks noChangeAspect="1" noChangeArrowheads="1"/>
                    </pic:cNvPicPr>
                  </pic:nvPicPr>
                  <pic:blipFill>
                    <a:blip r:embed="rId16" cstate="print"/>
                    <a:srcRect/>
                    <a:stretch>
                      <a:fillRect/>
                    </a:stretch>
                  </pic:blipFill>
                  <pic:spPr bwMode="auto">
                    <a:xfrm rot="5400000">
                      <a:off x="0" y="0"/>
                      <a:ext cx="3712210" cy="2929255"/>
                    </a:xfrm>
                    <a:prstGeom prst="rect">
                      <a:avLst/>
                    </a:prstGeom>
                    <a:noFill/>
                    <a:ln w="9525">
                      <a:noFill/>
                      <a:miter lim="800000"/>
                      <a:headEnd/>
                      <a:tailEnd/>
                    </a:ln>
                  </pic:spPr>
                </pic:pic>
              </a:graphicData>
            </a:graphic>
          </wp:anchor>
        </w:drawing>
      </w:r>
      <w:bookmarkStart w:id="7" w:name="_Toc481449399"/>
      <w:r w:rsidR="002D746F" w:rsidRPr="004859F6">
        <w:rPr>
          <w:rFonts w:ascii="Times New Roman" w:hAnsi="Times New Roman" w:cs="Times New Roman"/>
          <w:color w:val="auto"/>
        </w:rPr>
        <w:t>Anexos.</w:t>
      </w:r>
      <w:bookmarkEnd w:id="7"/>
      <w:r w:rsidR="002D746F" w:rsidRPr="004859F6">
        <w:rPr>
          <w:rFonts w:ascii="Times New Roman" w:hAnsi="Times New Roman" w:cs="Times New Roman"/>
          <w:color w:val="auto"/>
        </w:rPr>
        <w:t xml:space="preserve"> </w:t>
      </w:r>
    </w:p>
    <w:p w:rsidR="009D3699" w:rsidRPr="009D3699" w:rsidRDefault="00713FC8" w:rsidP="009D3699">
      <w:r w:rsidRPr="00713FC8">
        <w:rPr>
          <w:noProof/>
          <w:lang w:eastAsia="es-MX"/>
        </w:rPr>
        <w:drawing>
          <wp:anchor distT="0" distB="0" distL="114300" distR="114300" simplePos="0" relativeHeight="251675648" behindDoc="0" locked="0" layoutInCell="1" allowOverlap="1">
            <wp:simplePos x="0" y="0"/>
            <wp:positionH relativeFrom="margin">
              <wp:posOffset>2555240</wp:posOffset>
            </wp:positionH>
            <wp:positionV relativeFrom="margin">
              <wp:posOffset>4787900</wp:posOffset>
            </wp:positionV>
            <wp:extent cx="3656965" cy="2912745"/>
            <wp:effectExtent l="0" t="381000" r="0" b="344805"/>
            <wp:wrapSquare wrapText="bothSides"/>
            <wp:docPr id="14" name="Imagen 31" descr="C:\Users\miche\Pictures\IPhone 5\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e\Pictures\IPhone 5\IMG_3591.JPG"/>
                    <pic:cNvPicPr>
                      <a:picLocks noChangeAspect="1" noChangeArrowheads="1"/>
                    </pic:cNvPicPr>
                  </pic:nvPicPr>
                  <pic:blipFill>
                    <a:blip r:embed="rId17" cstate="print"/>
                    <a:srcRect/>
                    <a:stretch>
                      <a:fillRect/>
                    </a:stretch>
                  </pic:blipFill>
                  <pic:spPr bwMode="auto">
                    <a:xfrm rot="5400000">
                      <a:off x="0" y="0"/>
                      <a:ext cx="3656965" cy="29127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72576" behindDoc="0" locked="0" layoutInCell="1" allowOverlap="1">
            <wp:simplePos x="0" y="0"/>
            <wp:positionH relativeFrom="margin">
              <wp:posOffset>-593752</wp:posOffset>
            </wp:positionH>
            <wp:positionV relativeFrom="margin">
              <wp:posOffset>4868707</wp:posOffset>
            </wp:positionV>
            <wp:extent cx="3677055" cy="2757170"/>
            <wp:effectExtent l="0" t="457200" r="0" b="443230"/>
            <wp:wrapSquare wrapText="bothSides"/>
            <wp:docPr id="30" name="Imagen 30" descr="C:\Users\miche\Pictures\IPhone 5\IMG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he\Pictures\IPhone 5\IMG_3588.JPG"/>
                    <pic:cNvPicPr>
                      <a:picLocks noChangeAspect="1" noChangeArrowheads="1"/>
                    </pic:cNvPicPr>
                  </pic:nvPicPr>
                  <pic:blipFill>
                    <a:blip r:embed="rId18" cstate="print"/>
                    <a:srcRect/>
                    <a:stretch>
                      <a:fillRect/>
                    </a:stretch>
                  </pic:blipFill>
                  <pic:spPr bwMode="auto">
                    <a:xfrm rot="5400000">
                      <a:off x="0" y="0"/>
                      <a:ext cx="3677055" cy="2757170"/>
                    </a:xfrm>
                    <a:prstGeom prst="rect">
                      <a:avLst/>
                    </a:prstGeom>
                    <a:noFill/>
                    <a:ln w="9525">
                      <a:noFill/>
                      <a:miter lim="800000"/>
                      <a:headEnd/>
                      <a:tailEnd/>
                    </a:ln>
                  </pic:spPr>
                </pic:pic>
              </a:graphicData>
            </a:graphic>
          </wp:anchor>
        </w:drawing>
      </w:r>
      <w:r w:rsidR="009D3699">
        <w:rPr>
          <w:noProof/>
          <w:lang w:eastAsia="es-MX"/>
        </w:rPr>
        <w:drawing>
          <wp:anchor distT="0" distB="0" distL="114300" distR="114300" simplePos="0" relativeHeight="251668480" behindDoc="0" locked="0" layoutInCell="1" allowOverlap="1">
            <wp:simplePos x="0" y="0"/>
            <wp:positionH relativeFrom="margin">
              <wp:posOffset>-574675</wp:posOffset>
            </wp:positionH>
            <wp:positionV relativeFrom="margin">
              <wp:posOffset>841375</wp:posOffset>
            </wp:positionV>
            <wp:extent cx="3676650" cy="2757170"/>
            <wp:effectExtent l="0" t="457200" r="0" b="443230"/>
            <wp:wrapSquare wrapText="bothSides"/>
            <wp:docPr id="28" name="Imagen 28" descr="C:\Users\miche\Pictures\IPhone 5\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e\Pictures\IPhone 5\IMG_3586.JPG"/>
                    <pic:cNvPicPr>
                      <a:picLocks noChangeAspect="1" noChangeArrowheads="1"/>
                    </pic:cNvPicPr>
                  </pic:nvPicPr>
                  <pic:blipFill>
                    <a:blip r:embed="rId19" cstate="print"/>
                    <a:srcRect/>
                    <a:stretch>
                      <a:fillRect/>
                    </a:stretch>
                  </pic:blipFill>
                  <pic:spPr bwMode="auto">
                    <a:xfrm rot="5400000">
                      <a:off x="0" y="0"/>
                      <a:ext cx="3676650" cy="2757170"/>
                    </a:xfrm>
                    <a:prstGeom prst="rect">
                      <a:avLst/>
                    </a:prstGeom>
                    <a:noFill/>
                    <a:ln w="9525">
                      <a:noFill/>
                      <a:miter lim="800000"/>
                      <a:headEnd/>
                      <a:tailEnd/>
                    </a:ln>
                  </pic:spPr>
                </pic:pic>
              </a:graphicData>
            </a:graphic>
          </wp:anchor>
        </w:drawing>
      </w:r>
    </w:p>
    <w:sectPr w:rsidR="009D3699" w:rsidRPr="009D3699" w:rsidSect="0090311A">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4012"/>
    <w:multiLevelType w:val="hybridMultilevel"/>
    <w:tmpl w:val="6EA887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B11643"/>
    <w:multiLevelType w:val="hybridMultilevel"/>
    <w:tmpl w:val="8464797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F82054"/>
    <w:multiLevelType w:val="hybridMultilevel"/>
    <w:tmpl w:val="C466F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813ECC"/>
    <w:multiLevelType w:val="hybridMultilevel"/>
    <w:tmpl w:val="DE46B5D8"/>
    <w:lvl w:ilvl="0" w:tplc="080A0003">
      <w:start w:val="1"/>
      <w:numFmt w:val="bullet"/>
      <w:lvlText w:val="o"/>
      <w:lvlJc w:val="left"/>
      <w:pPr>
        <w:ind w:left="765" w:hanging="360"/>
      </w:pPr>
      <w:rPr>
        <w:rFonts w:ascii="Courier New" w:hAnsi="Courier New" w:cs="Courier New"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4">
    <w:nsid w:val="201C7CF0"/>
    <w:multiLevelType w:val="hybridMultilevel"/>
    <w:tmpl w:val="7F8697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1F0AB7"/>
    <w:multiLevelType w:val="hybridMultilevel"/>
    <w:tmpl w:val="8B466A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8CB5E7D"/>
    <w:multiLevelType w:val="hybridMultilevel"/>
    <w:tmpl w:val="77CC4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E7921AE"/>
    <w:multiLevelType w:val="hybridMultilevel"/>
    <w:tmpl w:val="70E0B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F745927"/>
    <w:multiLevelType w:val="hybridMultilevel"/>
    <w:tmpl w:val="255246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5"/>
  </w:num>
  <w:num w:numId="6">
    <w:abstractNumId w:val="3"/>
  </w:num>
  <w:num w:numId="7">
    <w:abstractNumId w:val="1"/>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proofState w:spelling="clean" w:grammar="clean"/>
  <w:defaultTabStop w:val="708"/>
  <w:hyphenationZone w:val="425"/>
  <w:characterSpacingControl w:val="doNotCompress"/>
  <w:compat/>
  <w:rsids>
    <w:rsidRoot w:val="002A52C8"/>
    <w:rsid w:val="0000413C"/>
    <w:rsid w:val="00036D12"/>
    <w:rsid w:val="000C4467"/>
    <w:rsid w:val="00142DFE"/>
    <w:rsid w:val="001F4879"/>
    <w:rsid w:val="00274306"/>
    <w:rsid w:val="002A52C8"/>
    <w:rsid w:val="002D746F"/>
    <w:rsid w:val="002F2605"/>
    <w:rsid w:val="00354ACB"/>
    <w:rsid w:val="003C1B75"/>
    <w:rsid w:val="004859F6"/>
    <w:rsid w:val="004D6EEE"/>
    <w:rsid w:val="004F4D56"/>
    <w:rsid w:val="005E5820"/>
    <w:rsid w:val="006205C8"/>
    <w:rsid w:val="0066611D"/>
    <w:rsid w:val="006D797A"/>
    <w:rsid w:val="00707912"/>
    <w:rsid w:val="00713FC8"/>
    <w:rsid w:val="007D12CB"/>
    <w:rsid w:val="007F44A7"/>
    <w:rsid w:val="008753A3"/>
    <w:rsid w:val="0090311A"/>
    <w:rsid w:val="00960498"/>
    <w:rsid w:val="00980574"/>
    <w:rsid w:val="009D3699"/>
    <w:rsid w:val="00A57A34"/>
    <w:rsid w:val="00AF5FB9"/>
    <w:rsid w:val="00B13D3C"/>
    <w:rsid w:val="00B47E82"/>
    <w:rsid w:val="00C05D1A"/>
    <w:rsid w:val="00D2198B"/>
    <w:rsid w:val="00E63B3B"/>
    <w:rsid w:val="00E7525B"/>
    <w:rsid w:val="00F0264A"/>
    <w:rsid w:val="00F61F73"/>
    <w:rsid w:val="00F7576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11A"/>
  </w:style>
  <w:style w:type="paragraph" w:styleId="Ttulo1">
    <w:name w:val="heading 1"/>
    <w:basedOn w:val="Normal"/>
    <w:next w:val="Normal"/>
    <w:link w:val="Ttulo1Car"/>
    <w:uiPriority w:val="9"/>
    <w:qFormat/>
    <w:rsid w:val="00485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820"/>
    <w:pPr>
      <w:ind w:left="720"/>
      <w:contextualSpacing/>
    </w:pPr>
  </w:style>
  <w:style w:type="paragraph" w:styleId="Textodeglobo">
    <w:name w:val="Balloon Text"/>
    <w:basedOn w:val="Normal"/>
    <w:link w:val="TextodegloboCar"/>
    <w:uiPriority w:val="99"/>
    <w:semiHidden/>
    <w:unhideWhenUsed/>
    <w:rsid w:val="00AF5F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5FB9"/>
    <w:rPr>
      <w:rFonts w:ascii="Tahoma" w:hAnsi="Tahoma" w:cs="Tahoma"/>
      <w:sz w:val="16"/>
      <w:szCs w:val="16"/>
    </w:rPr>
  </w:style>
  <w:style w:type="character" w:customStyle="1" w:styleId="Ttulo1Car">
    <w:name w:val="Título 1 Car"/>
    <w:basedOn w:val="Fuentedeprrafopredeter"/>
    <w:link w:val="Ttulo1"/>
    <w:uiPriority w:val="9"/>
    <w:rsid w:val="004859F6"/>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859F6"/>
    <w:pPr>
      <w:outlineLvl w:val="9"/>
    </w:pPr>
    <w:rPr>
      <w:lang w:val="es-ES"/>
    </w:rPr>
  </w:style>
  <w:style w:type="paragraph" w:styleId="TDC1">
    <w:name w:val="toc 1"/>
    <w:basedOn w:val="Normal"/>
    <w:next w:val="Normal"/>
    <w:autoRedefine/>
    <w:uiPriority w:val="39"/>
    <w:unhideWhenUsed/>
    <w:rsid w:val="0000413C"/>
    <w:pPr>
      <w:spacing w:after="100"/>
    </w:pPr>
  </w:style>
  <w:style w:type="character" w:styleId="Hipervnculo">
    <w:name w:val="Hyperlink"/>
    <w:basedOn w:val="Fuentedeprrafopredeter"/>
    <w:uiPriority w:val="99"/>
    <w:unhideWhenUsed/>
    <w:rsid w:val="0000413C"/>
    <w:rPr>
      <w:color w:val="0000FF" w:themeColor="hyperlink"/>
      <w:u w:val="single"/>
    </w:rPr>
  </w:style>
  <w:style w:type="table" w:styleId="Tablaconcuadrcula">
    <w:name w:val="Table Grid"/>
    <w:basedOn w:val="Tablanormal"/>
    <w:uiPriority w:val="59"/>
    <w:rsid w:val="00F757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medio2-nfasis5">
    <w:name w:val="Medium Shading 2 Accent 5"/>
    <w:basedOn w:val="Tablanormal"/>
    <w:uiPriority w:val="64"/>
    <w:rsid w:val="00F7576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A34F6-19E4-49E3-B757-639BD9D7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1573</Words>
  <Characters>8657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Borjon</dc:creator>
  <cp:lastModifiedBy>Michelle Borjon</cp:lastModifiedBy>
  <cp:revision>25</cp:revision>
  <dcterms:created xsi:type="dcterms:W3CDTF">2017-05-02T03:18:00Z</dcterms:created>
  <dcterms:modified xsi:type="dcterms:W3CDTF">2017-05-02T05:47:00Z</dcterms:modified>
</cp:coreProperties>
</file>