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0" w:rsidRPr="00E10720" w:rsidRDefault="00E10720" w:rsidP="00E10720">
      <w:pPr>
        <w:spacing w:after="0" w:line="240" w:lineRule="auto"/>
        <w:ind w:hanging="90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072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7EF54211" wp14:editId="21F47B5E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720">
        <w:rPr>
          <w:rFonts w:ascii="Arial" w:eastAsia="Times New Roman" w:hAnsi="Arial" w:cs="Arial"/>
          <w:b/>
          <w:sz w:val="24"/>
          <w:szCs w:val="24"/>
          <w:lang w:eastAsia="es-ES"/>
        </w:rPr>
        <w:t>ESCUELA NORMAL DE EDUCACIÓN PREESCOLAR</w:t>
      </w:r>
    </w:p>
    <w:p w:rsidR="00E10720" w:rsidRPr="00E10720" w:rsidRDefault="00E10720" w:rsidP="00E10720">
      <w:pPr>
        <w:spacing w:after="0" w:line="360" w:lineRule="auto"/>
        <w:ind w:hanging="90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0720">
        <w:rPr>
          <w:rFonts w:ascii="Arial" w:eastAsia="Times New Roman" w:hAnsi="Arial" w:cs="Arial"/>
          <w:b/>
          <w:sz w:val="24"/>
          <w:szCs w:val="24"/>
          <w:lang w:eastAsia="es-ES"/>
        </w:rPr>
        <w:t>AGENDA DE  INTERCOLEGIADO</w:t>
      </w:r>
    </w:p>
    <w:p w:rsidR="00E10720" w:rsidRPr="00E10720" w:rsidRDefault="00E10720" w:rsidP="00E10720">
      <w:pPr>
        <w:spacing w:after="0" w:line="360" w:lineRule="auto"/>
        <w:ind w:hanging="900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07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Agenda  núm.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16</w:t>
      </w:r>
    </w:p>
    <w:p w:rsidR="00E10720" w:rsidRPr="00E10720" w:rsidRDefault="00E10720" w:rsidP="00E10720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0720">
        <w:rPr>
          <w:rFonts w:ascii="Arial" w:eastAsia="Times New Roman" w:hAnsi="Arial" w:cs="Arial"/>
          <w:b/>
          <w:sz w:val="24"/>
          <w:szCs w:val="24"/>
          <w:lang w:eastAsia="es-ES"/>
        </w:rPr>
        <w:t>Día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21</w:t>
      </w:r>
    </w:p>
    <w:p w:rsidR="00E10720" w:rsidRPr="00E10720" w:rsidRDefault="00E10720" w:rsidP="00E10720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07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Mes  </w:t>
      </w:r>
      <w:r w:rsidRPr="00E1072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Noviembre</w:t>
      </w:r>
    </w:p>
    <w:p w:rsidR="00E10720" w:rsidRPr="00E10720" w:rsidRDefault="00E10720" w:rsidP="00E10720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07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Año </w:t>
      </w:r>
      <w:r w:rsidRPr="00E1072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2014-2015</w:t>
      </w:r>
    </w:p>
    <w:p w:rsidR="00E10720" w:rsidRDefault="00E10720" w:rsidP="00E10720">
      <w:pPr>
        <w:spacing w:after="0" w:line="360" w:lineRule="auto"/>
        <w:rPr>
          <w:rFonts w:ascii="Century Gothic" w:eastAsia="Times New Roman" w:hAnsi="Century Gothic" w:cs="Arial"/>
          <w:b/>
          <w:lang w:eastAsia="es-ES"/>
        </w:rPr>
      </w:pPr>
      <w:r w:rsidRPr="00E10720">
        <w:rPr>
          <w:rFonts w:ascii="Century Gothic" w:eastAsia="Times New Roman" w:hAnsi="Century Gothic" w:cs="Arial"/>
          <w:b/>
          <w:lang w:eastAsia="es-ES"/>
        </w:rPr>
        <w:t>Propósitos:</w:t>
      </w:r>
    </w:p>
    <w:p w:rsidR="00A414E9" w:rsidRDefault="00A414E9" w:rsidP="00486061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b/>
          <w:lang w:eastAsia="es-ES"/>
        </w:rPr>
      </w:pPr>
      <w:r w:rsidRPr="00486061">
        <w:rPr>
          <w:rFonts w:ascii="Century Gothic" w:eastAsia="Times New Roman" w:hAnsi="Century Gothic" w:cs="Arial"/>
          <w:b/>
          <w:lang w:eastAsia="es-ES"/>
        </w:rPr>
        <w:t xml:space="preserve">Sensibilizar a la comunidad ENEP preparando documentación </w:t>
      </w:r>
      <w:r w:rsidR="00BF709B" w:rsidRPr="00486061">
        <w:rPr>
          <w:rFonts w:ascii="Century Gothic" w:eastAsia="Times New Roman" w:hAnsi="Century Gothic" w:cs="Arial"/>
          <w:b/>
          <w:lang w:eastAsia="es-ES"/>
        </w:rPr>
        <w:t xml:space="preserve">y </w:t>
      </w:r>
      <w:r w:rsidR="00486061" w:rsidRPr="00486061">
        <w:rPr>
          <w:rFonts w:ascii="Century Gothic" w:eastAsia="Times New Roman" w:hAnsi="Century Gothic" w:cs="Arial"/>
          <w:b/>
          <w:lang w:eastAsia="es-ES"/>
        </w:rPr>
        <w:t>espacios previos</w:t>
      </w:r>
      <w:r w:rsidRPr="00486061">
        <w:rPr>
          <w:rFonts w:ascii="Century Gothic" w:eastAsia="Times New Roman" w:hAnsi="Century Gothic" w:cs="Arial"/>
          <w:b/>
          <w:lang w:eastAsia="es-ES"/>
        </w:rPr>
        <w:t xml:space="preserve"> a la auditoria interna</w:t>
      </w:r>
    </w:p>
    <w:p w:rsidR="00486061" w:rsidRPr="00486061" w:rsidRDefault="00486061" w:rsidP="00486061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b/>
          <w:lang w:eastAsia="es-ES"/>
        </w:rPr>
      </w:pPr>
      <w:r>
        <w:rPr>
          <w:rFonts w:ascii="Century Gothic" w:eastAsia="Times New Roman" w:hAnsi="Century Gothic" w:cs="Arial"/>
          <w:b/>
          <w:lang w:eastAsia="es-ES"/>
        </w:rPr>
        <w:t>Dar seguimiento a las actividades calendarizadas para su oportuno desarrollo</w:t>
      </w:r>
    </w:p>
    <w:p w:rsidR="00E10720" w:rsidRPr="00E10720" w:rsidRDefault="00E10720" w:rsidP="00E10720">
      <w:pPr>
        <w:spacing w:after="0" w:line="360" w:lineRule="auto"/>
        <w:rPr>
          <w:rFonts w:ascii="Century Gothic" w:eastAsia="Times New Roman" w:hAnsi="Century Gothic" w:cs="Arial"/>
          <w:lang w:eastAsia="es-ES"/>
        </w:rPr>
      </w:pPr>
      <w:r w:rsidRPr="00E10720">
        <w:rPr>
          <w:rFonts w:ascii="Century Gothic" w:eastAsia="Times New Roman" w:hAnsi="Century Gothic" w:cs="Arial"/>
          <w:b/>
          <w:lang w:eastAsia="es-ES"/>
        </w:rPr>
        <w:t>Actividades:</w:t>
      </w:r>
    </w:p>
    <w:p w:rsidR="00E10720" w:rsidRPr="00E10720" w:rsidRDefault="00E10720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Calibri"/>
          <w:lang w:eastAsia="es-ES"/>
        </w:rPr>
      </w:pPr>
      <w:r w:rsidRPr="00E10720">
        <w:rPr>
          <w:rFonts w:ascii="Century Gothic" w:eastAsia="Times New Roman" w:hAnsi="Century Gothic" w:cs="Arial"/>
          <w:lang w:eastAsia="es-ES"/>
        </w:rPr>
        <w:t xml:space="preserve">Pase de lista </w:t>
      </w:r>
    </w:p>
    <w:p w:rsidR="00E10720" w:rsidRPr="00E10720" w:rsidRDefault="00E10720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E10720">
        <w:rPr>
          <w:rFonts w:ascii="Century Gothic" w:eastAsia="Times New Roman" w:hAnsi="Century Gothic" w:cs="Arial"/>
          <w:lang w:eastAsia="es-ES"/>
        </w:rPr>
        <w:t>Lectura del acta anterior</w:t>
      </w:r>
    </w:p>
    <w:p w:rsidR="00E10720" w:rsidRDefault="00E10720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Colegiados de 1º a 3º abordaron criterios de evaluación aplicados con el Programa de Lectura</w:t>
      </w:r>
      <w:r w:rsidR="00D73167">
        <w:rPr>
          <w:rFonts w:ascii="Century Gothic" w:eastAsia="Times New Roman" w:hAnsi="Century Gothic" w:cs="Arial"/>
          <w:lang w:eastAsia="es-ES"/>
        </w:rPr>
        <w:t xml:space="preserve"> </w:t>
      </w:r>
    </w:p>
    <w:p w:rsidR="009668DA" w:rsidRDefault="009668DA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Rescatar en intercolegiado fortalezas y áreas de oportunidad del Plan de Estudios 2012</w:t>
      </w:r>
    </w:p>
    <w:p w:rsidR="00D73167" w:rsidRDefault="00D73167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Colegiado de 2º preparar a alumnas de 2 A y 2 C para asistir a jardines de niños que solicita el nivel se atiendan el 24 y 25 de noviembre</w:t>
      </w:r>
    </w:p>
    <w:p w:rsidR="00D73167" w:rsidRDefault="00D73167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Colegiado de 2º preparara a alumnas de 2B para</w:t>
      </w:r>
      <w:r w:rsidR="002B1054">
        <w:rPr>
          <w:rFonts w:ascii="Century Gothic" w:eastAsia="Times New Roman" w:hAnsi="Century Gothic" w:cs="Arial"/>
          <w:lang w:eastAsia="es-ES"/>
        </w:rPr>
        <w:t xml:space="preserve"> asistir</w:t>
      </w:r>
      <w:r w:rsidR="00776ECF">
        <w:rPr>
          <w:rFonts w:ascii="Century Gothic" w:eastAsia="Times New Roman" w:hAnsi="Century Gothic" w:cs="Arial"/>
          <w:lang w:eastAsia="es-ES"/>
        </w:rPr>
        <w:t xml:space="preserve"> el 24 de Noviembre a las 11</w:t>
      </w:r>
      <w:r w:rsidR="002B1054">
        <w:rPr>
          <w:rFonts w:ascii="Century Gothic" w:eastAsia="Times New Roman" w:hAnsi="Century Gothic" w:cs="Arial"/>
          <w:lang w:eastAsia="es-ES"/>
        </w:rPr>
        <w:t>:00</w:t>
      </w:r>
      <w:r w:rsidR="00776ECF">
        <w:rPr>
          <w:rFonts w:ascii="Century Gothic" w:eastAsia="Times New Roman" w:hAnsi="Century Gothic" w:cs="Arial"/>
          <w:lang w:eastAsia="es-ES"/>
        </w:rPr>
        <w:t xml:space="preserve">, al auditorio Miguel Cárdenas de la Benemérita Escuela Normal del Estado, asistentes presentarse 20 minutos antes del evento. Conferencia VIOLENCIA, BULLING EN EL NOVIAZGO, que será presentada por el </w:t>
      </w:r>
      <w:r w:rsidR="00BF709B">
        <w:rPr>
          <w:rFonts w:ascii="Century Gothic" w:eastAsia="Times New Roman" w:hAnsi="Century Gothic" w:cs="Arial"/>
          <w:lang w:eastAsia="es-ES"/>
        </w:rPr>
        <w:t>Psicólogo</w:t>
      </w:r>
      <w:r w:rsidR="00776ECF">
        <w:rPr>
          <w:rFonts w:ascii="Century Gothic" w:eastAsia="Times New Roman" w:hAnsi="Century Gothic" w:cs="Arial"/>
          <w:lang w:eastAsia="es-ES"/>
        </w:rPr>
        <w:t xml:space="preserve"> </w:t>
      </w:r>
      <w:r w:rsidR="00BF709B">
        <w:rPr>
          <w:rFonts w:ascii="Century Gothic" w:eastAsia="Times New Roman" w:hAnsi="Century Gothic" w:cs="Arial"/>
          <w:lang w:eastAsia="es-ES"/>
        </w:rPr>
        <w:t>Agustín Cerecero Lozano.</w:t>
      </w:r>
    </w:p>
    <w:p w:rsidR="00E10720" w:rsidRDefault="00E10720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Colegiados de 2º, 3º  y 4º recordar a docentes de monitorear a estudiantes que están de intercambio en Francia por escuela en red. </w:t>
      </w:r>
      <w:r w:rsidR="00A414E9">
        <w:rPr>
          <w:rFonts w:ascii="Century Gothic" w:eastAsia="Times New Roman" w:hAnsi="Century Gothic" w:cs="Arial"/>
          <w:lang w:eastAsia="es-ES"/>
        </w:rPr>
        <w:t>(aplicación</w:t>
      </w:r>
      <w:r>
        <w:rPr>
          <w:rFonts w:ascii="Century Gothic" w:eastAsia="Times New Roman" w:hAnsi="Century Gothic" w:cs="Arial"/>
          <w:lang w:eastAsia="es-ES"/>
        </w:rPr>
        <w:t xml:space="preserve"> de actividades, trabajos solicitados a la par de su grupo, resultados de evaluaciones).</w:t>
      </w:r>
    </w:p>
    <w:p w:rsidR="00A414E9" w:rsidRDefault="00A414E9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Dar a conocer circular del Programa Nacional de Becas 2014. Programa de movilidad para las estudiantes SEP-IMJUEVE. </w:t>
      </w:r>
      <w:r w:rsidR="002B1054">
        <w:rPr>
          <w:rFonts w:ascii="Century Gothic" w:eastAsia="Times New Roman" w:hAnsi="Century Gothic" w:cs="Arial"/>
          <w:lang w:eastAsia="es-ES"/>
        </w:rPr>
        <w:t>“INICIATIVA</w:t>
      </w:r>
      <w:r>
        <w:rPr>
          <w:rFonts w:ascii="Century Gothic" w:eastAsia="Times New Roman" w:hAnsi="Century Gothic" w:cs="Arial"/>
          <w:lang w:eastAsia="es-ES"/>
        </w:rPr>
        <w:t xml:space="preserve"> RUMBO JOVEN 125”.</w:t>
      </w:r>
    </w:p>
    <w:p w:rsidR="00486061" w:rsidRDefault="00486061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Colegiado</w:t>
      </w:r>
      <w:r>
        <w:rPr>
          <w:rFonts w:ascii="Century Gothic" w:eastAsia="Times New Roman" w:hAnsi="Century Gothic" w:cs="Arial"/>
          <w:lang w:eastAsia="es-ES"/>
        </w:rPr>
        <w:t xml:space="preserve"> de</w:t>
      </w:r>
      <w:r>
        <w:rPr>
          <w:rFonts w:ascii="Century Gothic" w:eastAsia="Times New Roman" w:hAnsi="Century Gothic" w:cs="Arial"/>
          <w:lang w:eastAsia="es-ES"/>
        </w:rPr>
        <w:t xml:space="preserve"> 3º sensibilizar a docentes de asistir a observar y acompañar a las alumnas durante su estancia en las instituciones de práctica</w:t>
      </w:r>
    </w:p>
    <w:p w:rsidR="00486061" w:rsidRDefault="00486061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lastRenderedPageBreak/>
        <w:t>Colegiado de 4º preparar presentaciones y materiales para el intercambio Académico con la Escuela Normal de Aguascalientes</w:t>
      </w:r>
    </w:p>
    <w:p w:rsidR="00486061" w:rsidRDefault="00486061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Colegiados de 1º , 2º y 3º recordar a docentes de realizar retroalimentación </w:t>
      </w:r>
      <w:r w:rsidR="009668DA">
        <w:rPr>
          <w:rFonts w:ascii="Century Gothic" w:eastAsia="Times New Roman" w:hAnsi="Century Gothic" w:cs="Arial"/>
          <w:lang w:eastAsia="es-ES"/>
        </w:rPr>
        <w:t xml:space="preserve">al interior de las aulas </w:t>
      </w:r>
    </w:p>
    <w:p w:rsidR="00486061" w:rsidRDefault="00486061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Revisión de calendarización de actividades</w:t>
      </w:r>
    </w:p>
    <w:p w:rsidR="00E10720" w:rsidRDefault="00A414E9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Coordinadoras de colegiado de 1º a 4º año preparar carpetas para revisión el lunes 24 de Noviembre de 2014 a las 8:00 am.</w:t>
      </w:r>
    </w:p>
    <w:p w:rsidR="00E10720" w:rsidRDefault="00E10720" w:rsidP="00E107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Colegiados de 1º a 4º informar a docentes que para la auditoria externa que se realizara el 2 de Diciembre del 2014, se llevaran a cabo observaciones áulicas y deberán considerar lo siguiente:</w:t>
      </w:r>
    </w:p>
    <w:p w:rsidR="00E10720" w:rsidRPr="00A414E9" w:rsidRDefault="00E10720" w:rsidP="00A414E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 w:rsidRPr="00A414E9">
        <w:rPr>
          <w:rFonts w:ascii="Century Gothic" w:eastAsia="Times New Roman" w:hAnsi="Century Gothic" w:cs="Arial"/>
          <w:lang w:eastAsia="es-ES"/>
        </w:rPr>
        <w:t xml:space="preserve">Repasar política de calidad, misión, visión, valores. </w:t>
      </w:r>
    </w:p>
    <w:p w:rsidR="00E10720" w:rsidRPr="00A414E9" w:rsidRDefault="00E10720" w:rsidP="00A414E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 w:rsidRPr="00A414E9">
        <w:rPr>
          <w:rFonts w:ascii="Century Gothic" w:eastAsia="Times New Roman" w:hAnsi="Century Gothic" w:cs="Arial"/>
          <w:lang w:eastAsia="es-ES"/>
        </w:rPr>
        <w:t>Tener en orden planeación semestral, planeación diaria, encuadre del curso, programa, portafolio, plan de estudios 2012, cartera, acuerdos de evaluación.</w:t>
      </w:r>
    </w:p>
    <w:p w:rsidR="00E10720" w:rsidRDefault="00E10720" w:rsidP="00A414E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 w:rsidRPr="00A414E9">
        <w:rPr>
          <w:rFonts w:ascii="Century Gothic" w:eastAsia="Times New Roman" w:hAnsi="Century Gothic" w:cs="Arial"/>
          <w:lang w:eastAsia="es-ES"/>
        </w:rPr>
        <w:t>Las alumnas con su cuaderno marcando encuadre al inicio al igual que criterios de evaluación, y su programa del curso</w:t>
      </w:r>
    </w:p>
    <w:p w:rsidR="00486061" w:rsidRDefault="00486061" w:rsidP="00486061">
      <w:pPr>
        <w:pStyle w:val="Prrafodelista"/>
        <w:spacing w:after="0" w:line="360" w:lineRule="auto"/>
        <w:ind w:left="1440"/>
        <w:jc w:val="both"/>
        <w:rPr>
          <w:rFonts w:ascii="Century Gothic" w:eastAsia="Times New Roman" w:hAnsi="Century Gothic" w:cs="Arial"/>
          <w:lang w:eastAsia="es-ES"/>
        </w:rPr>
      </w:pPr>
    </w:p>
    <w:p w:rsidR="00486061" w:rsidRDefault="00486061" w:rsidP="00486061">
      <w:pPr>
        <w:spacing w:after="0" w:line="360" w:lineRule="auto"/>
        <w:jc w:val="both"/>
        <w:rPr>
          <w:rFonts w:ascii="Century Gothic" w:eastAsia="Times New Roman" w:hAnsi="Century Gothic" w:cs="Arial"/>
          <w:b/>
          <w:lang w:eastAsia="es-ES"/>
        </w:rPr>
      </w:pPr>
      <w:r w:rsidRPr="00486061">
        <w:rPr>
          <w:rFonts w:ascii="Century Gothic" w:eastAsia="Times New Roman" w:hAnsi="Century Gothic" w:cs="Arial"/>
          <w:b/>
          <w:lang w:eastAsia="es-ES"/>
        </w:rPr>
        <w:t>Avisos:</w:t>
      </w:r>
    </w:p>
    <w:p w:rsidR="009668DA" w:rsidRDefault="009668DA" w:rsidP="00486061">
      <w:pPr>
        <w:spacing w:after="0" w:line="360" w:lineRule="auto"/>
        <w:jc w:val="both"/>
        <w:rPr>
          <w:rFonts w:ascii="Century Gothic" w:eastAsia="Times New Roman" w:hAnsi="Century Gothic" w:cs="Arial"/>
          <w:b/>
          <w:lang w:eastAsia="es-ES"/>
        </w:rPr>
      </w:pPr>
    </w:p>
    <w:p w:rsidR="009668DA" w:rsidRDefault="009668DA" w:rsidP="009668D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24 de noviembre al 5 de diciembre 2ª jornada de observación y práctica de  3º </w:t>
      </w:r>
    </w:p>
    <w:p w:rsidR="009668DA" w:rsidRDefault="009668DA" w:rsidP="009668D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26 Visita previa a jardines urbano marginados de 2º </w:t>
      </w:r>
    </w:p>
    <w:p w:rsidR="009668DA" w:rsidRDefault="009668DA" w:rsidP="009668D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27 de Noviembre entrega de Tema de Estudio</w:t>
      </w:r>
    </w:p>
    <w:p w:rsidR="009668DA" w:rsidRDefault="009668DA" w:rsidP="009668D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 w:rsidRPr="009668DA">
        <w:rPr>
          <w:rFonts w:ascii="Century Gothic" w:eastAsia="Times New Roman" w:hAnsi="Century Gothic" w:cs="Arial"/>
          <w:lang w:eastAsia="es-ES"/>
        </w:rPr>
        <w:t>28 al 1 de Diciembre entrega de evaluaciones 2º Bimestre</w:t>
      </w:r>
    </w:p>
    <w:p w:rsidR="009668DA" w:rsidRDefault="00FA3471" w:rsidP="009668D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28 de Noviembre junta de comité de planeación </w:t>
      </w:r>
    </w:p>
    <w:p w:rsidR="00FA3471" w:rsidRPr="009668DA" w:rsidRDefault="00FA3471" w:rsidP="009668D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>28 entrega 4º segundo periodo de evaluaciones</w:t>
      </w:r>
    </w:p>
    <w:p w:rsidR="00486061" w:rsidRPr="009668DA" w:rsidRDefault="00486061" w:rsidP="00486061">
      <w:p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</w:p>
    <w:p w:rsidR="00D73167" w:rsidRDefault="00D73167" w:rsidP="00D73167">
      <w:pPr>
        <w:pStyle w:val="Prrafodelista"/>
        <w:spacing w:after="0" w:line="360" w:lineRule="auto"/>
        <w:ind w:left="1440"/>
        <w:jc w:val="both"/>
        <w:rPr>
          <w:rFonts w:ascii="Century Gothic" w:eastAsia="Times New Roman" w:hAnsi="Century Gothic" w:cs="Arial"/>
          <w:lang w:eastAsia="es-ES"/>
        </w:rPr>
      </w:pPr>
    </w:p>
    <w:p w:rsidR="00E10720" w:rsidRPr="00E10720" w:rsidRDefault="00E10720" w:rsidP="00E10720">
      <w:pPr>
        <w:spacing w:after="0" w:line="360" w:lineRule="auto"/>
        <w:jc w:val="both"/>
        <w:rPr>
          <w:rFonts w:ascii="Century Gothic" w:eastAsia="Times New Roman" w:hAnsi="Century Gothic" w:cs="Arial"/>
          <w:lang w:eastAsia="es-ES"/>
        </w:rPr>
      </w:pPr>
    </w:p>
    <w:p w:rsidR="00E10720" w:rsidRPr="00E10720" w:rsidRDefault="00E10720" w:rsidP="00E10720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E10720" w:rsidRPr="00E10720" w:rsidRDefault="00E10720" w:rsidP="00E10720">
      <w:pPr>
        <w:spacing w:after="0" w:line="360" w:lineRule="auto"/>
        <w:jc w:val="center"/>
        <w:rPr>
          <w:rFonts w:ascii="Arial" w:eastAsia="Times New Roman" w:hAnsi="Arial" w:cs="Arial"/>
          <w:lang w:eastAsia="es-ES"/>
        </w:rPr>
      </w:pPr>
      <w:r w:rsidRPr="00E10720">
        <w:rPr>
          <w:rFonts w:ascii="Arial" w:eastAsia="Times New Roman" w:hAnsi="Arial" w:cs="Arial"/>
          <w:lang w:eastAsia="es-ES"/>
        </w:rPr>
        <w:t>_______________________________________________________</w:t>
      </w:r>
    </w:p>
    <w:p w:rsidR="00E10720" w:rsidRPr="00E10720" w:rsidRDefault="00E10720" w:rsidP="00E10720">
      <w:pPr>
        <w:spacing w:after="0" w:line="360" w:lineRule="auto"/>
        <w:jc w:val="center"/>
        <w:rPr>
          <w:rFonts w:ascii="Arial" w:eastAsia="Times New Roman" w:hAnsi="Arial" w:cs="Arial"/>
          <w:lang w:eastAsia="es-ES"/>
        </w:rPr>
      </w:pPr>
      <w:r w:rsidRPr="00E10720">
        <w:rPr>
          <w:rFonts w:ascii="Arial" w:eastAsia="Times New Roman" w:hAnsi="Arial" w:cs="Arial"/>
          <w:lang w:eastAsia="es-ES"/>
        </w:rPr>
        <w:t xml:space="preserve">  Vo Bo    Subdirector Académico</w:t>
      </w:r>
    </w:p>
    <w:p w:rsidR="00E10720" w:rsidRPr="00E10720" w:rsidRDefault="00E10720" w:rsidP="00E10720">
      <w:pPr>
        <w:spacing w:after="0" w:line="360" w:lineRule="auto"/>
        <w:jc w:val="center"/>
        <w:rPr>
          <w:rFonts w:ascii="Arial" w:eastAsia="Times New Roman" w:hAnsi="Arial" w:cs="Arial"/>
          <w:lang w:eastAsia="es-ES"/>
        </w:rPr>
      </w:pPr>
    </w:p>
    <w:p w:rsidR="00E10720" w:rsidRPr="00E10720" w:rsidRDefault="00E10720" w:rsidP="00E10720">
      <w:pPr>
        <w:spacing w:after="0" w:line="360" w:lineRule="auto"/>
        <w:jc w:val="center"/>
        <w:rPr>
          <w:rFonts w:ascii="Arial" w:eastAsia="Times New Roman" w:hAnsi="Arial" w:cs="Arial"/>
          <w:lang w:eastAsia="es-ES"/>
        </w:rPr>
      </w:pPr>
    </w:p>
    <w:p w:rsidR="00E10720" w:rsidRPr="00E10720" w:rsidRDefault="00E10720" w:rsidP="00E10720">
      <w:pPr>
        <w:spacing w:after="0" w:line="360" w:lineRule="auto"/>
        <w:jc w:val="center"/>
        <w:rPr>
          <w:rFonts w:ascii="Arial" w:eastAsia="Times New Roman" w:hAnsi="Arial" w:cs="Arial"/>
          <w:lang w:eastAsia="es-ES"/>
        </w:rPr>
      </w:pPr>
    </w:p>
    <w:p w:rsidR="00E10720" w:rsidRPr="00E10720" w:rsidRDefault="00E10720" w:rsidP="00E1072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:rsidR="00E10720" w:rsidRPr="00E10720" w:rsidRDefault="00E10720" w:rsidP="00E10720">
      <w:pPr>
        <w:rPr>
          <w:sz w:val="24"/>
          <w:szCs w:val="24"/>
          <w:lang w:val="es-MX"/>
        </w:rPr>
      </w:pPr>
    </w:p>
    <w:p w:rsidR="00006278" w:rsidRDefault="00006278"/>
    <w:sectPr w:rsidR="00006278" w:rsidSect="00E10720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D4" w:rsidRDefault="000F55D4">
      <w:pPr>
        <w:spacing w:after="0" w:line="240" w:lineRule="auto"/>
      </w:pPr>
      <w:r>
        <w:separator/>
      </w:r>
    </w:p>
  </w:endnote>
  <w:endnote w:type="continuationSeparator" w:id="0">
    <w:p w:rsidR="000F55D4" w:rsidRDefault="000F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0" w:rsidRPr="00A02E80" w:rsidRDefault="00E10720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B8283B1" wp14:editId="4902F797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E10720" w:rsidRDefault="00E10720">
    <w:pPr>
      <w:pStyle w:val="Piedepgina"/>
    </w:pPr>
    <w:r>
      <w:rPr>
        <w:rFonts w:ascii="Arial" w:hAnsi="Arial" w:cs="Arial"/>
        <w:b/>
        <w:sz w:val="16"/>
        <w:szCs w:val="16"/>
      </w:rPr>
      <w:t>V01/12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D4" w:rsidRDefault="000F55D4">
      <w:pPr>
        <w:spacing w:after="0" w:line="240" w:lineRule="auto"/>
      </w:pPr>
      <w:r>
        <w:separator/>
      </w:r>
    </w:p>
  </w:footnote>
  <w:footnote w:type="continuationSeparator" w:id="0">
    <w:p w:rsidR="000F55D4" w:rsidRDefault="000F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F0A"/>
    <w:multiLevelType w:val="hybridMultilevel"/>
    <w:tmpl w:val="237A5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1903"/>
    <w:multiLevelType w:val="hybridMultilevel"/>
    <w:tmpl w:val="5CB4E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54152"/>
    <w:multiLevelType w:val="hybridMultilevel"/>
    <w:tmpl w:val="3CDC3F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67E79"/>
    <w:multiLevelType w:val="hybridMultilevel"/>
    <w:tmpl w:val="8AD8EA3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320D68"/>
    <w:multiLevelType w:val="hybridMultilevel"/>
    <w:tmpl w:val="0FCA1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20"/>
    <w:rsid w:val="00006278"/>
    <w:rsid w:val="000F55D4"/>
    <w:rsid w:val="002B1054"/>
    <w:rsid w:val="00301990"/>
    <w:rsid w:val="003375D1"/>
    <w:rsid w:val="00486061"/>
    <w:rsid w:val="00776ECF"/>
    <w:rsid w:val="009668DA"/>
    <w:rsid w:val="009A4B93"/>
    <w:rsid w:val="00A06611"/>
    <w:rsid w:val="00A414E9"/>
    <w:rsid w:val="00BF709B"/>
    <w:rsid w:val="00D73167"/>
    <w:rsid w:val="00E10720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1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720"/>
  </w:style>
  <w:style w:type="paragraph" w:styleId="Prrafodelista">
    <w:name w:val="List Paragraph"/>
    <w:basedOn w:val="Normal"/>
    <w:uiPriority w:val="34"/>
    <w:qFormat/>
    <w:rsid w:val="00A4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1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720"/>
  </w:style>
  <w:style w:type="paragraph" w:styleId="Prrafodelista">
    <w:name w:val="List Paragraph"/>
    <w:basedOn w:val="Normal"/>
    <w:uiPriority w:val="34"/>
    <w:qFormat/>
    <w:rsid w:val="00A4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2</cp:revision>
  <dcterms:created xsi:type="dcterms:W3CDTF">2014-11-20T19:39:00Z</dcterms:created>
  <dcterms:modified xsi:type="dcterms:W3CDTF">2014-11-20T19:39:00Z</dcterms:modified>
</cp:coreProperties>
</file>