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674" w:rsidRDefault="00FA0674" w:rsidP="00FA0674">
      <w:pPr>
        <w:spacing w:line="360" w:lineRule="auto"/>
        <w:jc w:val="center"/>
        <w:rPr>
          <w:rFonts w:ascii="Times New Roman" w:hAnsi="Times New Roman" w:cs="Times New Roman"/>
          <w:b/>
          <w:sz w:val="32"/>
          <w:szCs w:val="32"/>
        </w:rPr>
      </w:pPr>
      <w:bookmarkStart w:id="0" w:name="_GoBack"/>
      <w:bookmarkEnd w:id="0"/>
      <w:r w:rsidRPr="00C737F0">
        <w:rPr>
          <w:rFonts w:ascii="Times New Roman" w:hAnsi="Times New Roman" w:cs="Times New Roman"/>
          <w:b/>
          <w:sz w:val="32"/>
          <w:szCs w:val="32"/>
        </w:rPr>
        <w:t>GOBIERNO DEL ESTADO DE COAHUILA DE ZARAGOZA</w:t>
      </w:r>
    </w:p>
    <w:p w:rsidR="00FA0674" w:rsidRDefault="00FA0674" w:rsidP="00FA0674">
      <w:pPr>
        <w:spacing w:line="360" w:lineRule="auto"/>
        <w:jc w:val="center"/>
        <w:rPr>
          <w:rFonts w:ascii="Times New Roman" w:hAnsi="Times New Roman" w:cs="Times New Roman"/>
          <w:b/>
          <w:sz w:val="32"/>
          <w:szCs w:val="32"/>
        </w:rPr>
      </w:pPr>
      <w:r>
        <w:rPr>
          <w:rFonts w:ascii="Times New Roman" w:hAnsi="Times New Roman" w:cs="Times New Roman"/>
          <w:b/>
          <w:sz w:val="32"/>
          <w:szCs w:val="32"/>
        </w:rPr>
        <w:t>SECRETARIA DE EDUCACIÓN</w:t>
      </w:r>
    </w:p>
    <w:p w:rsidR="00FA0674" w:rsidRDefault="00FA0674" w:rsidP="00FA0674">
      <w:pPr>
        <w:jc w:val="center"/>
        <w:rPr>
          <w:rFonts w:ascii="Times New Roman" w:hAnsi="Times New Roman" w:cs="Times New Roman"/>
          <w:b/>
          <w:sz w:val="32"/>
          <w:szCs w:val="32"/>
        </w:rPr>
      </w:pPr>
      <w:r w:rsidRPr="00C737F0">
        <w:rPr>
          <w:rFonts w:ascii="Times New Roman" w:hAnsi="Times New Roman" w:cs="Times New Roman"/>
          <w:b/>
          <w:sz w:val="32"/>
          <w:szCs w:val="32"/>
        </w:rPr>
        <w:t>ESCUELA NORMAL DE EDUCACIÓN PREESCOLAR</w:t>
      </w:r>
    </w:p>
    <w:p w:rsidR="00FA0674" w:rsidRDefault="00FA0674" w:rsidP="00FA0674">
      <w:pPr>
        <w:jc w:val="center"/>
        <w:rPr>
          <w:rFonts w:ascii="Times New Roman" w:hAnsi="Times New Roman" w:cs="Times New Roman"/>
          <w:b/>
          <w:sz w:val="32"/>
          <w:szCs w:val="32"/>
        </w:rPr>
      </w:pPr>
      <w:r>
        <w:rPr>
          <w:noProof/>
          <w:lang w:val="es-ES" w:eastAsia="es-ES"/>
        </w:rPr>
        <w:drawing>
          <wp:inline distT="0" distB="0" distL="0" distR="0" wp14:anchorId="0F59FCBD" wp14:editId="0A4189BF">
            <wp:extent cx="1438275" cy="2159635"/>
            <wp:effectExtent l="0" t="0" r="9525" b="0"/>
            <wp:docPr id="1" name="Imagen 1" descr="https://valeriaenep135.files.wordpress.com/2014/06/escuela-normal-de-educacic3b3n-preescolar-del-estado-de-coahui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aleriaenep135.files.wordpress.com/2014/06/escuela-normal-de-educacic3b3n-preescolar-del-estado-de-coahuila.gif"/>
                    <pic:cNvPicPr>
                      <a:picLocks noChangeAspect="1" noChangeArrowheads="1"/>
                    </pic:cNvPicPr>
                  </pic:nvPicPr>
                  <pic:blipFill rotWithShape="1">
                    <a:blip r:embed="rId5">
                      <a:extLst>
                        <a:ext uri="{28A0092B-C50C-407E-A947-70E740481C1C}">
                          <a14:useLocalDpi xmlns:a14="http://schemas.microsoft.com/office/drawing/2010/main" val="0"/>
                        </a:ext>
                      </a:extLst>
                    </a:blip>
                    <a:srcRect l="23077" r="18462"/>
                    <a:stretch/>
                  </pic:blipFill>
                  <pic:spPr bwMode="auto">
                    <a:xfrm>
                      <a:off x="0" y="0"/>
                      <a:ext cx="1438275" cy="2159635"/>
                    </a:xfrm>
                    <a:prstGeom prst="rect">
                      <a:avLst/>
                    </a:prstGeom>
                    <a:noFill/>
                    <a:ln>
                      <a:noFill/>
                    </a:ln>
                    <a:extLst>
                      <a:ext uri="{53640926-AAD7-44D8-BBD7-CCE9431645EC}">
                        <a14:shadowObscured xmlns:a14="http://schemas.microsoft.com/office/drawing/2010/main"/>
                      </a:ext>
                    </a:extLst>
                  </pic:spPr>
                </pic:pic>
              </a:graphicData>
            </a:graphic>
          </wp:inline>
        </w:drawing>
      </w:r>
    </w:p>
    <w:p w:rsidR="00FA0674" w:rsidRDefault="00FA0674" w:rsidP="00FA0674">
      <w:pPr>
        <w:spacing w:line="360" w:lineRule="auto"/>
        <w:jc w:val="center"/>
        <w:rPr>
          <w:rFonts w:ascii="Times New Roman" w:hAnsi="Times New Roman" w:cs="Times New Roman"/>
          <w:b/>
          <w:sz w:val="32"/>
          <w:szCs w:val="32"/>
        </w:rPr>
      </w:pPr>
    </w:p>
    <w:p w:rsidR="00FA0674" w:rsidRDefault="00FA0674" w:rsidP="00FA0674">
      <w:pPr>
        <w:spacing w:line="360" w:lineRule="auto"/>
        <w:jc w:val="center"/>
        <w:rPr>
          <w:rFonts w:ascii="Times New Roman" w:hAnsi="Times New Roman" w:cs="Times New Roman"/>
          <w:b/>
          <w:sz w:val="32"/>
          <w:szCs w:val="32"/>
        </w:rPr>
      </w:pPr>
      <w:r>
        <w:rPr>
          <w:rFonts w:ascii="Times New Roman" w:hAnsi="Times New Roman" w:cs="Times New Roman"/>
          <w:b/>
          <w:sz w:val="32"/>
          <w:szCs w:val="32"/>
        </w:rPr>
        <w:t>Tesis de investigación</w:t>
      </w:r>
    </w:p>
    <w:p w:rsidR="00FA0674" w:rsidRDefault="00704644" w:rsidP="00FA067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“LA INTERVENCIÓ</w:t>
      </w:r>
      <w:r w:rsidR="00FA0674">
        <w:rPr>
          <w:rFonts w:ascii="Times New Roman" w:hAnsi="Times New Roman" w:cs="Times New Roman"/>
          <w:b/>
          <w:sz w:val="28"/>
          <w:szCs w:val="28"/>
        </w:rPr>
        <w:t>N DEL  DOCENTE FRENTE A LAS BARRERAS PA</w:t>
      </w:r>
      <w:r>
        <w:rPr>
          <w:rFonts w:ascii="Times New Roman" w:hAnsi="Times New Roman" w:cs="Times New Roman"/>
          <w:b/>
          <w:sz w:val="28"/>
          <w:szCs w:val="28"/>
        </w:rPr>
        <w:t>RA EL APRENDIZAJE Y PARTICIPACIÓ</w:t>
      </w:r>
      <w:r w:rsidR="00FA0674">
        <w:rPr>
          <w:rFonts w:ascii="Times New Roman" w:hAnsi="Times New Roman" w:cs="Times New Roman"/>
          <w:b/>
          <w:sz w:val="28"/>
          <w:szCs w:val="28"/>
        </w:rPr>
        <w:t>N”</w:t>
      </w:r>
    </w:p>
    <w:p w:rsidR="00FA0674" w:rsidRPr="009A35A3" w:rsidRDefault="00FA0674" w:rsidP="00FA0674">
      <w:pPr>
        <w:spacing w:line="360" w:lineRule="auto"/>
        <w:jc w:val="center"/>
        <w:rPr>
          <w:rFonts w:ascii="Times New Roman" w:hAnsi="Times New Roman" w:cs="Times New Roman"/>
          <w:b/>
          <w:sz w:val="28"/>
          <w:szCs w:val="28"/>
        </w:rPr>
      </w:pPr>
      <w:r w:rsidRPr="009A35A3">
        <w:rPr>
          <w:rFonts w:ascii="Times New Roman" w:hAnsi="Times New Roman" w:cs="Times New Roman"/>
          <w:b/>
          <w:sz w:val="28"/>
          <w:szCs w:val="28"/>
        </w:rPr>
        <w:t>PRESENTADO POR:</w:t>
      </w:r>
    </w:p>
    <w:p w:rsidR="00FA0674" w:rsidRDefault="00FA0674" w:rsidP="00FA067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NATALIA DEYANIRA LÓPEZ FARÍAS </w:t>
      </w:r>
    </w:p>
    <w:p w:rsidR="00FA0674" w:rsidRDefault="00FA0674" w:rsidP="00FA067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COMO OPCIÓN PARA OBTENER EL TÍTULO DE LICENCIADA EN EDUCACIÓN PREESCOLAR</w:t>
      </w:r>
    </w:p>
    <w:p w:rsidR="00FA0674" w:rsidRPr="009A35A3" w:rsidRDefault="00FA0674" w:rsidP="00FA0674">
      <w:pPr>
        <w:jc w:val="center"/>
        <w:rPr>
          <w:rFonts w:ascii="Times New Roman" w:hAnsi="Times New Roman" w:cs="Times New Roman"/>
          <w:b/>
          <w:sz w:val="28"/>
          <w:szCs w:val="28"/>
        </w:rPr>
      </w:pPr>
      <w:r>
        <w:rPr>
          <w:rFonts w:ascii="Times New Roman" w:hAnsi="Times New Roman" w:cs="Times New Roman"/>
          <w:b/>
          <w:sz w:val="28"/>
          <w:szCs w:val="28"/>
        </w:rPr>
        <w:t xml:space="preserve">Saltillo, Coahuila de Zaragoza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Octubre del 2016</w:t>
      </w:r>
    </w:p>
    <w:p w:rsidR="00FA0674" w:rsidRDefault="00FA0674"/>
    <w:p w:rsidR="00FA0674" w:rsidRDefault="00FA0674"/>
    <w:p w:rsidR="00FA0674" w:rsidRDefault="00FA0674"/>
    <w:p w:rsidR="009D3399" w:rsidRPr="00BA636D" w:rsidRDefault="009D3399" w:rsidP="006639D6">
      <w:pPr>
        <w:spacing w:line="360" w:lineRule="auto"/>
        <w:jc w:val="both"/>
        <w:rPr>
          <w:rFonts w:ascii="Times New Roman" w:hAnsi="Times New Roman" w:cs="Times New Roman"/>
          <w:b/>
          <w:sz w:val="24"/>
        </w:rPr>
      </w:pPr>
      <w:r w:rsidRPr="00BA636D">
        <w:rPr>
          <w:rFonts w:ascii="Times New Roman" w:hAnsi="Times New Roman" w:cs="Times New Roman"/>
          <w:b/>
          <w:sz w:val="24"/>
        </w:rPr>
        <w:lastRenderedPageBreak/>
        <w:t>Antecedentes</w:t>
      </w:r>
    </w:p>
    <w:p w:rsidR="009D3399" w:rsidRPr="006639D6" w:rsidRDefault="009D3399" w:rsidP="006639D6">
      <w:pPr>
        <w:spacing w:line="360" w:lineRule="auto"/>
        <w:jc w:val="both"/>
        <w:rPr>
          <w:rFonts w:ascii="Times New Roman" w:hAnsi="Times New Roman" w:cs="Times New Roman"/>
          <w:sz w:val="24"/>
        </w:rPr>
      </w:pPr>
      <w:r w:rsidRPr="006639D6">
        <w:rPr>
          <w:rFonts w:ascii="Times New Roman" w:hAnsi="Times New Roman" w:cs="Times New Roman"/>
          <w:sz w:val="24"/>
        </w:rPr>
        <w:t xml:space="preserve">La diversidad en los grupos escolares es una característica que se presenta siempre. </w:t>
      </w:r>
      <w:r w:rsidR="0046517A" w:rsidRPr="006639D6">
        <w:rPr>
          <w:rFonts w:ascii="Times New Roman" w:hAnsi="Times New Roman" w:cs="Times New Roman"/>
          <w:sz w:val="24"/>
        </w:rPr>
        <w:t>Es una cualidad propia de la vida, “no existe cosa más natural que la diversidad. La diferencia es lo normal.” (LÓPEZ MELERO, 2004: 50), por eso l</w:t>
      </w:r>
      <w:r w:rsidRPr="006639D6">
        <w:rPr>
          <w:rFonts w:ascii="Times New Roman" w:hAnsi="Times New Roman" w:cs="Times New Roman"/>
          <w:sz w:val="24"/>
        </w:rPr>
        <w:t>os docentes debemos aprender a trabajar con ella y para ella, para que todos los alumnos tengan las mimas oportunidades de desarrollo, para que todas las competencias y  habilidades sean trabajadas y los alumnos logren alcanzar los estándares solicitados de ellos al término de su nivel educativo.</w:t>
      </w:r>
    </w:p>
    <w:p w:rsidR="009D3399" w:rsidRPr="006639D6" w:rsidRDefault="009D3399" w:rsidP="006639D6">
      <w:pPr>
        <w:spacing w:line="360" w:lineRule="auto"/>
        <w:jc w:val="both"/>
        <w:rPr>
          <w:rFonts w:ascii="Times New Roman" w:hAnsi="Times New Roman" w:cs="Times New Roman"/>
          <w:sz w:val="24"/>
        </w:rPr>
      </w:pPr>
      <w:r w:rsidRPr="006639D6">
        <w:rPr>
          <w:rFonts w:ascii="Times New Roman" w:hAnsi="Times New Roman" w:cs="Times New Roman"/>
          <w:sz w:val="24"/>
        </w:rPr>
        <w:t>La diversidad pude ser tomada en cuenta desde diferentes puntos de vista: una herramien</w:t>
      </w:r>
      <w:r w:rsidR="0046517A" w:rsidRPr="006639D6">
        <w:rPr>
          <w:rFonts w:ascii="Times New Roman" w:hAnsi="Times New Roman" w:cs="Times New Roman"/>
          <w:sz w:val="24"/>
        </w:rPr>
        <w:t>ta de trabajo que diversifica</w:t>
      </w:r>
      <w:r w:rsidRPr="006639D6">
        <w:rPr>
          <w:rFonts w:ascii="Times New Roman" w:hAnsi="Times New Roman" w:cs="Times New Roman"/>
          <w:sz w:val="24"/>
        </w:rPr>
        <w:t xml:space="preserve"> el aula, que enriquece la </w:t>
      </w:r>
      <w:r w:rsidR="00EF500A" w:rsidRPr="006639D6">
        <w:rPr>
          <w:rFonts w:ascii="Times New Roman" w:hAnsi="Times New Roman" w:cs="Times New Roman"/>
          <w:sz w:val="24"/>
        </w:rPr>
        <w:t>práctica</w:t>
      </w:r>
      <w:r w:rsidRPr="006639D6">
        <w:rPr>
          <w:rFonts w:ascii="Times New Roman" w:hAnsi="Times New Roman" w:cs="Times New Roman"/>
          <w:sz w:val="24"/>
        </w:rPr>
        <w:t xml:space="preserve"> profesional, que favorece la apropiación de conocimientos, valores y actitu</w:t>
      </w:r>
      <w:r w:rsidR="0046517A" w:rsidRPr="006639D6">
        <w:rPr>
          <w:rFonts w:ascii="Times New Roman" w:hAnsi="Times New Roman" w:cs="Times New Roman"/>
          <w:sz w:val="24"/>
        </w:rPr>
        <w:t xml:space="preserve">des por parte de los alumnos. O </w:t>
      </w:r>
      <w:r w:rsidRPr="006639D6">
        <w:rPr>
          <w:rFonts w:ascii="Times New Roman" w:hAnsi="Times New Roman" w:cs="Times New Roman"/>
          <w:sz w:val="24"/>
        </w:rPr>
        <w:t>su contraparte, un obstáculo en el proceso de enseñanza – aprendizaje de los alumnos, una barrera</w:t>
      </w:r>
      <w:r w:rsidR="00EF500A" w:rsidRPr="006639D6">
        <w:rPr>
          <w:rFonts w:ascii="Times New Roman" w:hAnsi="Times New Roman" w:cs="Times New Roman"/>
          <w:sz w:val="24"/>
        </w:rPr>
        <w:t xml:space="preserve"> que impide el logro de los</w:t>
      </w:r>
      <w:r w:rsidRPr="006639D6">
        <w:rPr>
          <w:rFonts w:ascii="Times New Roman" w:hAnsi="Times New Roman" w:cs="Times New Roman"/>
          <w:sz w:val="24"/>
        </w:rPr>
        <w:t xml:space="preserve"> propósitos </w:t>
      </w:r>
      <w:r w:rsidR="00EF500A" w:rsidRPr="006639D6">
        <w:rPr>
          <w:rFonts w:ascii="Times New Roman" w:hAnsi="Times New Roman" w:cs="Times New Roman"/>
          <w:sz w:val="24"/>
        </w:rPr>
        <w:t>planteados, una carga más de trabajo, actividades diferentes, adecuaciones curriculares, etc.</w:t>
      </w:r>
    </w:p>
    <w:p w:rsidR="00EF500A" w:rsidRPr="006639D6" w:rsidRDefault="00EF500A" w:rsidP="006639D6">
      <w:pPr>
        <w:spacing w:line="360" w:lineRule="auto"/>
        <w:jc w:val="both"/>
        <w:rPr>
          <w:rFonts w:ascii="Times New Roman" w:hAnsi="Times New Roman" w:cs="Times New Roman"/>
          <w:sz w:val="24"/>
        </w:rPr>
      </w:pPr>
      <w:r w:rsidRPr="006639D6">
        <w:rPr>
          <w:rFonts w:ascii="Times New Roman" w:hAnsi="Times New Roman" w:cs="Times New Roman"/>
          <w:sz w:val="24"/>
        </w:rPr>
        <w:t>Dentro de lo que he podido observar en diferentes momentos de mi formación como docente, en diferentes lugares y con diferentes educadoras, es la falta</w:t>
      </w:r>
      <w:r w:rsidR="0046517A" w:rsidRPr="006639D6">
        <w:rPr>
          <w:rFonts w:ascii="Times New Roman" w:hAnsi="Times New Roman" w:cs="Times New Roman"/>
          <w:sz w:val="24"/>
        </w:rPr>
        <w:t xml:space="preserve"> de capacidad de los maestros para </w:t>
      </w:r>
      <w:r w:rsidRPr="006639D6">
        <w:rPr>
          <w:rFonts w:ascii="Times New Roman" w:hAnsi="Times New Roman" w:cs="Times New Roman"/>
          <w:sz w:val="24"/>
        </w:rPr>
        <w:t xml:space="preserve"> atender las necesidades educativas de los alumnos o las barreras para el aprendizaje y la comunicación. Carecen de c</w:t>
      </w:r>
      <w:r w:rsidR="0046517A" w:rsidRPr="006639D6">
        <w:rPr>
          <w:rFonts w:ascii="Times New Roman" w:hAnsi="Times New Roman" w:cs="Times New Roman"/>
          <w:sz w:val="24"/>
        </w:rPr>
        <w:t xml:space="preserve">onocimientos, de habilidades, </w:t>
      </w:r>
      <w:r w:rsidRPr="006639D6">
        <w:rPr>
          <w:rFonts w:ascii="Times New Roman" w:hAnsi="Times New Roman" w:cs="Times New Roman"/>
          <w:sz w:val="24"/>
        </w:rPr>
        <w:t xml:space="preserve"> </w:t>
      </w:r>
      <w:r w:rsidR="00630CA7" w:rsidRPr="006639D6">
        <w:rPr>
          <w:rFonts w:ascii="Times New Roman" w:hAnsi="Times New Roman" w:cs="Times New Roman"/>
          <w:sz w:val="24"/>
        </w:rPr>
        <w:t>destrezas</w:t>
      </w:r>
      <w:r w:rsidR="0046517A" w:rsidRPr="006639D6">
        <w:rPr>
          <w:rFonts w:ascii="Times New Roman" w:hAnsi="Times New Roman" w:cs="Times New Roman"/>
          <w:sz w:val="24"/>
        </w:rPr>
        <w:t xml:space="preserve">, </w:t>
      </w:r>
      <w:r w:rsidRPr="006639D6">
        <w:rPr>
          <w:rFonts w:ascii="Times New Roman" w:hAnsi="Times New Roman" w:cs="Times New Roman"/>
          <w:sz w:val="24"/>
        </w:rPr>
        <w:t xml:space="preserve"> actit</w:t>
      </w:r>
      <w:r w:rsidR="0046517A" w:rsidRPr="006639D6">
        <w:rPr>
          <w:rFonts w:ascii="Times New Roman" w:hAnsi="Times New Roman" w:cs="Times New Roman"/>
          <w:sz w:val="24"/>
        </w:rPr>
        <w:t xml:space="preserve">udes y </w:t>
      </w:r>
      <w:r w:rsidRPr="006639D6">
        <w:rPr>
          <w:rFonts w:ascii="Times New Roman" w:hAnsi="Times New Roman" w:cs="Times New Roman"/>
          <w:sz w:val="24"/>
        </w:rPr>
        <w:t xml:space="preserve"> ganas por mejorar la situación. De ninguna manera generalizo mis comentarios, hay excelentes docentes que están preparados para atender las necesidades de todos los alumnos, pero  no son mayoría. La realidad que se vive en los centros escolares es otra. </w:t>
      </w:r>
    </w:p>
    <w:p w:rsidR="00EF500A" w:rsidRPr="006639D6" w:rsidRDefault="00EF500A" w:rsidP="006639D6">
      <w:pPr>
        <w:spacing w:line="360" w:lineRule="auto"/>
        <w:jc w:val="both"/>
        <w:rPr>
          <w:rFonts w:ascii="Times New Roman" w:hAnsi="Times New Roman" w:cs="Times New Roman"/>
          <w:sz w:val="24"/>
        </w:rPr>
      </w:pPr>
      <w:r w:rsidRPr="006639D6">
        <w:rPr>
          <w:rFonts w:ascii="Times New Roman" w:hAnsi="Times New Roman" w:cs="Times New Roman"/>
          <w:sz w:val="24"/>
        </w:rPr>
        <w:t xml:space="preserve">En el ciclo escolar en curso, durante mis </w:t>
      </w:r>
      <w:r w:rsidR="00630CA7" w:rsidRPr="006639D6">
        <w:rPr>
          <w:rFonts w:ascii="Times New Roman" w:hAnsi="Times New Roman" w:cs="Times New Roman"/>
          <w:sz w:val="24"/>
        </w:rPr>
        <w:t>prácticas</w:t>
      </w:r>
      <w:r w:rsidRPr="006639D6">
        <w:rPr>
          <w:rFonts w:ascii="Times New Roman" w:hAnsi="Times New Roman" w:cs="Times New Roman"/>
          <w:sz w:val="24"/>
        </w:rPr>
        <w:t xml:space="preserve"> profesionales tengo la oportunidad de trabajar con un alumno con ne</w:t>
      </w:r>
      <w:r w:rsidR="00630CA7" w:rsidRPr="006639D6">
        <w:rPr>
          <w:rFonts w:ascii="Times New Roman" w:hAnsi="Times New Roman" w:cs="Times New Roman"/>
          <w:sz w:val="24"/>
        </w:rPr>
        <w:t>cesidad educativa diferente, Santiago, el cual no ha podido ser atendido como necesita, dado que ni siquiera esta diagnosticado. No sabemos a ciencia cierta qué es lo que le sucede. Santiago curso segundo año de preescolar en la misma institución educativa, y a la fecha no ha podido ser tratado.</w:t>
      </w:r>
    </w:p>
    <w:p w:rsidR="00630CA7" w:rsidRPr="006639D6" w:rsidRDefault="00630CA7" w:rsidP="006639D6">
      <w:pPr>
        <w:spacing w:line="360" w:lineRule="auto"/>
        <w:jc w:val="both"/>
        <w:rPr>
          <w:rFonts w:ascii="Times New Roman" w:hAnsi="Times New Roman" w:cs="Times New Roman"/>
          <w:sz w:val="24"/>
        </w:rPr>
      </w:pPr>
      <w:r w:rsidRPr="006639D6">
        <w:rPr>
          <w:rFonts w:ascii="Times New Roman" w:hAnsi="Times New Roman" w:cs="Times New Roman"/>
          <w:sz w:val="24"/>
        </w:rPr>
        <w:t>La falta de capacidad de las maestras para detectarlo, para canalizarlo y para atenderlo es sorprendente, ciertamente es una situación lamentable que pone al descubierto la falta de capacidad de las docentes y los déficit del sistema e</w:t>
      </w:r>
      <w:r w:rsidR="0046517A" w:rsidRPr="006639D6">
        <w:rPr>
          <w:rFonts w:ascii="Times New Roman" w:hAnsi="Times New Roman" w:cs="Times New Roman"/>
          <w:sz w:val="24"/>
        </w:rPr>
        <w:t xml:space="preserve">ducativo con el que trabajamos. </w:t>
      </w:r>
      <w:r w:rsidR="0046517A" w:rsidRPr="006639D6">
        <w:rPr>
          <w:rFonts w:ascii="Times New Roman" w:hAnsi="Times New Roman" w:cs="Times New Roman"/>
          <w:sz w:val="24"/>
        </w:rPr>
        <w:lastRenderedPageBreak/>
        <w:t>Justificar la situación es querer  enmascarar la cuestión fundamental, es decir, el fracaso del sistema para satisfacer las necesidades de todos los niños” (VLACHOU, 1999: 46).</w:t>
      </w:r>
    </w:p>
    <w:p w:rsidR="00630CA7" w:rsidRPr="006639D6" w:rsidRDefault="00630CA7" w:rsidP="006639D6">
      <w:pPr>
        <w:spacing w:line="360" w:lineRule="auto"/>
        <w:jc w:val="both"/>
        <w:rPr>
          <w:rFonts w:ascii="Times New Roman" w:hAnsi="Times New Roman" w:cs="Times New Roman"/>
          <w:sz w:val="24"/>
        </w:rPr>
      </w:pPr>
      <w:r w:rsidRPr="006639D6">
        <w:rPr>
          <w:rFonts w:ascii="Times New Roman" w:hAnsi="Times New Roman" w:cs="Times New Roman"/>
          <w:sz w:val="24"/>
        </w:rPr>
        <w:t xml:space="preserve">El niño estuvo con diferentes maestras el ciclo anterior, pero ninguna de ellas investigó su situación real, probablemente haya sido detectado pero no canalizado con el personal correspondiente, o peor aún, nadie se dio cuenta de </w:t>
      </w:r>
      <w:r w:rsidR="0046517A" w:rsidRPr="006639D6">
        <w:rPr>
          <w:rFonts w:ascii="Times New Roman" w:hAnsi="Times New Roman" w:cs="Times New Roman"/>
          <w:sz w:val="24"/>
        </w:rPr>
        <w:t xml:space="preserve">lo que pasaba </w:t>
      </w:r>
    </w:p>
    <w:p w:rsidR="0046517A" w:rsidRDefault="00630CA7" w:rsidP="006639D6">
      <w:pPr>
        <w:spacing w:line="360" w:lineRule="auto"/>
        <w:jc w:val="both"/>
        <w:rPr>
          <w:rFonts w:ascii="Times New Roman" w:hAnsi="Times New Roman" w:cs="Times New Roman"/>
          <w:sz w:val="24"/>
        </w:rPr>
      </w:pPr>
      <w:r w:rsidRPr="006639D6">
        <w:rPr>
          <w:rFonts w:ascii="Times New Roman" w:hAnsi="Times New Roman" w:cs="Times New Roman"/>
          <w:sz w:val="24"/>
        </w:rPr>
        <w:t xml:space="preserve">Al recibir a Santiago este ciclo escolar, no me sentí </w:t>
      </w:r>
      <w:r w:rsidR="0046517A" w:rsidRPr="006639D6">
        <w:rPr>
          <w:rFonts w:ascii="Times New Roman" w:hAnsi="Times New Roman" w:cs="Times New Roman"/>
          <w:sz w:val="24"/>
        </w:rPr>
        <w:t xml:space="preserve">preparada para atenderlo como él necesita, y teniendo en mi contra el desconocimiento de su caso particular, se me ha dificultado </w:t>
      </w:r>
      <w:r w:rsidR="006639D6" w:rsidRPr="006639D6">
        <w:rPr>
          <w:rFonts w:ascii="Times New Roman" w:hAnsi="Times New Roman" w:cs="Times New Roman"/>
          <w:sz w:val="24"/>
        </w:rPr>
        <w:t>el trabajo con él. La</w:t>
      </w:r>
      <w:r w:rsidR="0046517A" w:rsidRPr="006639D6">
        <w:rPr>
          <w:rFonts w:ascii="Times New Roman" w:hAnsi="Times New Roman" w:cs="Times New Roman"/>
          <w:sz w:val="24"/>
        </w:rPr>
        <w:t xml:space="preserve"> educadora titular si detecto al niño y trato de canalizarlo con el personal correspondiente, pero se encontró con la negativa de la directora y de las demás maestras. Resulta más fácil no aceptar que existe la situación, que enfrentarla y superarla.</w:t>
      </w:r>
    </w:p>
    <w:p w:rsidR="00CF5A66" w:rsidRPr="00BA636D" w:rsidRDefault="00CF5A66" w:rsidP="006639D6">
      <w:pPr>
        <w:spacing w:line="360" w:lineRule="auto"/>
        <w:jc w:val="both"/>
        <w:rPr>
          <w:rFonts w:ascii="Times New Roman" w:hAnsi="Times New Roman" w:cs="Times New Roman"/>
          <w:b/>
          <w:sz w:val="24"/>
        </w:rPr>
      </w:pPr>
      <w:r w:rsidRPr="00BA636D">
        <w:rPr>
          <w:rFonts w:ascii="Times New Roman" w:hAnsi="Times New Roman" w:cs="Times New Roman"/>
          <w:b/>
          <w:sz w:val="24"/>
        </w:rPr>
        <w:t>Problema de investigación</w:t>
      </w:r>
    </w:p>
    <w:p w:rsidR="00CF5A66" w:rsidRDefault="00CF5A66" w:rsidP="006639D6">
      <w:pPr>
        <w:spacing w:line="360" w:lineRule="auto"/>
        <w:jc w:val="both"/>
        <w:rPr>
          <w:rFonts w:ascii="Times New Roman" w:hAnsi="Times New Roman" w:cs="Times New Roman"/>
          <w:sz w:val="24"/>
        </w:rPr>
      </w:pPr>
      <w:r>
        <w:rPr>
          <w:rFonts w:ascii="Times New Roman" w:hAnsi="Times New Roman" w:cs="Times New Roman"/>
          <w:sz w:val="24"/>
        </w:rPr>
        <w:t>¿Cómo intervienen las educadoras frente a la diversidad de los alumnos?</w:t>
      </w:r>
    </w:p>
    <w:p w:rsidR="00CF5A66" w:rsidRDefault="00CF5A66" w:rsidP="006639D6">
      <w:pPr>
        <w:spacing w:line="360" w:lineRule="auto"/>
        <w:jc w:val="both"/>
        <w:rPr>
          <w:rFonts w:ascii="Times New Roman" w:hAnsi="Times New Roman" w:cs="Times New Roman"/>
          <w:sz w:val="24"/>
        </w:rPr>
      </w:pPr>
      <w:r>
        <w:rPr>
          <w:rFonts w:ascii="Times New Roman" w:hAnsi="Times New Roman" w:cs="Times New Roman"/>
          <w:sz w:val="24"/>
        </w:rPr>
        <w:t xml:space="preserve">Conocer </w:t>
      </w:r>
      <w:r w:rsidR="00582893">
        <w:rPr>
          <w:rFonts w:ascii="Times New Roman" w:hAnsi="Times New Roman" w:cs="Times New Roman"/>
          <w:sz w:val="24"/>
        </w:rPr>
        <w:t>có</w:t>
      </w:r>
      <w:r>
        <w:rPr>
          <w:rFonts w:ascii="Times New Roman" w:hAnsi="Times New Roman" w:cs="Times New Roman"/>
          <w:sz w:val="24"/>
        </w:rPr>
        <w:t xml:space="preserve">mo es la actitud de las educadoras frente a las necesidades educativas de los alumnos </w:t>
      </w:r>
      <w:r w:rsidR="00582893">
        <w:rPr>
          <w:rFonts w:ascii="Times New Roman" w:hAnsi="Times New Roman" w:cs="Times New Roman"/>
          <w:sz w:val="24"/>
        </w:rPr>
        <w:t>es muy importante porque permite analizar y valorar la situación real que viven los docentes, los directivos y los al</w:t>
      </w:r>
      <w:r w:rsidR="00704644">
        <w:rPr>
          <w:rFonts w:ascii="Times New Roman" w:hAnsi="Times New Roman" w:cs="Times New Roman"/>
          <w:sz w:val="24"/>
        </w:rPr>
        <w:t>umnos en los centros escolares. Conocer cuáles son los principales desafíos que enfrentamos como sistema educativo, nos permite construir las bases y las herramientas para darles solución de la mejor manera posible, buscando el bienestar int</w:t>
      </w:r>
      <w:r w:rsidR="008D4EA4">
        <w:rPr>
          <w:rFonts w:ascii="Times New Roman" w:hAnsi="Times New Roman" w:cs="Times New Roman"/>
          <w:sz w:val="24"/>
        </w:rPr>
        <w:t>egro de cada uno de los alumnos mediante la participación oportuna y acertada de cada uno de los actores educativos.</w:t>
      </w:r>
    </w:p>
    <w:p w:rsidR="008D4EA4" w:rsidRDefault="008D4EA4" w:rsidP="006639D6">
      <w:pPr>
        <w:spacing w:line="360" w:lineRule="auto"/>
        <w:jc w:val="both"/>
        <w:rPr>
          <w:rFonts w:ascii="Times New Roman" w:hAnsi="Times New Roman" w:cs="Times New Roman"/>
          <w:sz w:val="24"/>
        </w:rPr>
      </w:pPr>
      <w:r>
        <w:rPr>
          <w:rFonts w:ascii="Times New Roman" w:hAnsi="Times New Roman" w:cs="Times New Roman"/>
          <w:sz w:val="24"/>
        </w:rPr>
        <w:t xml:space="preserve">Realizar esta investigación educativa me permitirá construir mis propias bases para el diagnóstico, la planificación, la intervención y la evaluación de secuencias didácticas orientadas a favorecer a todos los alumnos, jerarquizando los aprendizajes esperados y respaldando a los alumnos con barreras para el aprendizaje y la comunicación. </w:t>
      </w:r>
    </w:p>
    <w:p w:rsidR="008D4EA4" w:rsidRDefault="008D4EA4" w:rsidP="006639D6">
      <w:pPr>
        <w:spacing w:line="360" w:lineRule="auto"/>
        <w:jc w:val="both"/>
        <w:rPr>
          <w:rFonts w:ascii="Times New Roman" w:hAnsi="Times New Roman" w:cs="Times New Roman"/>
          <w:sz w:val="24"/>
        </w:rPr>
      </w:pPr>
      <w:r>
        <w:rPr>
          <w:rFonts w:ascii="Times New Roman" w:hAnsi="Times New Roman" w:cs="Times New Roman"/>
          <w:sz w:val="24"/>
        </w:rPr>
        <w:t xml:space="preserve">Con base en las observaciones realizadas, puedo decir que no todas las educadoras se encuentran preparadas para atender a alumnos que presentan barreras para el aprendizaje y la comunicación.  Por lo que este trabajo, aplicado adecuadamente, puede llevar a solucionar diferentes circunstancias que se presenten, tomando como punto de partida la </w:t>
      </w:r>
      <w:r>
        <w:rPr>
          <w:rFonts w:ascii="Times New Roman" w:hAnsi="Times New Roman" w:cs="Times New Roman"/>
          <w:sz w:val="24"/>
        </w:rPr>
        <w:lastRenderedPageBreak/>
        <w:t>reflexión crítica de cada uno de los docentes involucrados, para llevarnos hacia un bien común en el que los alumnos sean los  protagonistas del que hacer docente.</w:t>
      </w:r>
    </w:p>
    <w:p w:rsidR="00D56883" w:rsidRDefault="008D4EA4" w:rsidP="006639D6">
      <w:pPr>
        <w:spacing w:line="360" w:lineRule="auto"/>
        <w:jc w:val="both"/>
        <w:rPr>
          <w:rFonts w:ascii="Times New Roman" w:hAnsi="Times New Roman" w:cs="Times New Roman"/>
          <w:sz w:val="24"/>
        </w:rPr>
      </w:pPr>
      <w:r>
        <w:rPr>
          <w:rFonts w:ascii="Times New Roman" w:hAnsi="Times New Roman" w:cs="Times New Roman"/>
          <w:sz w:val="24"/>
        </w:rPr>
        <w:t xml:space="preserve">Considero importante realizar esta investigación en este momento de mi formación </w:t>
      </w:r>
      <w:r w:rsidR="00D56883">
        <w:rPr>
          <w:rFonts w:ascii="Times New Roman" w:hAnsi="Times New Roman" w:cs="Times New Roman"/>
          <w:sz w:val="24"/>
        </w:rPr>
        <w:t>profesional porque da la pauta para el análisis de mi práctica profesional, la evaluación y la valoración de cada una de las tareas y responsabilidades que desempeño, y el fortalecimiento de las áreas de oportunidad que persisten en mi actuar.</w:t>
      </w:r>
      <w:r w:rsidR="00D56883" w:rsidRPr="00D56883">
        <w:rPr>
          <w:rFonts w:ascii="Times New Roman" w:hAnsi="Times New Roman" w:cs="Times New Roman"/>
          <w:sz w:val="24"/>
        </w:rPr>
        <w:t xml:space="preserve"> </w:t>
      </w:r>
    </w:p>
    <w:p w:rsidR="008D4EA4" w:rsidRDefault="00D56883" w:rsidP="006639D6">
      <w:pPr>
        <w:spacing w:line="360" w:lineRule="auto"/>
        <w:jc w:val="both"/>
        <w:rPr>
          <w:rFonts w:ascii="Times New Roman" w:hAnsi="Times New Roman" w:cs="Times New Roman"/>
          <w:sz w:val="24"/>
        </w:rPr>
      </w:pPr>
      <w:r w:rsidRPr="00BA636D">
        <w:rPr>
          <w:rFonts w:ascii="Times New Roman" w:hAnsi="Times New Roman" w:cs="Times New Roman"/>
          <w:b/>
          <w:sz w:val="24"/>
        </w:rPr>
        <w:t>Planteamiento del problema</w:t>
      </w:r>
      <w:r w:rsidRPr="00FA0674">
        <w:rPr>
          <w:rFonts w:ascii="Times New Roman" w:hAnsi="Times New Roman" w:cs="Times New Roman"/>
          <w:sz w:val="24"/>
        </w:rPr>
        <w:t xml:space="preserve"> (selección, delimitación, justificación, impacto social)</w:t>
      </w:r>
    </w:p>
    <w:p w:rsidR="00BA636D" w:rsidRPr="00BA636D" w:rsidRDefault="00BA636D" w:rsidP="00BA636D">
      <w:pPr>
        <w:spacing w:line="360" w:lineRule="auto"/>
        <w:jc w:val="both"/>
        <w:rPr>
          <w:rFonts w:ascii="Times New Roman" w:hAnsi="Times New Roman" w:cs="Times New Roman"/>
          <w:b/>
          <w:sz w:val="24"/>
        </w:rPr>
      </w:pPr>
      <w:r w:rsidRPr="00BA636D">
        <w:rPr>
          <w:rFonts w:ascii="Times New Roman" w:hAnsi="Times New Roman" w:cs="Times New Roman"/>
          <w:b/>
          <w:sz w:val="24"/>
        </w:rPr>
        <w:t>Justificación</w:t>
      </w:r>
    </w:p>
    <w:p w:rsidR="00BA636D" w:rsidRPr="00FA0674" w:rsidRDefault="00BA636D" w:rsidP="00BA636D">
      <w:pPr>
        <w:spacing w:line="360" w:lineRule="auto"/>
        <w:jc w:val="both"/>
        <w:rPr>
          <w:rFonts w:ascii="Times New Roman" w:hAnsi="Times New Roman" w:cs="Times New Roman"/>
          <w:sz w:val="24"/>
        </w:rPr>
      </w:pPr>
      <w:r w:rsidRPr="00FA0674">
        <w:rPr>
          <w:rFonts w:ascii="Times New Roman" w:hAnsi="Times New Roman" w:cs="Times New Roman"/>
          <w:sz w:val="24"/>
        </w:rPr>
        <w:t xml:space="preserve">La inclusión educativa supone un reto grande, no solo para los docentes y los centros escolares,  si no para los sistemas educativos y de gobierno, pues supone cambios en sus estructuras, planes, programas, estándares, etc. Forma parte de las preocupaciones habituales de los docentes y de los sistemas educativos en general, pues requiere el establecimiento de métodos y estrategias de acción para garantizar el derecho a la  educación de calidad  para todos los alumnos. </w:t>
      </w:r>
    </w:p>
    <w:p w:rsidR="00BA636D" w:rsidRDefault="00BA636D" w:rsidP="00BA636D">
      <w:pPr>
        <w:spacing w:line="360" w:lineRule="auto"/>
        <w:jc w:val="both"/>
        <w:rPr>
          <w:rFonts w:ascii="Times New Roman" w:hAnsi="Times New Roman" w:cs="Times New Roman"/>
          <w:sz w:val="24"/>
        </w:rPr>
      </w:pPr>
      <w:r w:rsidRPr="00FA0674">
        <w:rPr>
          <w:rFonts w:ascii="Times New Roman" w:hAnsi="Times New Roman" w:cs="Times New Roman"/>
          <w:sz w:val="24"/>
        </w:rPr>
        <w:t>Dado que la inclusión educativa se presenta como un reto para los docentes, es mi intención conocer cómo es su intervención, cuales son las estrategias que emplean, cual es el sustento teórico que define su proceder en el ejercicio profesional, etc.</w:t>
      </w:r>
    </w:p>
    <w:p w:rsidR="00BA636D" w:rsidRDefault="00BA636D" w:rsidP="00BA636D">
      <w:pPr>
        <w:spacing w:line="360" w:lineRule="auto"/>
        <w:jc w:val="both"/>
        <w:rPr>
          <w:rFonts w:ascii="Times New Roman" w:hAnsi="Times New Roman" w:cs="Times New Roman"/>
          <w:sz w:val="24"/>
        </w:rPr>
      </w:pPr>
      <w:r>
        <w:rPr>
          <w:rFonts w:ascii="Times New Roman" w:hAnsi="Times New Roman" w:cs="Times New Roman"/>
          <w:sz w:val="24"/>
        </w:rPr>
        <w:t>La diversidad cultural a la que nos enfrentamos en estos tiempos es consecuencia de la revolución tecnológica e industrial que estamos viviendo. Las personas viajan a otras ciudades, países, las culturas comenzaron a mezclarse, algunas otras desaparecieron. Las tendencias sociales y culturales viajan alrededor del mundo a una velocidad increíble, lo que indudablemente cambia a las personas, las transforma.</w:t>
      </w:r>
    </w:p>
    <w:p w:rsidR="00BA636D" w:rsidRDefault="00BA636D" w:rsidP="00BA636D">
      <w:pPr>
        <w:spacing w:line="360" w:lineRule="auto"/>
        <w:jc w:val="both"/>
        <w:rPr>
          <w:rFonts w:ascii="Times New Roman" w:hAnsi="Times New Roman" w:cs="Times New Roman"/>
          <w:sz w:val="24"/>
        </w:rPr>
      </w:pPr>
      <w:r>
        <w:rPr>
          <w:rFonts w:ascii="Times New Roman" w:hAnsi="Times New Roman" w:cs="Times New Roman"/>
          <w:sz w:val="24"/>
        </w:rPr>
        <w:t>El sistema educativo tiene que evolucionar de la misma manera, buscar dar respuesta y solución a las nuevas necesidades que se presentan en la sociedad. Transformarse mediante la innovación de técnicas, teorías, estrategias, herramientas, protocolos.</w:t>
      </w:r>
    </w:p>
    <w:p w:rsidR="00BA636D" w:rsidRDefault="00BA636D" w:rsidP="00BA636D">
      <w:pPr>
        <w:spacing w:line="360" w:lineRule="auto"/>
        <w:jc w:val="both"/>
        <w:rPr>
          <w:rFonts w:ascii="Times New Roman" w:hAnsi="Times New Roman" w:cs="Times New Roman"/>
          <w:sz w:val="24"/>
        </w:rPr>
      </w:pPr>
      <w:r>
        <w:rPr>
          <w:rFonts w:ascii="Times New Roman" w:hAnsi="Times New Roman" w:cs="Times New Roman"/>
          <w:sz w:val="24"/>
        </w:rPr>
        <w:t xml:space="preserve">Lamentablemente, estos cambios sociales a los que me refiero han sido demasiado rápidos, y el sistema educativo de nuestro país no ha podido evolucionar al mismo ritmo. Nos </w:t>
      </w:r>
      <w:r>
        <w:rPr>
          <w:rFonts w:ascii="Times New Roman" w:hAnsi="Times New Roman" w:cs="Times New Roman"/>
          <w:sz w:val="24"/>
        </w:rPr>
        <w:lastRenderedPageBreak/>
        <w:t>encontramos ante una era en la que la tecnología nos alcanza, los requerimientos sociales cambian todos los días, y los profesionales de la educación nunca nos encontramos los suficientemente preparados para enfrentarlos.</w:t>
      </w:r>
    </w:p>
    <w:p w:rsidR="00BA636D" w:rsidRDefault="00BA636D" w:rsidP="00BA636D">
      <w:pPr>
        <w:spacing w:line="360" w:lineRule="auto"/>
        <w:jc w:val="both"/>
        <w:rPr>
          <w:rFonts w:ascii="Times New Roman" w:hAnsi="Times New Roman" w:cs="Times New Roman"/>
          <w:sz w:val="24"/>
        </w:rPr>
      </w:pPr>
      <w:r>
        <w:rPr>
          <w:rFonts w:ascii="Times New Roman" w:hAnsi="Times New Roman" w:cs="Times New Roman"/>
          <w:sz w:val="24"/>
        </w:rPr>
        <w:t xml:space="preserve">La falta de inclusión educativa es consecuencia de la in capacidad de algunos maestros para adaptarse, para renovarse, reinventarse y atender a los alumnos como en realidad lo necesitan, partiendo de sus intereses, motivaciones y realidad social. A su vez la incapacidad de los maestros para desempeñarse frente a diferentes situaciones, es el reflejo su preparación profesional, o la falta de ella. </w:t>
      </w:r>
    </w:p>
    <w:p w:rsidR="00BA636D" w:rsidRDefault="00BA636D" w:rsidP="00BA636D">
      <w:pPr>
        <w:spacing w:line="360" w:lineRule="auto"/>
        <w:jc w:val="both"/>
        <w:rPr>
          <w:rFonts w:ascii="Times New Roman" w:hAnsi="Times New Roman" w:cs="Times New Roman"/>
          <w:sz w:val="24"/>
        </w:rPr>
      </w:pPr>
      <w:r>
        <w:rPr>
          <w:rFonts w:ascii="Times New Roman" w:hAnsi="Times New Roman" w:cs="Times New Roman"/>
          <w:sz w:val="24"/>
        </w:rPr>
        <w:t xml:space="preserve">Hacernos consientes de los errores que estamos cometiendo ayuda a solucionarlos ampliamente. Mi intención no es criticar la intervención de los docentes, si no conocer cómo </w:t>
      </w:r>
      <w:proofErr w:type="gramStart"/>
      <w:r>
        <w:rPr>
          <w:rFonts w:ascii="Times New Roman" w:hAnsi="Times New Roman" w:cs="Times New Roman"/>
          <w:sz w:val="24"/>
        </w:rPr>
        <w:t>actúan</w:t>
      </w:r>
      <w:proofErr w:type="gramEnd"/>
      <w:r>
        <w:rPr>
          <w:rFonts w:ascii="Times New Roman" w:hAnsi="Times New Roman" w:cs="Times New Roman"/>
          <w:sz w:val="24"/>
        </w:rPr>
        <w:t>, en que se guían, como proceden. Que se vuelvan conscientes de su práctica, y así, también lo hagan de sus posibles áreas de oportunidad y puedan llegar a resolverlas.</w:t>
      </w:r>
    </w:p>
    <w:p w:rsidR="00BA636D" w:rsidRDefault="00BA636D" w:rsidP="00BA636D">
      <w:pPr>
        <w:spacing w:line="360" w:lineRule="auto"/>
        <w:jc w:val="both"/>
        <w:rPr>
          <w:rFonts w:ascii="Times New Roman" w:hAnsi="Times New Roman" w:cs="Times New Roman"/>
          <w:sz w:val="24"/>
        </w:rPr>
      </w:pPr>
      <w:r>
        <w:rPr>
          <w:rFonts w:ascii="Times New Roman" w:hAnsi="Times New Roman" w:cs="Times New Roman"/>
          <w:sz w:val="24"/>
        </w:rPr>
        <w:t>De esta manera pueden modificar su intervención educativa, innovar para mejorar, para incluir y para dar a cada alumno lo que requiere.</w:t>
      </w:r>
    </w:p>
    <w:p w:rsidR="00BA636D" w:rsidRPr="00FA0674" w:rsidRDefault="00BA636D" w:rsidP="00BA636D">
      <w:pPr>
        <w:spacing w:line="360" w:lineRule="auto"/>
        <w:jc w:val="both"/>
        <w:rPr>
          <w:rFonts w:ascii="Times New Roman" w:hAnsi="Times New Roman" w:cs="Times New Roman"/>
          <w:sz w:val="24"/>
        </w:rPr>
      </w:pPr>
      <w:r w:rsidRPr="00FA0674">
        <w:rPr>
          <w:rFonts w:ascii="Times New Roman" w:hAnsi="Times New Roman" w:cs="Times New Roman"/>
          <w:sz w:val="24"/>
        </w:rPr>
        <w:t xml:space="preserve">El impacto social de la inclusión educativa es directo, las acciones implementadas en las aulas de clase se reflejan directamente en el comportamiento de los alumnos, así como en el modo de desarrollo y las habilidades adquiridas por los alumnos con barreras para el aprendizaje y la comunicación, necesidades educativas especiales, etc. </w:t>
      </w:r>
    </w:p>
    <w:p w:rsidR="00BA636D" w:rsidRDefault="00BA636D" w:rsidP="00FA0674">
      <w:pPr>
        <w:spacing w:line="360" w:lineRule="auto"/>
        <w:jc w:val="both"/>
        <w:rPr>
          <w:rFonts w:ascii="Times New Roman" w:hAnsi="Times New Roman" w:cs="Times New Roman"/>
          <w:sz w:val="24"/>
        </w:rPr>
      </w:pPr>
      <w:r w:rsidRPr="00FA0674">
        <w:rPr>
          <w:rFonts w:ascii="Times New Roman" w:hAnsi="Times New Roman" w:cs="Times New Roman"/>
          <w:sz w:val="24"/>
        </w:rPr>
        <w:t>La metodología de acción del sistema educativo, el modo de atender a la población escolar, habla mucho de las políticas educativas de un país, además permite medir su nivel de desarrollo social, y su capacidad de atender a la población y  prepararla para ingresar en la sociedad en que se encuentra de manera exitosa.</w:t>
      </w:r>
    </w:p>
    <w:p w:rsidR="007A09B4" w:rsidRPr="00BA636D" w:rsidRDefault="00B16EF8" w:rsidP="00FA0674">
      <w:pPr>
        <w:spacing w:line="360" w:lineRule="auto"/>
        <w:jc w:val="both"/>
        <w:rPr>
          <w:rFonts w:ascii="Times New Roman" w:hAnsi="Times New Roman" w:cs="Times New Roman"/>
          <w:sz w:val="24"/>
        </w:rPr>
      </w:pPr>
      <w:r w:rsidRPr="00BA636D">
        <w:rPr>
          <w:rFonts w:ascii="Times New Roman" w:hAnsi="Times New Roman" w:cs="Times New Roman"/>
          <w:b/>
          <w:sz w:val="24"/>
        </w:rPr>
        <w:t>Selección del tema: inclusión educativa</w:t>
      </w:r>
    </w:p>
    <w:p w:rsidR="00B16EF8" w:rsidRPr="00BA636D" w:rsidRDefault="00B16EF8" w:rsidP="00FA0674">
      <w:pPr>
        <w:spacing w:line="360" w:lineRule="auto"/>
        <w:jc w:val="both"/>
        <w:rPr>
          <w:rFonts w:ascii="Times New Roman" w:hAnsi="Times New Roman" w:cs="Times New Roman"/>
          <w:b/>
          <w:sz w:val="24"/>
        </w:rPr>
      </w:pPr>
      <w:r w:rsidRPr="00BA636D">
        <w:rPr>
          <w:rFonts w:ascii="Times New Roman" w:hAnsi="Times New Roman" w:cs="Times New Roman"/>
          <w:b/>
          <w:sz w:val="24"/>
        </w:rPr>
        <w:t>Hipótesis</w:t>
      </w:r>
    </w:p>
    <w:p w:rsidR="00B16EF8" w:rsidRPr="002C4A9F" w:rsidRDefault="00B16EF8" w:rsidP="00FA0674">
      <w:pPr>
        <w:spacing w:line="360" w:lineRule="auto"/>
        <w:jc w:val="both"/>
        <w:rPr>
          <w:rFonts w:ascii="Times New Roman" w:hAnsi="Times New Roman" w:cs="Times New Roman"/>
          <w:b/>
          <w:sz w:val="24"/>
        </w:rPr>
      </w:pPr>
      <w:r w:rsidRPr="002C4A9F">
        <w:rPr>
          <w:rFonts w:ascii="Times New Roman" w:hAnsi="Times New Roman" w:cs="Times New Roman"/>
          <w:b/>
          <w:sz w:val="24"/>
        </w:rPr>
        <w:t>Enfoques teóricos</w:t>
      </w:r>
    </w:p>
    <w:p w:rsidR="00E513EB" w:rsidRPr="00FA0674" w:rsidRDefault="00E513EB" w:rsidP="00FA0674">
      <w:pPr>
        <w:pStyle w:val="Prrafodelista"/>
        <w:numPr>
          <w:ilvl w:val="0"/>
          <w:numId w:val="1"/>
        </w:numPr>
        <w:spacing w:line="360" w:lineRule="auto"/>
        <w:jc w:val="both"/>
        <w:rPr>
          <w:rFonts w:ascii="Times New Roman" w:hAnsi="Times New Roman" w:cs="Times New Roman"/>
          <w:sz w:val="24"/>
        </w:rPr>
      </w:pPr>
      <w:r w:rsidRPr="00FA0674">
        <w:rPr>
          <w:rFonts w:ascii="Times New Roman" w:hAnsi="Times New Roman" w:cs="Times New Roman"/>
          <w:sz w:val="24"/>
        </w:rPr>
        <w:t>García Cedillo, I., et al (2000). La integración educativa en el aula regular. Principios, finalidades y estrategias. México.</w:t>
      </w:r>
    </w:p>
    <w:p w:rsidR="00E513EB" w:rsidRPr="00FA0674" w:rsidRDefault="00E513EB" w:rsidP="00FA0674">
      <w:pPr>
        <w:pStyle w:val="Prrafodelista"/>
        <w:numPr>
          <w:ilvl w:val="0"/>
          <w:numId w:val="1"/>
        </w:numPr>
        <w:spacing w:line="360" w:lineRule="auto"/>
        <w:jc w:val="both"/>
        <w:rPr>
          <w:rFonts w:ascii="Times New Roman" w:hAnsi="Times New Roman" w:cs="Times New Roman"/>
          <w:sz w:val="24"/>
        </w:rPr>
      </w:pPr>
      <w:r w:rsidRPr="00FA0674">
        <w:rPr>
          <w:rFonts w:ascii="Times New Roman" w:hAnsi="Times New Roman" w:cs="Times New Roman"/>
          <w:sz w:val="24"/>
        </w:rPr>
        <w:lastRenderedPageBreak/>
        <w:t>Parrilla Latas, Á. (2002). Acerca del origen y sentido de la educación inclusiva. Revista de Educación Núm. 327</w:t>
      </w:r>
    </w:p>
    <w:p w:rsidR="00E513EB" w:rsidRPr="00FA0674" w:rsidRDefault="00E513EB" w:rsidP="00FA0674">
      <w:pPr>
        <w:pStyle w:val="Prrafodelista"/>
        <w:numPr>
          <w:ilvl w:val="0"/>
          <w:numId w:val="1"/>
        </w:numPr>
        <w:spacing w:line="360" w:lineRule="auto"/>
        <w:jc w:val="both"/>
        <w:rPr>
          <w:rFonts w:ascii="Times New Roman" w:hAnsi="Times New Roman" w:cs="Times New Roman"/>
          <w:sz w:val="24"/>
        </w:rPr>
      </w:pPr>
      <w:proofErr w:type="spellStart"/>
      <w:r w:rsidRPr="00FA0674">
        <w:rPr>
          <w:rFonts w:ascii="Times New Roman" w:hAnsi="Times New Roman" w:cs="Times New Roman"/>
          <w:sz w:val="24"/>
        </w:rPr>
        <w:t>Echeita</w:t>
      </w:r>
      <w:proofErr w:type="spellEnd"/>
      <w:r w:rsidRPr="00FA0674">
        <w:rPr>
          <w:rFonts w:ascii="Times New Roman" w:hAnsi="Times New Roman" w:cs="Times New Roman"/>
          <w:sz w:val="24"/>
        </w:rPr>
        <w:t>, G. y M. Sandoval (2002). Educación inclusiva o Educación sin exclusiones. Revista de Educación Núm. 327</w:t>
      </w:r>
    </w:p>
    <w:p w:rsidR="00E513EB" w:rsidRPr="00BA636D" w:rsidRDefault="00B16EF8" w:rsidP="00FA0674">
      <w:pPr>
        <w:spacing w:line="360" w:lineRule="auto"/>
        <w:jc w:val="both"/>
        <w:rPr>
          <w:rFonts w:ascii="Times New Roman" w:hAnsi="Times New Roman" w:cs="Times New Roman"/>
          <w:b/>
          <w:sz w:val="24"/>
        </w:rPr>
      </w:pPr>
      <w:r w:rsidRPr="00BA636D">
        <w:rPr>
          <w:rFonts w:ascii="Times New Roman" w:hAnsi="Times New Roman" w:cs="Times New Roman"/>
          <w:b/>
          <w:sz w:val="24"/>
        </w:rPr>
        <w:t>Técnicos</w:t>
      </w:r>
    </w:p>
    <w:p w:rsidR="00B16EF8" w:rsidRPr="00BA636D" w:rsidRDefault="00B16EF8" w:rsidP="00FA0674">
      <w:pPr>
        <w:spacing w:line="360" w:lineRule="auto"/>
        <w:jc w:val="both"/>
        <w:rPr>
          <w:rFonts w:ascii="Times New Roman" w:hAnsi="Times New Roman" w:cs="Times New Roman"/>
          <w:b/>
          <w:sz w:val="24"/>
        </w:rPr>
      </w:pPr>
      <w:r w:rsidRPr="00BA636D">
        <w:rPr>
          <w:rFonts w:ascii="Times New Roman" w:hAnsi="Times New Roman" w:cs="Times New Roman"/>
          <w:b/>
          <w:sz w:val="24"/>
        </w:rPr>
        <w:t>Metodológicos</w:t>
      </w:r>
    </w:p>
    <w:p w:rsidR="00B16EF8" w:rsidRPr="00BA636D" w:rsidRDefault="00B16EF8" w:rsidP="00FA0674">
      <w:pPr>
        <w:spacing w:line="360" w:lineRule="auto"/>
        <w:jc w:val="both"/>
        <w:rPr>
          <w:rFonts w:ascii="Times New Roman" w:hAnsi="Times New Roman" w:cs="Times New Roman"/>
          <w:b/>
          <w:sz w:val="24"/>
        </w:rPr>
      </w:pPr>
      <w:r w:rsidRPr="00BA636D">
        <w:rPr>
          <w:rFonts w:ascii="Times New Roman" w:hAnsi="Times New Roman" w:cs="Times New Roman"/>
          <w:b/>
          <w:sz w:val="24"/>
        </w:rPr>
        <w:t>Objetivo</w:t>
      </w:r>
    </w:p>
    <w:p w:rsidR="001B4785" w:rsidRDefault="00BA636D" w:rsidP="00FA0674">
      <w:pPr>
        <w:spacing w:line="360" w:lineRule="auto"/>
        <w:jc w:val="both"/>
        <w:rPr>
          <w:rFonts w:ascii="Times New Roman" w:hAnsi="Times New Roman" w:cs="Times New Roman"/>
          <w:sz w:val="24"/>
        </w:rPr>
      </w:pPr>
      <w:r>
        <w:rPr>
          <w:rFonts w:ascii="Times New Roman" w:hAnsi="Times New Roman" w:cs="Times New Roman"/>
          <w:sz w:val="24"/>
        </w:rPr>
        <w:t xml:space="preserve">Determinar </w:t>
      </w:r>
      <w:r w:rsidR="001B4785" w:rsidRPr="00FA0674">
        <w:rPr>
          <w:rFonts w:ascii="Times New Roman" w:hAnsi="Times New Roman" w:cs="Times New Roman"/>
          <w:sz w:val="24"/>
        </w:rPr>
        <w:t>las diferentes estrategias o métodos que emplean los docentes de educación preescolar para atender las necesidades específicas de sus alumnos, llámense barreras para el aprendizaje y la participación, o necesidades educativas especi</w:t>
      </w:r>
      <w:r>
        <w:rPr>
          <w:rFonts w:ascii="Times New Roman" w:hAnsi="Times New Roman" w:cs="Times New Roman"/>
          <w:sz w:val="24"/>
        </w:rPr>
        <w:t>ales. El propósito es conocer có</w:t>
      </w:r>
      <w:r w:rsidR="001B4785" w:rsidRPr="00FA0674">
        <w:rPr>
          <w:rFonts w:ascii="Times New Roman" w:hAnsi="Times New Roman" w:cs="Times New Roman"/>
          <w:sz w:val="24"/>
        </w:rPr>
        <w:t xml:space="preserve">mo enfrentan los docentes estos retos, para garantizar en todos los alumnos las mismas posibilidades de aprendizaje y desarrollo, teniendo en cuenta las condiciones reales de los alumnos, pero sin que ellas limiten o cuarten el pleno </w:t>
      </w:r>
      <w:r>
        <w:rPr>
          <w:rFonts w:ascii="Times New Roman" w:hAnsi="Times New Roman" w:cs="Times New Roman"/>
          <w:sz w:val="24"/>
        </w:rPr>
        <w:t>desenvolvimiento de los mismos.</w:t>
      </w:r>
    </w:p>
    <w:p w:rsidR="00BA636D" w:rsidRPr="00FA0674" w:rsidRDefault="00C60FC9" w:rsidP="00FA0674">
      <w:pPr>
        <w:spacing w:line="360" w:lineRule="auto"/>
        <w:jc w:val="both"/>
        <w:rPr>
          <w:rFonts w:ascii="Times New Roman" w:hAnsi="Times New Roman" w:cs="Times New Roman"/>
          <w:sz w:val="24"/>
        </w:rPr>
      </w:pPr>
      <w:r>
        <w:rPr>
          <w:rFonts w:ascii="Times New Roman" w:hAnsi="Times New Roman" w:cs="Times New Roman"/>
          <w:sz w:val="24"/>
        </w:rPr>
        <w:t>Establecer estrategias de mejora que permitan la oportuna intervención de los docentes frente a las necesidades especiales de los alumnos.</w:t>
      </w:r>
    </w:p>
    <w:p w:rsidR="00315C57" w:rsidRPr="00FA0674" w:rsidRDefault="00315C57" w:rsidP="00FA0674">
      <w:pPr>
        <w:spacing w:line="360" w:lineRule="auto"/>
        <w:jc w:val="both"/>
        <w:rPr>
          <w:rFonts w:ascii="Times New Roman" w:hAnsi="Times New Roman" w:cs="Times New Roman"/>
          <w:sz w:val="24"/>
        </w:rPr>
      </w:pPr>
      <w:r w:rsidRPr="00FA0674">
        <w:rPr>
          <w:rFonts w:ascii="Times New Roman" w:hAnsi="Times New Roman" w:cs="Times New Roman"/>
          <w:sz w:val="24"/>
        </w:rPr>
        <w:t>Estrategia metodológica</w:t>
      </w:r>
    </w:p>
    <w:p w:rsidR="00315C57" w:rsidRPr="00FA0674" w:rsidRDefault="00315C57" w:rsidP="00FA0674">
      <w:pPr>
        <w:spacing w:line="360" w:lineRule="auto"/>
        <w:jc w:val="both"/>
        <w:rPr>
          <w:rFonts w:ascii="Times New Roman" w:hAnsi="Times New Roman" w:cs="Times New Roman"/>
          <w:sz w:val="24"/>
        </w:rPr>
      </w:pPr>
      <w:r w:rsidRPr="00FA0674">
        <w:rPr>
          <w:rFonts w:ascii="Times New Roman" w:hAnsi="Times New Roman" w:cs="Times New Roman"/>
          <w:sz w:val="24"/>
        </w:rPr>
        <w:t>Técnicas de acopio de información (entrevista, encuesta)</w:t>
      </w:r>
    </w:p>
    <w:p w:rsidR="00315C57" w:rsidRPr="00FA0674" w:rsidRDefault="00315C57" w:rsidP="00FA0674">
      <w:pPr>
        <w:spacing w:line="360" w:lineRule="auto"/>
        <w:jc w:val="both"/>
        <w:rPr>
          <w:rFonts w:ascii="Times New Roman" w:hAnsi="Times New Roman" w:cs="Times New Roman"/>
          <w:sz w:val="24"/>
        </w:rPr>
      </w:pPr>
      <w:r w:rsidRPr="00FA0674">
        <w:rPr>
          <w:rFonts w:ascii="Times New Roman" w:hAnsi="Times New Roman" w:cs="Times New Roman"/>
          <w:sz w:val="24"/>
        </w:rPr>
        <w:t xml:space="preserve">Análisis de la información </w:t>
      </w:r>
      <w:r w:rsidR="002C4A9F">
        <w:rPr>
          <w:rFonts w:ascii="Times New Roman" w:hAnsi="Times New Roman" w:cs="Times New Roman"/>
          <w:sz w:val="24"/>
        </w:rPr>
        <w:t>(</w:t>
      </w:r>
      <w:r w:rsidRPr="00FA0674">
        <w:rPr>
          <w:rFonts w:ascii="Times New Roman" w:hAnsi="Times New Roman" w:cs="Times New Roman"/>
          <w:sz w:val="24"/>
        </w:rPr>
        <w:t>se re</w:t>
      </w:r>
      <w:r w:rsidR="002C4A9F">
        <w:rPr>
          <w:rFonts w:ascii="Times New Roman" w:hAnsi="Times New Roman" w:cs="Times New Roman"/>
          <w:sz w:val="24"/>
        </w:rPr>
        <w:t>scatará información cualitativa)</w:t>
      </w:r>
    </w:p>
    <w:p w:rsidR="00B16EF8" w:rsidRPr="00FA0674" w:rsidRDefault="00B16EF8" w:rsidP="00FA0674">
      <w:pPr>
        <w:spacing w:line="360" w:lineRule="auto"/>
        <w:jc w:val="both"/>
        <w:rPr>
          <w:rFonts w:ascii="Times New Roman" w:hAnsi="Times New Roman" w:cs="Times New Roman"/>
          <w:sz w:val="24"/>
        </w:rPr>
      </w:pPr>
      <w:r w:rsidRPr="00FA0674">
        <w:rPr>
          <w:rFonts w:ascii="Times New Roman" w:hAnsi="Times New Roman" w:cs="Times New Roman"/>
          <w:sz w:val="24"/>
        </w:rPr>
        <w:t>Marco teórico</w:t>
      </w:r>
    </w:p>
    <w:p w:rsidR="00B16EF8" w:rsidRPr="00FA0674" w:rsidRDefault="00B16EF8" w:rsidP="00FA0674">
      <w:pPr>
        <w:spacing w:line="360" w:lineRule="auto"/>
        <w:jc w:val="both"/>
        <w:rPr>
          <w:rFonts w:ascii="Times New Roman" w:hAnsi="Times New Roman" w:cs="Times New Roman"/>
          <w:sz w:val="24"/>
        </w:rPr>
      </w:pPr>
      <w:r w:rsidRPr="00FA0674">
        <w:rPr>
          <w:rFonts w:ascii="Times New Roman" w:hAnsi="Times New Roman" w:cs="Times New Roman"/>
          <w:sz w:val="24"/>
        </w:rPr>
        <w:t>Marco referencial</w:t>
      </w:r>
    </w:p>
    <w:p w:rsidR="00B16EF8" w:rsidRPr="00FA0674" w:rsidRDefault="00B16EF8" w:rsidP="00FA0674">
      <w:pPr>
        <w:spacing w:line="360" w:lineRule="auto"/>
        <w:jc w:val="both"/>
        <w:rPr>
          <w:rFonts w:ascii="Times New Roman" w:hAnsi="Times New Roman" w:cs="Times New Roman"/>
          <w:sz w:val="24"/>
        </w:rPr>
      </w:pPr>
      <w:r w:rsidRPr="00FA0674">
        <w:rPr>
          <w:rFonts w:ascii="Times New Roman" w:hAnsi="Times New Roman" w:cs="Times New Roman"/>
          <w:sz w:val="24"/>
        </w:rPr>
        <w:t>Recursos</w:t>
      </w:r>
    </w:p>
    <w:p w:rsidR="00B16EF8" w:rsidRPr="00FA0674" w:rsidRDefault="00B16EF8" w:rsidP="00FA0674">
      <w:pPr>
        <w:spacing w:line="360" w:lineRule="auto"/>
        <w:jc w:val="both"/>
        <w:rPr>
          <w:rFonts w:ascii="Times New Roman" w:hAnsi="Times New Roman" w:cs="Times New Roman"/>
          <w:sz w:val="24"/>
        </w:rPr>
      </w:pPr>
      <w:r w:rsidRPr="00FA0674">
        <w:rPr>
          <w:rFonts w:ascii="Times New Roman" w:hAnsi="Times New Roman" w:cs="Times New Roman"/>
          <w:sz w:val="24"/>
        </w:rPr>
        <w:t>Cronograma de actividades</w:t>
      </w:r>
    </w:p>
    <w:p w:rsidR="00B16EF8" w:rsidRPr="00FA0674" w:rsidRDefault="00B16EF8" w:rsidP="00FA0674">
      <w:pPr>
        <w:spacing w:line="360" w:lineRule="auto"/>
        <w:jc w:val="both"/>
        <w:rPr>
          <w:rFonts w:ascii="Times New Roman" w:hAnsi="Times New Roman" w:cs="Times New Roman"/>
          <w:sz w:val="24"/>
        </w:rPr>
      </w:pPr>
    </w:p>
    <w:sectPr w:rsidR="00B16EF8" w:rsidRPr="00FA0674" w:rsidSect="00FA0674">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A2AEE"/>
    <w:multiLevelType w:val="hybridMultilevel"/>
    <w:tmpl w:val="44922C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EF8"/>
    <w:rsid w:val="001B4785"/>
    <w:rsid w:val="002C4A9F"/>
    <w:rsid w:val="00315C57"/>
    <w:rsid w:val="003E6F5D"/>
    <w:rsid w:val="0046517A"/>
    <w:rsid w:val="00582893"/>
    <w:rsid w:val="00630CA7"/>
    <w:rsid w:val="00653A2F"/>
    <w:rsid w:val="006639D6"/>
    <w:rsid w:val="00704644"/>
    <w:rsid w:val="007A09B4"/>
    <w:rsid w:val="008D4EA4"/>
    <w:rsid w:val="00983211"/>
    <w:rsid w:val="009D3399"/>
    <w:rsid w:val="00AA5EFE"/>
    <w:rsid w:val="00B16EF8"/>
    <w:rsid w:val="00B83316"/>
    <w:rsid w:val="00BA636D"/>
    <w:rsid w:val="00BD6F2E"/>
    <w:rsid w:val="00C60FC9"/>
    <w:rsid w:val="00CF5A66"/>
    <w:rsid w:val="00D56883"/>
    <w:rsid w:val="00E513EB"/>
    <w:rsid w:val="00EF500A"/>
    <w:rsid w:val="00FA06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BAB474-7007-4C36-8D47-D0D38A64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13EB"/>
    <w:pPr>
      <w:ind w:left="720"/>
      <w:contextualSpacing/>
    </w:pPr>
  </w:style>
  <w:style w:type="paragraph" w:styleId="Textodeglobo">
    <w:name w:val="Balloon Text"/>
    <w:basedOn w:val="Normal"/>
    <w:link w:val="TextodegloboCar"/>
    <w:uiPriority w:val="99"/>
    <w:semiHidden/>
    <w:unhideWhenUsed/>
    <w:rsid w:val="00FA06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06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1571</Words>
  <Characters>8643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dc:creator>
  <cp:lastModifiedBy>Secretaria</cp:lastModifiedBy>
  <cp:revision>2</cp:revision>
  <dcterms:created xsi:type="dcterms:W3CDTF">2016-11-01T15:59:00Z</dcterms:created>
  <dcterms:modified xsi:type="dcterms:W3CDTF">2016-11-01T15:59:00Z</dcterms:modified>
</cp:coreProperties>
</file>