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06" w:type="dxa"/>
        <w:jc w:val="center"/>
        <w:tblInd w:w="3131" w:type="dxa"/>
        <w:tblCellMar>
          <w:left w:w="70" w:type="dxa"/>
          <w:right w:w="70" w:type="dxa"/>
        </w:tblCellMar>
        <w:tblLook w:val="04A0" w:firstRow="1" w:lastRow="0" w:firstColumn="1" w:lastColumn="0" w:noHBand="0" w:noVBand="1"/>
      </w:tblPr>
      <w:tblGrid>
        <w:gridCol w:w="2386"/>
        <w:gridCol w:w="2030"/>
        <w:gridCol w:w="2127"/>
        <w:gridCol w:w="2388"/>
        <w:gridCol w:w="2694"/>
        <w:gridCol w:w="3481"/>
      </w:tblGrid>
      <w:tr w:rsidR="005C7DE9" w:rsidRPr="005C7DE9" w:rsidTr="006924F3">
        <w:trPr>
          <w:trHeight w:val="465"/>
          <w:jc w:val="center"/>
        </w:trPr>
        <w:tc>
          <w:tcPr>
            <w:tcW w:w="15106" w:type="dxa"/>
            <w:gridSpan w:val="6"/>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color w:val="366092"/>
                <w:sz w:val="24"/>
                <w:szCs w:val="24"/>
                <w:lang w:eastAsia="es-ES"/>
              </w:rPr>
            </w:pPr>
            <w:r w:rsidRPr="005C7DE9">
              <w:rPr>
                <w:rFonts w:ascii="Calibri" w:eastAsia="Times New Roman" w:hAnsi="Calibri" w:cs="Times New Roman"/>
                <w:b/>
                <w:bCs/>
                <w:color w:val="366092"/>
                <w:sz w:val="24"/>
                <w:szCs w:val="24"/>
                <w:lang w:eastAsia="es-ES"/>
              </w:rPr>
              <w:t>RÚBRICA</w:t>
            </w:r>
            <w:r w:rsidR="002046CD">
              <w:rPr>
                <w:rFonts w:ascii="Calibri" w:eastAsia="Times New Roman" w:hAnsi="Calibri" w:cs="Times New Roman"/>
                <w:b/>
                <w:bCs/>
                <w:color w:val="366092"/>
                <w:sz w:val="24"/>
                <w:szCs w:val="24"/>
                <w:lang w:eastAsia="es-ES"/>
              </w:rPr>
              <w:t xml:space="preserve"> PARA EVALUAR EVIDENCIA FINAL.</w:t>
            </w:r>
          </w:p>
        </w:tc>
      </w:tr>
      <w:tr w:rsidR="005C7DE9" w:rsidRPr="005C7DE9" w:rsidTr="006924F3">
        <w:trPr>
          <w:trHeight w:val="1281"/>
          <w:jc w:val="center"/>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5C7DE9" w:rsidRPr="005C7DE9" w:rsidRDefault="005C7DE9" w:rsidP="005F106C">
            <w:pPr>
              <w:spacing w:after="0" w:line="240" w:lineRule="auto"/>
              <w:jc w:val="both"/>
              <w:rPr>
                <w:rFonts w:ascii="Calibri" w:eastAsia="Times New Roman" w:hAnsi="Calibri" w:cs="Times New Roman"/>
                <w:color w:val="000000"/>
                <w:sz w:val="20"/>
                <w:lang w:eastAsia="es-ES"/>
              </w:rPr>
            </w:pPr>
            <w:r w:rsidRPr="005C7DE9">
              <w:rPr>
                <w:rFonts w:ascii="Calibri" w:eastAsia="Times New Roman" w:hAnsi="Calibri" w:cs="Times New Roman"/>
                <w:b/>
                <w:bCs/>
                <w:color w:val="366092"/>
                <w:sz w:val="20"/>
                <w:lang w:eastAsia="es-ES"/>
              </w:rPr>
              <w:t>Competencia:</w:t>
            </w:r>
            <w:r w:rsidRPr="005C7DE9">
              <w:rPr>
                <w:rFonts w:ascii="Calibri" w:eastAsia="Times New Roman" w:hAnsi="Calibri" w:cs="Times New Roman"/>
                <w:color w:val="366092"/>
                <w:sz w:val="20"/>
                <w:lang w:eastAsia="es-ES"/>
              </w:rPr>
              <w:t xml:space="preserve"> </w:t>
            </w:r>
            <w:r w:rsidRPr="005C7DE9">
              <w:rPr>
                <w:rFonts w:ascii="Calibri" w:eastAsia="Times New Roman" w:hAnsi="Calibri" w:cs="Times New Roman"/>
                <w:i/>
                <w:iCs/>
                <w:color w:val="000000"/>
                <w:sz w:val="20"/>
                <w:lang w:eastAsia="es-ES"/>
              </w:rPr>
              <w:t>Distingue los derechos y responsabilidades inherentes al ejercicio de la ciudadanía en el marco de la democracia como sistema político y forma de vida para iniciar de manera pertinente la formación ciudadana en la educación preescolar y diseña situaciones de aprendizaje pertinentes a las características de los alumnos y del contexto para favorecer el desarrollo de la formación ciudadana de los niños de educación preescolar contribuyendo a su desarrollo personal y social.</w:t>
            </w:r>
          </w:p>
        </w:tc>
        <w:tc>
          <w:tcPr>
            <w:tcW w:w="6175" w:type="dxa"/>
            <w:gridSpan w:val="2"/>
            <w:tcBorders>
              <w:top w:val="single" w:sz="4" w:space="0" w:color="auto"/>
              <w:left w:val="nil"/>
              <w:bottom w:val="single" w:sz="4" w:space="0" w:color="auto"/>
              <w:right w:val="single" w:sz="4" w:space="0" w:color="000000"/>
            </w:tcBorders>
            <w:shd w:val="clear" w:color="auto" w:fill="auto"/>
            <w:vAlign w:val="center"/>
            <w:hideMark/>
          </w:tcPr>
          <w:p w:rsidR="005C7DE9" w:rsidRPr="005C7DE9" w:rsidRDefault="005F106C" w:rsidP="005F106C">
            <w:pPr>
              <w:spacing w:after="0" w:line="240" w:lineRule="auto"/>
              <w:jc w:val="both"/>
              <w:rPr>
                <w:rFonts w:ascii="Calibri" w:eastAsia="Times New Roman" w:hAnsi="Calibri" w:cs="Times New Roman"/>
                <w:color w:val="000000"/>
                <w:sz w:val="20"/>
                <w:lang w:eastAsia="es-ES"/>
              </w:rPr>
            </w:pPr>
            <w:r w:rsidRPr="005F106C">
              <w:rPr>
                <w:rFonts w:ascii="Calibri" w:eastAsia="Times New Roman" w:hAnsi="Calibri" w:cs="Times New Roman"/>
                <w:b/>
                <w:bCs/>
                <w:color w:val="366092"/>
                <w:sz w:val="20"/>
                <w:lang w:eastAsia="es-ES"/>
              </w:rPr>
              <w:t xml:space="preserve">Problema: </w:t>
            </w:r>
            <w:r w:rsidR="005C7DE9" w:rsidRPr="005C7DE9">
              <w:rPr>
                <w:rFonts w:ascii="Calibri" w:eastAsia="Times New Roman" w:hAnsi="Calibri" w:cs="Times New Roman"/>
                <w:i/>
                <w:iCs/>
                <w:color w:val="000000"/>
                <w:sz w:val="20"/>
                <w:lang w:eastAsia="es-ES"/>
              </w:rPr>
              <w:t xml:space="preserve">Actualmente en México se enfrenta diferentes problemáticas para hacer valer los principios de legalidad, libertad, igualdad y justicia en las sociedades democráticas; así como la falta de participación por la apatía de las generaciones de </w:t>
            </w:r>
            <w:r w:rsidRPr="005F106C">
              <w:rPr>
                <w:rFonts w:ascii="Calibri" w:eastAsia="Times New Roman" w:hAnsi="Calibri" w:cs="Times New Roman"/>
                <w:i/>
                <w:iCs/>
                <w:color w:val="000000"/>
                <w:sz w:val="20"/>
                <w:lang w:eastAsia="es-ES"/>
              </w:rPr>
              <w:t>jóvenes</w:t>
            </w:r>
            <w:r w:rsidR="005C7DE9" w:rsidRPr="005C7DE9">
              <w:rPr>
                <w:rFonts w:ascii="Calibri" w:eastAsia="Times New Roman" w:hAnsi="Calibri" w:cs="Times New Roman"/>
                <w:i/>
                <w:iCs/>
                <w:color w:val="000000"/>
                <w:sz w:val="20"/>
                <w:lang w:eastAsia="es-ES"/>
              </w:rPr>
              <w:t>.</w:t>
            </w:r>
          </w:p>
        </w:tc>
      </w:tr>
      <w:tr w:rsidR="005C7DE9" w:rsidRPr="005C7DE9" w:rsidTr="006924F3">
        <w:trPr>
          <w:trHeight w:val="300"/>
          <w:jc w:val="center"/>
        </w:trPr>
        <w:tc>
          <w:tcPr>
            <w:tcW w:w="2386" w:type="dxa"/>
            <w:tcBorders>
              <w:top w:val="nil"/>
              <w:left w:val="single" w:sz="4" w:space="0" w:color="auto"/>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Referente</w:t>
            </w:r>
          </w:p>
        </w:tc>
        <w:tc>
          <w:tcPr>
            <w:tcW w:w="2030"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proofErr w:type="spellStart"/>
            <w:r w:rsidRPr="005C7DE9">
              <w:rPr>
                <w:rFonts w:ascii="Calibri" w:eastAsia="Times New Roman" w:hAnsi="Calibri" w:cs="Times New Roman"/>
                <w:b/>
                <w:bCs/>
                <w:color w:val="366092"/>
                <w:lang w:eastAsia="es-ES"/>
              </w:rPr>
              <w:t>Preformal</w:t>
            </w:r>
            <w:proofErr w:type="spellEnd"/>
          </w:p>
        </w:tc>
        <w:tc>
          <w:tcPr>
            <w:tcW w:w="2127"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Receptivo</w:t>
            </w:r>
          </w:p>
        </w:tc>
        <w:tc>
          <w:tcPr>
            <w:tcW w:w="2388"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Resolutivo</w:t>
            </w:r>
          </w:p>
        </w:tc>
        <w:tc>
          <w:tcPr>
            <w:tcW w:w="2694"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Autónomo</w:t>
            </w:r>
          </w:p>
        </w:tc>
        <w:tc>
          <w:tcPr>
            <w:tcW w:w="3481"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Estratégico</w:t>
            </w:r>
          </w:p>
        </w:tc>
      </w:tr>
      <w:tr w:rsidR="005C7DE9" w:rsidRPr="005C7DE9" w:rsidTr="006924F3">
        <w:trPr>
          <w:trHeight w:val="300"/>
          <w:jc w:val="center"/>
        </w:trPr>
        <w:tc>
          <w:tcPr>
            <w:tcW w:w="2386" w:type="dxa"/>
            <w:tcBorders>
              <w:top w:val="single" w:sz="4" w:space="0" w:color="auto"/>
              <w:left w:val="single" w:sz="4" w:space="0" w:color="auto"/>
              <w:bottom w:val="nil"/>
              <w:right w:val="single" w:sz="4" w:space="0" w:color="auto"/>
            </w:tcBorders>
            <w:shd w:val="clear" w:color="000000" w:fill="FFFFFF"/>
            <w:noWrap/>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Evidencia:</w:t>
            </w:r>
          </w:p>
        </w:tc>
        <w:tc>
          <w:tcPr>
            <w:tcW w:w="2030"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Menciona una noticia de la situación actual de la niñez. Menciona que es la formación ciudadana. Da su opinión de la importancia de la promoción de la FC en preescolar. Comparte la actividad que implemento en la práctica y sus resultados. Los compromisos asumidos son generales. Hay nula congruencia entre las ideas desarrolladas y lo solicitado.</w:t>
            </w:r>
          </w:p>
        </w:tc>
        <w:tc>
          <w:tcPr>
            <w:tcW w:w="2127"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Describe una nota periodística relacionada con la situación actual de la infancia. Cita lo que es la formación ciudadana con el fundamento de algún autor. Da algunas ideas vagas sobre la importancia de la promoción de la FC en preescolar. Menciona la actividad aplicada en la práctica y el resultado. Se compromete a seguir promoviendo la FC en preescolar. Describe de manera armónica, pero con nulo análisis las ideas.</w:t>
            </w:r>
          </w:p>
        </w:tc>
        <w:tc>
          <w:tcPr>
            <w:tcW w:w="2388"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Comparte una nota periodística para explicar la condición actual de la infancia. Manifiesta su postura personal respecto a la formación ciudadana. Aborda la importancia de promover en preescolar la FC. Describe cómo determinó la actividad aplicada en la práctica y el resultado obtenido. Realiza una autoevaluación de las competencias profesionales y establece compromisos. Vincula de manera congruente y armónica cada uno de los puntos solicitados.</w:t>
            </w:r>
          </w:p>
        </w:tc>
        <w:tc>
          <w:tcPr>
            <w:tcW w:w="2694"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Analiza con base en una noticia la situación actual de la infancia. Manifiesta su postura personal y de investigadores respecto a la FC. Aborda la importancia de trabajar la  FC en preescolar. Describe cómo y porque aplicó la actividad en la práctica. Describe el resultado logrado con la actividad. Autoevalúa las competencias profesionales vinculadas con el curso explicando el antes y el</w:t>
            </w:r>
            <w:r>
              <w:rPr>
                <w:rFonts w:ascii="Calibri" w:eastAsia="Times New Roman" w:hAnsi="Calibri" w:cs="Times New Roman"/>
                <w:sz w:val="18"/>
                <w:szCs w:val="18"/>
                <w:lang w:eastAsia="es-ES"/>
              </w:rPr>
              <w:t xml:space="preserve"> </w:t>
            </w:r>
            <w:r w:rsidRPr="005C7DE9">
              <w:rPr>
                <w:rFonts w:ascii="Calibri" w:eastAsia="Times New Roman" w:hAnsi="Calibri" w:cs="Times New Roman"/>
                <w:sz w:val="18"/>
                <w:szCs w:val="18"/>
                <w:lang w:eastAsia="es-ES"/>
              </w:rPr>
              <w:t>después; menciona algunos compromisos para seguir promoviendo la FC. Vincula de manera congruente y armónica cada uno de los puntos solicitados.</w:t>
            </w:r>
          </w:p>
        </w:tc>
        <w:tc>
          <w:tcPr>
            <w:tcW w:w="3481" w:type="dxa"/>
            <w:vMerge w:val="restart"/>
            <w:tcBorders>
              <w:top w:val="nil"/>
              <w:left w:val="single" w:sz="4" w:space="0" w:color="auto"/>
              <w:bottom w:val="single" w:sz="4" w:space="0" w:color="000000"/>
              <w:right w:val="single" w:sz="4" w:space="0" w:color="auto"/>
            </w:tcBorders>
            <w:shd w:val="clear" w:color="000000" w:fill="FFFFFF"/>
            <w:hideMark/>
          </w:tcPr>
          <w:p w:rsidR="005C7DE9" w:rsidRPr="005C7DE9" w:rsidRDefault="005C7DE9" w:rsidP="002046CD">
            <w:pPr>
              <w:spacing w:after="0" w:line="240" w:lineRule="auto"/>
              <w:rPr>
                <w:rFonts w:ascii="Calibri" w:eastAsia="Times New Roman" w:hAnsi="Calibri" w:cs="Times New Roman"/>
                <w:sz w:val="18"/>
                <w:szCs w:val="18"/>
                <w:lang w:eastAsia="es-ES"/>
              </w:rPr>
            </w:pPr>
            <w:r w:rsidRPr="005C7DE9">
              <w:rPr>
                <w:rFonts w:ascii="Calibri" w:eastAsia="Times New Roman" w:hAnsi="Calibri" w:cs="Times New Roman"/>
                <w:sz w:val="18"/>
                <w:szCs w:val="18"/>
                <w:lang w:eastAsia="es-ES"/>
              </w:rPr>
              <w:t>Analiza la condición actual de la infancia y las razones de la misma. Manifiesta su postura personal apoyada en las posturas de investigadores sobre la formación ciudadana. Reflexiona sobre la importancia de promover desde preescolar la FC. Explica el proceso mediante el cual determino la actividad que llevó a la práctica y la razón del porque la seleccionó con fundamento en la guía de la educadora</w:t>
            </w:r>
            <w:proofErr w:type="gramStart"/>
            <w:r w:rsidRPr="005C7DE9">
              <w:rPr>
                <w:rFonts w:ascii="Calibri" w:eastAsia="Times New Roman" w:hAnsi="Calibri" w:cs="Times New Roman"/>
                <w:sz w:val="18"/>
                <w:szCs w:val="18"/>
                <w:lang w:eastAsia="es-ES"/>
              </w:rPr>
              <w:t>..</w:t>
            </w:r>
            <w:proofErr w:type="gramEnd"/>
            <w:r w:rsidRPr="005C7DE9">
              <w:rPr>
                <w:rFonts w:ascii="Calibri" w:eastAsia="Times New Roman" w:hAnsi="Calibri" w:cs="Times New Roman"/>
                <w:sz w:val="18"/>
                <w:szCs w:val="18"/>
                <w:lang w:eastAsia="es-ES"/>
              </w:rPr>
              <w:t xml:space="preserve"> Analiza el resultado de la actividad en función del propósito de la misma con fundamento en la guía de la educadora. Reflexiona y argumenta sobre el incremento de las competencias profesionales durante el curso con evidencia del resultado y por último establece compromisos para seguir promoviendo la FC. Vincula de manera congruente y armónica cada uno de los puntos solicitados.</w:t>
            </w:r>
          </w:p>
        </w:tc>
      </w:tr>
      <w:tr w:rsidR="005C7DE9" w:rsidRPr="005C7DE9" w:rsidTr="006924F3">
        <w:trPr>
          <w:trHeight w:val="420"/>
          <w:jc w:val="center"/>
        </w:trPr>
        <w:tc>
          <w:tcPr>
            <w:tcW w:w="2386" w:type="dxa"/>
            <w:tcBorders>
              <w:top w:val="nil"/>
              <w:left w:val="single" w:sz="4" w:space="0" w:color="auto"/>
              <w:bottom w:val="single" w:sz="4" w:space="0" w:color="auto"/>
              <w:right w:val="single" w:sz="4" w:space="0" w:color="auto"/>
            </w:tcBorders>
            <w:shd w:val="clear" w:color="auto" w:fill="auto"/>
            <w:noWrap/>
            <w:hideMark/>
          </w:tcPr>
          <w:p w:rsidR="005C7DE9" w:rsidRPr="005C7DE9" w:rsidRDefault="005C7DE9" w:rsidP="005F106C">
            <w:pPr>
              <w:spacing w:after="0" w:line="240" w:lineRule="auto"/>
              <w:jc w:val="center"/>
              <w:rPr>
                <w:rFonts w:ascii="Calibri" w:eastAsia="Times New Roman" w:hAnsi="Calibri" w:cs="Times New Roman"/>
                <w:i/>
                <w:iCs/>
                <w:lang w:eastAsia="es-ES"/>
              </w:rPr>
            </w:pPr>
            <w:r w:rsidRPr="005C7DE9">
              <w:rPr>
                <w:rFonts w:ascii="Calibri" w:eastAsia="Times New Roman" w:hAnsi="Calibri" w:cs="Times New Roman"/>
                <w:i/>
                <w:iCs/>
                <w:lang w:eastAsia="es-ES"/>
              </w:rPr>
              <w:t>Video reflexivo</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r>
      <w:tr w:rsidR="005C7DE9" w:rsidRPr="005C7DE9" w:rsidTr="006924F3">
        <w:trPr>
          <w:trHeight w:val="345"/>
          <w:jc w:val="center"/>
        </w:trPr>
        <w:tc>
          <w:tcPr>
            <w:tcW w:w="2386" w:type="dxa"/>
            <w:tcBorders>
              <w:top w:val="nil"/>
              <w:left w:val="single" w:sz="4" w:space="0" w:color="auto"/>
              <w:bottom w:val="nil"/>
              <w:right w:val="single" w:sz="4" w:space="0" w:color="auto"/>
            </w:tcBorders>
            <w:shd w:val="clear" w:color="auto" w:fill="auto"/>
            <w:noWrap/>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Criterio:</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r>
      <w:tr w:rsidR="005C7DE9" w:rsidRPr="005C7DE9" w:rsidTr="006924F3">
        <w:trPr>
          <w:trHeight w:val="2834"/>
          <w:jc w:val="center"/>
        </w:trPr>
        <w:tc>
          <w:tcPr>
            <w:tcW w:w="2386" w:type="dxa"/>
            <w:tcBorders>
              <w:top w:val="nil"/>
              <w:left w:val="single" w:sz="4" w:space="0" w:color="auto"/>
              <w:bottom w:val="single" w:sz="4" w:space="0" w:color="auto"/>
              <w:right w:val="single" w:sz="4" w:space="0" w:color="auto"/>
            </w:tcBorders>
            <w:shd w:val="clear" w:color="auto" w:fill="auto"/>
            <w:hideMark/>
          </w:tcPr>
          <w:p w:rsidR="005C7DE9" w:rsidRPr="005C7DE9" w:rsidRDefault="005C7DE9" w:rsidP="002046CD">
            <w:pPr>
              <w:spacing w:after="0" w:line="240" w:lineRule="auto"/>
              <w:rPr>
                <w:rFonts w:ascii="Calibri" w:eastAsia="Times New Roman" w:hAnsi="Calibri" w:cs="Times New Roman"/>
                <w:i/>
                <w:iCs/>
                <w:lang w:eastAsia="es-ES"/>
              </w:rPr>
            </w:pPr>
            <w:r w:rsidRPr="005C7DE9">
              <w:rPr>
                <w:rFonts w:ascii="Calibri" w:eastAsia="Times New Roman" w:hAnsi="Calibri" w:cs="Times New Roman"/>
                <w:i/>
                <w:iCs/>
                <w:lang w:eastAsia="es-ES"/>
              </w:rPr>
              <w:t>Reflexión personal con fundamento teórico relacionado con la formación ciudadana en el jardín de niños de práctica y su incidencia en la misma.</w:t>
            </w:r>
          </w:p>
        </w:tc>
        <w:tc>
          <w:tcPr>
            <w:tcW w:w="2030"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127"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388"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2694"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c>
          <w:tcPr>
            <w:tcW w:w="3481" w:type="dxa"/>
            <w:vMerge/>
            <w:tcBorders>
              <w:top w:val="nil"/>
              <w:left w:val="single" w:sz="4" w:space="0" w:color="auto"/>
              <w:bottom w:val="single" w:sz="4" w:space="0" w:color="000000"/>
              <w:right w:val="single" w:sz="4" w:space="0" w:color="auto"/>
            </w:tcBorders>
            <w:vAlign w:val="center"/>
            <w:hideMark/>
          </w:tcPr>
          <w:p w:rsidR="005C7DE9" w:rsidRPr="005C7DE9" w:rsidRDefault="005C7DE9" w:rsidP="005F106C">
            <w:pPr>
              <w:spacing w:after="0" w:line="240" w:lineRule="auto"/>
              <w:jc w:val="center"/>
              <w:rPr>
                <w:rFonts w:ascii="Calibri" w:eastAsia="Times New Roman" w:hAnsi="Calibri" w:cs="Times New Roman"/>
                <w:sz w:val="18"/>
                <w:szCs w:val="18"/>
                <w:lang w:eastAsia="es-ES"/>
              </w:rPr>
            </w:pPr>
          </w:p>
        </w:tc>
      </w:tr>
      <w:tr w:rsidR="005C7DE9" w:rsidRPr="005C7DE9" w:rsidTr="006924F3">
        <w:trPr>
          <w:trHeight w:val="300"/>
          <w:jc w:val="center"/>
        </w:trPr>
        <w:tc>
          <w:tcPr>
            <w:tcW w:w="2386" w:type="dxa"/>
            <w:tcBorders>
              <w:top w:val="nil"/>
              <w:left w:val="single" w:sz="4" w:space="0" w:color="auto"/>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Ponderación: 100%</w:t>
            </w:r>
          </w:p>
        </w:tc>
        <w:tc>
          <w:tcPr>
            <w:tcW w:w="2030" w:type="dxa"/>
            <w:tcBorders>
              <w:top w:val="nil"/>
              <w:left w:val="nil"/>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60%</w:t>
            </w:r>
          </w:p>
        </w:tc>
        <w:tc>
          <w:tcPr>
            <w:tcW w:w="2127"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70%</w:t>
            </w:r>
          </w:p>
        </w:tc>
        <w:tc>
          <w:tcPr>
            <w:tcW w:w="2388"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80%</w:t>
            </w:r>
          </w:p>
        </w:tc>
        <w:tc>
          <w:tcPr>
            <w:tcW w:w="2694"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90%</w:t>
            </w:r>
          </w:p>
        </w:tc>
        <w:tc>
          <w:tcPr>
            <w:tcW w:w="3481" w:type="dxa"/>
            <w:tcBorders>
              <w:top w:val="nil"/>
              <w:left w:val="nil"/>
              <w:bottom w:val="nil"/>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100%</w:t>
            </w:r>
          </w:p>
        </w:tc>
      </w:tr>
      <w:tr w:rsidR="005C7DE9" w:rsidRPr="005C7DE9" w:rsidTr="006924F3">
        <w:trPr>
          <w:trHeight w:val="315"/>
          <w:jc w:val="center"/>
        </w:trPr>
        <w:tc>
          <w:tcPr>
            <w:tcW w:w="2386" w:type="dxa"/>
            <w:tcBorders>
              <w:top w:val="nil"/>
              <w:left w:val="single" w:sz="4" w:space="0" w:color="auto"/>
              <w:bottom w:val="single" w:sz="4" w:space="0" w:color="auto"/>
              <w:right w:val="single" w:sz="4" w:space="0" w:color="auto"/>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Evaluación</w:t>
            </w:r>
          </w:p>
        </w:tc>
        <w:tc>
          <w:tcPr>
            <w:tcW w:w="2030" w:type="dxa"/>
            <w:tcBorders>
              <w:top w:val="nil"/>
              <w:left w:val="nil"/>
              <w:bottom w:val="single" w:sz="4" w:space="0" w:color="auto"/>
              <w:right w:val="nil"/>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Logros</w:t>
            </w:r>
          </w:p>
        </w:tc>
        <w:tc>
          <w:tcPr>
            <w:tcW w:w="4515" w:type="dxa"/>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Nota</w:t>
            </w:r>
          </w:p>
        </w:tc>
        <w:tc>
          <w:tcPr>
            <w:tcW w:w="6175" w:type="dxa"/>
            <w:gridSpan w:val="2"/>
            <w:tcBorders>
              <w:top w:val="single" w:sz="4" w:space="0" w:color="auto"/>
              <w:left w:val="nil"/>
              <w:bottom w:val="single" w:sz="4" w:space="0" w:color="auto"/>
              <w:right w:val="single" w:sz="4" w:space="0" w:color="000000"/>
            </w:tcBorders>
            <w:shd w:val="clear" w:color="000000" w:fill="F2F2F2"/>
            <w:noWrap/>
            <w:vAlign w:val="bottom"/>
            <w:hideMark/>
          </w:tcPr>
          <w:p w:rsidR="005C7DE9" w:rsidRPr="005C7DE9" w:rsidRDefault="005C7DE9" w:rsidP="005F106C">
            <w:pPr>
              <w:spacing w:after="0" w:line="240" w:lineRule="auto"/>
              <w:jc w:val="center"/>
              <w:rPr>
                <w:rFonts w:ascii="Calibri" w:eastAsia="Times New Roman" w:hAnsi="Calibri" w:cs="Times New Roman"/>
                <w:b/>
                <w:bCs/>
                <w:color w:val="366092"/>
                <w:lang w:eastAsia="es-ES"/>
              </w:rPr>
            </w:pPr>
            <w:r w:rsidRPr="005C7DE9">
              <w:rPr>
                <w:rFonts w:ascii="Calibri" w:eastAsia="Times New Roman" w:hAnsi="Calibri" w:cs="Times New Roman"/>
                <w:b/>
                <w:bCs/>
                <w:color w:val="366092"/>
                <w:lang w:eastAsia="es-ES"/>
              </w:rPr>
              <w:t>Acciones para mejorar</w:t>
            </w:r>
          </w:p>
        </w:tc>
      </w:tr>
      <w:tr w:rsidR="005C7DE9" w:rsidRPr="005C7DE9" w:rsidTr="006924F3">
        <w:trPr>
          <w:trHeight w:val="465"/>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r w:rsidRPr="005C7DE9">
              <w:rPr>
                <w:rFonts w:ascii="Calibri" w:eastAsia="Times New Roman" w:hAnsi="Calibri" w:cs="Times New Roman"/>
                <w:b/>
                <w:bCs/>
                <w:i/>
                <w:iCs/>
                <w:color w:val="000000"/>
                <w:sz w:val="20"/>
                <w:lang w:eastAsia="es-ES"/>
              </w:rPr>
              <w:t>Autoevaluación</w:t>
            </w:r>
          </w:p>
        </w:tc>
        <w:tc>
          <w:tcPr>
            <w:tcW w:w="2030" w:type="dxa"/>
            <w:tcBorders>
              <w:top w:val="nil"/>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nil"/>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nil"/>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nil"/>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nil"/>
              <w:left w:val="nil"/>
              <w:bottom w:val="single" w:sz="4" w:space="0" w:color="auto"/>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r w:rsidR="005C7DE9" w:rsidRPr="005C7DE9" w:rsidTr="006924F3">
        <w:trPr>
          <w:trHeight w:val="414"/>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proofErr w:type="spellStart"/>
            <w:r w:rsidRPr="005C7DE9">
              <w:rPr>
                <w:rFonts w:ascii="Calibri" w:eastAsia="Times New Roman" w:hAnsi="Calibri" w:cs="Times New Roman"/>
                <w:b/>
                <w:bCs/>
                <w:i/>
                <w:iCs/>
                <w:color w:val="000000"/>
                <w:sz w:val="20"/>
                <w:lang w:eastAsia="es-ES"/>
              </w:rPr>
              <w:t>Coevaluación</w:t>
            </w:r>
            <w:proofErr w:type="spellEnd"/>
          </w:p>
        </w:tc>
        <w:tc>
          <w:tcPr>
            <w:tcW w:w="2030" w:type="dxa"/>
            <w:tcBorders>
              <w:top w:val="nil"/>
              <w:left w:val="nil"/>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nil"/>
              <w:left w:val="single" w:sz="4" w:space="0" w:color="auto"/>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nil"/>
              <w:left w:val="nil"/>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nil"/>
              <w:left w:val="single" w:sz="4" w:space="0" w:color="auto"/>
              <w:bottom w:val="nil"/>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nil"/>
              <w:left w:val="nil"/>
              <w:bottom w:val="nil"/>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r w:rsidR="005C7DE9" w:rsidRPr="005C7DE9" w:rsidTr="006924F3">
        <w:trPr>
          <w:trHeight w:val="421"/>
          <w:jc w:val="center"/>
        </w:trPr>
        <w:tc>
          <w:tcPr>
            <w:tcW w:w="2386" w:type="dxa"/>
            <w:tcBorders>
              <w:top w:val="nil"/>
              <w:left w:val="single" w:sz="4" w:space="0" w:color="auto"/>
              <w:bottom w:val="single" w:sz="4" w:space="0" w:color="auto"/>
              <w:right w:val="single" w:sz="4" w:space="0" w:color="auto"/>
            </w:tcBorders>
            <w:shd w:val="clear" w:color="000000" w:fill="F2F2F2"/>
            <w:noWrap/>
            <w:vAlign w:val="center"/>
            <w:hideMark/>
          </w:tcPr>
          <w:p w:rsidR="005C7DE9" w:rsidRPr="005C7DE9" w:rsidRDefault="005C7DE9" w:rsidP="005F106C">
            <w:pPr>
              <w:spacing w:after="0" w:line="240" w:lineRule="auto"/>
              <w:jc w:val="center"/>
              <w:rPr>
                <w:rFonts w:ascii="Calibri" w:eastAsia="Times New Roman" w:hAnsi="Calibri" w:cs="Times New Roman"/>
                <w:b/>
                <w:bCs/>
                <w:i/>
                <w:iCs/>
                <w:color w:val="000000"/>
                <w:sz w:val="20"/>
                <w:lang w:eastAsia="es-ES"/>
              </w:rPr>
            </w:pPr>
            <w:proofErr w:type="spellStart"/>
            <w:r w:rsidRPr="005C7DE9">
              <w:rPr>
                <w:rFonts w:ascii="Calibri" w:eastAsia="Times New Roman" w:hAnsi="Calibri" w:cs="Times New Roman"/>
                <w:b/>
                <w:bCs/>
                <w:i/>
                <w:iCs/>
                <w:color w:val="000000"/>
                <w:sz w:val="20"/>
                <w:lang w:eastAsia="es-ES"/>
              </w:rPr>
              <w:t>Heteroevaluación</w:t>
            </w:r>
            <w:proofErr w:type="spellEnd"/>
          </w:p>
        </w:tc>
        <w:tc>
          <w:tcPr>
            <w:tcW w:w="2030" w:type="dxa"/>
            <w:tcBorders>
              <w:top w:val="single" w:sz="4" w:space="0" w:color="auto"/>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127" w:type="dxa"/>
            <w:tcBorders>
              <w:top w:val="single" w:sz="4" w:space="0" w:color="auto"/>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388" w:type="dxa"/>
            <w:tcBorders>
              <w:top w:val="single" w:sz="4" w:space="0" w:color="auto"/>
              <w:left w:val="nil"/>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2694" w:type="dxa"/>
            <w:tcBorders>
              <w:top w:val="single" w:sz="4" w:space="0" w:color="auto"/>
              <w:left w:val="single" w:sz="4" w:space="0" w:color="auto"/>
              <w:bottom w:val="single" w:sz="4" w:space="0" w:color="auto"/>
              <w:right w:val="nil"/>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c>
          <w:tcPr>
            <w:tcW w:w="3481" w:type="dxa"/>
            <w:tcBorders>
              <w:top w:val="single" w:sz="4" w:space="0" w:color="auto"/>
              <w:left w:val="nil"/>
              <w:bottom w:val="single" w:sz="4" w:space="0" w:color="auto"/>
              <w:right w:val="single" w:sz="4" w:space="0" w:color="auto"/>
            </w:tcBorders>
            <w:shd w:val="clear" w:color="auto" w:fill="auto"/>
            <w:noWrap/>
            <w:vAlign w:val="bottom"/>
            <w:hideMark/>
          </w:tcPr>
          <w:p w:rsidR="005C7DE9" w:rsidRPr="005C7DE9" w:rsidRDefault="005C7DE9" w:rsidP="005F106C">
            <w:pPr>
              <w:spacing w:after="0" w:line="240" w:lineRule="auto"/>
              <w:jc w:val="center"/>
              <w:rPr>
                <w:rFonts w:ascii="Calibri" w:eastAsia="Times New Roman" w:hAnsi="Calibri" w:cs="Times New Roman"/>
                <w:color w:val="000000"/>
                <w:lang w:eastAsia="es-ES"/>
              </w:rPr>
            </w:pPr>
          </w:p>
        </w:tc>
      </w:tr>
    </w:tbl>
    <w:p w:rsidR="00C73C4D" w:rsidRPr="008B3939" w:rsidRDefault="00C73C4D" w:rsidP="00A316E2">
      <w:bookmarkStart w:id="0" w:name="_GoBack"/>
      <w:bookmarkEnd w:id="0"/>
    </w:p>
    <w:sectPr w:rsidR="00C73C4D" w:rsidRPr="008B3939" w:rsidSect="006924F3">
      <w:headerReference w:type="default" r:id="rId8"/>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90" w:rsidRDefault="005F6F90" w:rsidP="005F106C">
      <w:pPr>
        <w:spacing w:after="0" w:line="240" w:lineRule="auto"/>
      </w:pPr>
      <w:r>
        <w:separator/>
      </w:r>
    </w:p>
  </w:endnote>
  <w:endnote w:type="continuationSeparator" w:id="0">
    <w:p w:rsidR="005F6F90" w:rsidRDefault="005F6F90" w:rsidP="005F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90" w:rsidRDefault="005F6F90" w:rsidP="005F106C">
      <w:pPr>
        <w:spacing w:after="0" w:line="240" w:lineRule="auto"/>
      </w:pPr>
      <w:r>
        <w:separator/>
      </w:r>
    </w:p>
  </w:footnote>
  <w:footnote w:type="continuationSeparator" w:id="0">
    <w:p w:rsidR="005F6F90" w:rsidRDefault="005F6F90" w:rsidP="005F1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600"/>
      <w:gridCol w:w="2636"/>
    </w:tblGrid>
    <w:tr w:rsidR="005F106C" w:rsidTr="005F106C">
      <w:trPr>
        <w:trHeight w:val="288"/>
      </w:trPr>
      <w:sdt>
        <w:sdtPr>
          <w:rPr>
            <w:rFonts w:asciiTheme="majorHAnsi" w:eastAsiaTheme="majorEastAsia" w:hAnsiTheme="majorHAnsi" w:cstheme="majorBidi"/>
            <w:sz w:val="36"/>
            <w:szCs w:val="36"/>
          </w:rPr>
          <w:alias w:val="Título"/>
          <w:id w:val="77761602"/>
          <w:placeholder>
            <w:docPart w:val="D9E6E86BB4984716B5FA776F15C1C831"/>
          </w:placeholder>
          <w:dataBinding w:prefixMappings="xmlns:ns0='http://schemas.openxmlformats.org/package/2006/metadata/core-properties' xmlns:ns1='http://purl.org/dc/elements/1.1/'" w:xpath="/ns0:coreProperties[1]/ns1:title[1]" w:storeItemID="{6C3C8BC8-F283-45AE-878A-BAB7291924A1}"/>
          <w:text/>
        </w:sdtPr>
        <w:sdtEndPr/>
        <w:sdtContent>
          <w:tc>
            <w:tcPr>
              <w:tcW w:w="11455" w:type="dxa"/>
            </w:tcPr>
            <w:p w:rsidR="005F106C" w:rsidRDefault="005F106C" w:rsidP="005F106C">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Escuela Normal de Educación Preescolar</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placeholder>
            <w:docPart w:val="8BE0AC6455694C9E9F45C9DD008D55E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EndPr/>
        <w:sdtContent>
          <w:tc>
            <w:tcPr>
              <w:tcW w:w="2779" w:type="dxa"/>
            </w:tcPr>
            <w:p w:rsidR="005F106C" w:rsidRDefault="005F106C" w:rsidP="005F106C">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2017-2018</w:t>
              </w:r>
            </w:p>
          </w:tc>
        </w:sdtContent>
      </w:sdt>
    </w:tr>
  </w:tbl>
  <w:p w:rsidR="005F106C" w:rsidRDefault="008B3939" w:rsidP="005F106C">
    <w:pPr>
      <w:pStyle w:val="Encabezado"/>
      <w:jc w:val="right"/>
    </w:pPr>
    <w:r w:rsidRPr="00AE2484">
      <w:rPr>
        <w:rFonts w:ascii="Berlin Sans FB" w:hAnsi="Berlin Sans FB"/>
        <w:noProof/>
        <w:lang w:val="es-MX" w:eastAsia="es-MX"/>
      </w:rPr>
      <w:drawing>
        <wp:anchor distT="0" distB="0" distL="114300" distR="114300" simplePos="0" relativeHeight="251659264" behindDoc="0" locked="0" layoutInCell="1" allowOverlap="1" wp14:anchorId="64FF24F7" wp14:editId="2B3A05BA">
          <wp:simplePos x="0" y="0"/>
          <wp:positionH relativeFrom="column">
            <wp:posOffset>-85337</wp:posOffset>
          </wp:positionH>
          <wp:positionV relativeFrom="paragraph">
            <wp:posOffset>-556656</wp:posOffset>
          </wp:positionV>
          <wp:extent cx="1297940" cy="1121410"/>
          <wp:effectExtent l="0" t="0" r="0" b="0"/>
          <wp:wrapNone/>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14:sizeRelH relativeFrom="page">
            <wp14:pctWidth>0</wp14:pctWidth>
          </wp14:sizeRelH>
          <wp14:sizeRelV relativeFrom="page">
            <wp14:pctHeight>0</wp14:pctHeight>
          </wp14:sizeRelV>
        </wp:anchor>
      </w:drawing>
    </w:r>
    <w:r w:rsidR="005F106C">
      <w:t>Curso: Formación Ciudadana</w:t>
    </w:r>
  </w:p>
  <w:p w:rsidR="005F106C" w:rsidRDefault="005F106C" w:rsidP="005F106C">
    <w:pPr>
      <w:pStyle w:val="Encabezado"/>
      <w:jc w:val="right"/>
    </w:pPr>
    <w:r>
      <w:t xml:space="preserve">Mtra. Martha Gabriela </w:t>
    </w:r>
    <w:proofErr w:type="spellStart"/>
    <w:r>
      <w:t>Avila</w:t>
    </w:r>
    <w:proofErr w:type="spellEnd"/>
    <w:r>
      <w:t xml:space="preserve"> Camacho.</w:t>
    </w:r>
  </w:p>
  <w:p w:rsidR="002046CD" w:rsidRDefault="002046CD" w:rsidP="005F106C">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1A"/>
    <w:rsid w:val="001B631A"/>
    <w:rsid w:val="002046CD"/>
    <w:rsid w:val="0044070A"/>
    <w:rsid w:val="005C7DE9"/>
    <w:rsid w:val="005F106C"/>
    <w:rsid w:val="005F6F90"/>
    <w:rsid w:val="006924F3"/>
    <w:rsid w:val="007E5F74"/>
    <w:rsid w:val="008B3939"/>
    <w:rsid w:val="008D53E4"/>
    <w:rsid w:val="00A316E2"/>
    <w:rsid w:val="00C73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06C"/>
  </w:style>
  <w:style w:type="paragraph" w:styleId="Piedepgina">
    <w:name w:val="footer"/>
    <w:basedOn w:val="Normal"/>
    <w:link w:val="PiedepginaCar"/>
    <w:uiPriority w:val="99"/>
    <w:unhideWhenUsed/>
    <w:rsid w:val="005F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06C"/>
  </w:style>
  <w:style w:type="paragraph" w:styleId="Textodeglobo">
    <w:name w:val="Balloon Text"/>
    <w:basedOn w:val="Normal"/>
    <w:link w:val="TextodegloboCar"/>
    <w:uiPriority w:val="99"/>
    <w:semiHidden/>
    <w:unhideWhenUsed/>
    <w:rsid w:val="005F1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106C"/>
  </w:style>
  <w:style w:type="paragraph" w:styleId="Piedepgina">
    <w:name w:val="footer"/>
    <w:basedOn w:val="Normal"/>
    <w:link w:val="PiedepginaCar"/>
    <w:uiPriority w:val="99"/>
    <w:unhideWhenUsed/>
    <w:rsid w:val="005F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106C"/>
  </w:style>
  <w:style w:type="paragraph" w:styleId="Textodeglobo">
    <w:name w:val="Balloon Text"/>
    <w:basedOn w:val="Normal"/>
    <w:link w:val="TextodegloboCar"/>
    <w:uiPriority w:val="99"/>
    <w:semiHidden/>
    <w:unhideWhenUsed/>
    <w:rsid w:val="005F10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1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7777">
      <w:bodyDiv w:val="1"/>
      <w:marLeft w:val="0"/>
      <w:marRight w:val="0"/>
      <w:marTop w:val="0"/>
      <w:marBottom w:val="0"/>
      <w:divBdr>
        <w:top w:val="none" w:sz="0" w:space="0" w:color="auto"/>
        <w:left w:val="none" w:sz="0" w:space="0" w:color="auto"/>
        <w:bottom w:val="none" w:sz="0" w:space="0" w:color="auto"/>
        <w:right w:val="none" w:sz="0" w:space="0" w:color="auto"/>
      </w:divBdr>
    </w:div>
    <w:div w:id="398213171">
      <w:bodyDiv w:val="1"/>
      <w:marLeft w:val="0"/>
      <w:marRight w:val="0"/>
      <w:marTop w:val="0"/>
      <w:marBottom w:val="0"/>
      <w:divBdr>
        <w:top w:val="none" w:sz="0" w:space="0" w:color="auto"/>
        <w:left w:val="none" w:sz="0" w:space="0" w:color="auto"/>
        <w:bottom w:val="none" w:sz="0" w:space="0" w:color="auto"/>
        <w:right w:val="none" w:sz="0" w:space="0" w:color="auto"/>
      </w:divBdr>
    </w:div>
    <w:div w:id="62863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E6E86BB4984716B5FA776F15C1C831"/>
        <w:category>
          <w:name w:val="General"/>
          <w:gallery w:val="placeholder"/>
        </w:category>
        <w:types>
          <w:type w:val="bbPlcHdr"/>
        </w:types>
        <w:behaviors>
          <w:behavior w:val="content"/>
        </w:behaviors>
        <w:guid w:val="{3782A494-F604-4BDB-B4E4-F324DCD1436C}"/>
      </w:docPartPr>
      <w:docPartBody>
        <w:p w:rsidR="009C6092" w:rsidRDefault="00FB5165" w:rsidP="00FB5165">
          <w:pPr>
            <w:pStyle w:val="D9E6E86BB4984716B5FA776F15C1C831"/>
          </w:pPr>
          <w:r>
            <w:rPr>
              <w:rFonts w:asciiTheme="majorHAnsi" w:eastAsiaTheme="majorEastAsia" w:hAnsiTheme="majorHAnsi" w:cstheme="majorBidi"/>
              <w:sz w:val="36"/>
              <w:szCs w:val="36"/>
            </w:rPr>
            <w:t>[Escriba el título del documento]</w:t>
          </w:r>
        </w:p>
      </w:docPartBody>
    </w:docPart>
    <w:docPart>
      <w:docPartPr>
        <w:name w:val="8BE0AC6455694C9E9F45C9DD008D55EA"/>
        <w:category>
          <w:name w:val="General"/>
          <w:gallery w:val="placeholder"/>
        </w:category>
        <w:types>
          <w:type w:val="bbPlcHdr"/>
        </w:types>
        <w:behaviors>
          <w:behavior w:val="content"/>
        </w:behaviors>
        <w:guid w:val="{EFB9D1E5-DBE8-449E-8E63-7E5EBFB0E027}"/>
      </w:docPartPr>
      <w:docPartBody>
        <w:p w:rsidR="009C6092" w:rsidRDefault="00FB5165" w:rsidP="00FB5165">
          <w:pPr>
            <w:pStyle w:val="8BE0AC6455694C9E9F45C9DD008D55EA"/>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65"/>
    <w:rsid w:val="00375D3A"/>
    <w:rsid w:val="009C1059"/>
    <w:rsid w:val="009C6092"/>
    <w:rsid w:val="00F33175"/>
    <w:rsid w:val="00FB51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9E6E86BB4984716B5FA776F15C1C831">
    <w:name w:val="D9E6E86BB4984716B5FA776F15C1C831"/>
    <w:rsid w:val="00FB5165"/>
  </w:style>
  <w:style w:type="paragraph" w:customStyle="1" w:styleId="8BE0AC6455694C9E9F45C9DD008D55EA">
    <w:name w:val="8BE0AC6455694C9E9F45C9DD008D55EA"/>
    <w:rsid w:val="00FB51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9E6E86BB4984716B5FA776F15C1C831">
    <w:name w:val="D9E6E86BB4984716B5FA776F15C1C831"/>
    <w:rsid w:val="00FB5165"/>
  </w:style>
  <w:style w:type="paragraph" w:customStyle="1" w:styleId="8BE0AC6455694C9E9F45C9DD008D55EA">
    <w:name w:val="8BE0AC6455694C9E9F45C9DD008D55EA"/>
    <w:rsid w:val="00FB5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Escuela Normal de Educación Preescolar</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Educación Preescolar</dc:title>
  <dc:creator>enep</dc:creator>
  <cp:lastModifiedBy>ENEP</cp:lastModifiedBy>
  <cp:revision>2</cp:revision>
  <cp:lastPrinted>2017-11-30T16:56:00Z</cp:lastPrinted>
  <dcterms:created xsi:type="dcterms:W3CDTF">2017-11-30T17:01:00Z</dcterms:created>
  <dcterms:modified xsi:type="dcterms:W3CDTF">2017-11-30T17:01:00Z</dcterms:modified>
</cp:coreProperties>
</file>