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DA3" w:rsidRDefault="00303DA3" w:rsidP="00303DA3">
      <w:pPr>
        <w:jc w:val="center"/>
        <w:rPr>
          <w:rFonts w:ascii="Myanmar Text" w:hAnsi="Myanmar Text" w:cs="Myanmar Text"/>
          <w:sz w:val="48"/>
          <w:szCs w:val="48"/>
        </w:rPr>
      </w:pPr>
      <w:r>
        <w:rPr>
          <w:rFonts w:ascii="Myanmar Text" w:hAnsi="Myanmar Text" w:cs="Myanmar Text"/>
          <w:sz w:val="48"/>
          <w:szCs w:val="48"/>
        </w:rPr>
        <w:t xml:space="preserve">INTERVENCIÓN </w:t>
      </w:r>
      <w:r w:rsidRPr="00303DA3">
        <w:rPr>
          <w:rFonts w:ascii="Myanmar Text" w:hAnsi="Myanmar Text" w:cs="Myanmar Text"/>
          <w:sz w:val="48"/>
          <w:szCs w:val="48"/>
        </w:rPr>
        <w:t>TEMPRANA</w:t>
      </w:r>
    </w:p>
    <w:p w:rsidR="00303DA3" w:rsidRDefault="00303DA3" w:rsidP="00303DA3">
      <w:pPr>
        <w:jc w:val="center"/>
        <w:rPr>
          <w:rFonts w:ascii="Myanmar Text" w:hAnsi="Myanmar Text" w:cs="Myanmar Text"/>
          <w:sz w:val="48"/>
          <w:szCs w:val="48"/>
        </w:rPr>
      </w:pPr>
      <w:r>
        <w:rPr>
          <w:rFonts w:ascii="Myanmar Text" w:hAnsi="Myanmar Text" w:cs="Myanmar Text"/>
          <w:sz w:val="48"/>
          <w:szCs w:val="48"/>
        </w:rPr>
        <w:t xml:space="preserve">Lista de conceptos con definición </w:t>
      </w:r>
    </w:p>
    <w:p w:rsidR="00303DA3" w:rsidRDefault="00303DA3" w:rsidP="00303DA3">
      <w:pPr>
        <w:rPr>
          <w:rFonts w:ascii="Myanmar Text" w:hAnsi="Myanmar Text" w:cs="Myanmar Text"/>
          <w:sz w:val="36"/>
          <w:szCs w:val="36"/>
        </w:rPr>
      </w:pPr>
      <w:r>
        <w:rPr>
          <w:rFonts w:ascii="Myanmar Text" w:hAnsi="Myanmar Text" w:cs="Myanmar Text"/>
          <w:sz w:val="36"/>
          <w:szCs w:val="36"/>
        </w:rPr>
        <w:t xml:space="preserve">Estimulación precoz: </w:t>
      </w:r>
      <w:r w:rsidR="0051017F">
        <w:rPr>
          <w:rFonts w:ascii="Myanmar Text" w:hAnsi="Myanmar Text" w:cs="Myanmar Text"/>
          <w:sz w:val="36"/>
          <w:szCs w:val="36"/>
        </w:rPr>
        <w:t>se caracteriza por el estimulo y respuesta de los niños en edad temprana y se iniciaron a base de la problemática de los niños con menos vetajas de aprendizaje.</w:t>
      </w:r>
    </w:p>
    <w:p w:rsidR="0051017F" w:rsidRDefault="0051017F" w:rsidP="00303DA3">
      <w:pPr>
        <w:rPr>
          <w:rFonts w:ascii="Myanmar Text" w:hAnsi="Myanmar Text" w:cs="Myanmar Text"/>
          <w:sz w:val="36"/>
          <w:szCs w:val="36"/>
        </w:rPr>
      </w:pPr>
      <w:r>
        <w:rPr>
          <w:rFonts w:ascii="Myanmar Text" w:hAnsi="Myanmar Text" w:cs="Myanmar Text"/>
          <w:sz w:val="36"/>
          <w:szCs w:val="36"/>
        </w:rPr>
        <w:t>Acaecido: cambio ocur</w:t>
      </w:r>
      <w:r w:rsidR="00D54636">
        <w:rPr>
          <w:rFonts w:ascii="Myanmar Text" w:hAnsi="Myanmar Text" w:cs="Myanmar Text"/>
          <w:sz w:val="36"/>
          <w:szCs w:val="36"/>
        </w:rPr>
        <w:t>rido en el ser humano base a una accion.</w:t>
      </w:r>
    </w:p>
    <w:p w:rsidR="00D54636" w:rsidRDefault="00D54636" w:rsidP="00303DA3">
      <w:pPr>
        <w:rPr>
          <w:rFonts w:ascii="Myanmar Text" w:hAnsi="Myanmar Text" w:cs="Myanmar Text"/>
          <w:sz w:val="36"/>
          <w:szCs w:val="36"/>
        </w:rPr>
      </w:pPr>
      <w:r>
        <w:rPr>
          <w:rFonts w:ascii="Myanmar Text" w:hAnsi="Myanmar Text" w:cs="Myanmar Text"/>
          <w:sz w:val="36"/>
          <w:szCs w:val="36"/>
        </w:rPr>
        <w:t>Aversivos: estimulos que funcionan como reforzadores.</w:t>
      </w:r>
    </w:p>
    <w:p w:rsidR="00D54636" w:rsidRDefault="00D54636" w:rsidP="00303DA3">
      <w:pPr>
        <w:rPr>
          <w:rFonts w:ascii="Myanmar Text" w:hAnsi="Myanmar Text" w:cs="Myanmar Text"/>
          <w:sz w:val="36"/>
          <w:szCs w:val="36"/>
        </w:rPr>
      </w:pPr>
    </w:p>
    <w:p w:rsidR="0051017F" w:rsidRPr="00303DA3" w:rsidRDefault="0051017F" w:rsidP="00303DA3">
      <w:pPr>
        <w:rPr>
          <w:rFonts w:ascii="Myanmar Text" w:hAnsi="Myanmar Text" w:cs="Myanmar Text"/>
          <w:sz w:val="36"/>
          <w:szCs w:val="36"/>
        </w:rPr>
      </w:pPr>
    </w:p>
    <w:p w:rsidR="00303DA3" w:rsidRDefault="00303DA3" w:rsidP="00303DA3">
      <w:pPr>
        <w:jc w:val="center"/>
        <w:rPr>
          <w:rFonts w:ascii="Myanmar Text" w:hAnsi="Myanmar Text" w:cs="Myanmar Text"/>
          <w:sz w:val="40"/>
          <w:szCs w:val="40"/>
        </w:rPr>
      </w:pPr>
    </w:p>
    <w:p w:rsidR="002535F7" w:rsidRDefault="002535F7" w:rsidP="00303DA3">
      <w:pPr>
        <w:jc w:val="center"/>
        <w:rPr>
          <w:rFonts w:ascii="Myanmar Text" w:hAnsi="Myanmar Text" w:cs="Myanmar Text"/>
          <w:sz w:val="40"/>
          <w:szCs w:val="40"/>
        </w:rPr>
      </w:pPr>
    </w:p>
    <w:p w:rsidR="002535F7" w:rsidRDefault="002535F7" w:rsidP="00303DA3">
      <w:pPr>
        <w:jc w:val="center"/>
        <w:rPr>
          <w:rFonts w:ascii="Myanmar Text" w:hAnsi="Myanmar Text" w:cs="Myanmar Text"/>
          <w:sz w:val="40"/>
          <w:szCs w:val="40"/>
        </w:rPr>
      </w:pPr>
    </w:p>
    <w:p w:rsidR="002535F7" w:rsidRPr="00CB246F" w:rsidRDefault="002535F7" w:rsidP="00303DA3">
      <w:pPr>
        <w:jc w:val="center"/>
        <w:rPr>
          <w:rFonts w:ascii="Myanmar Text" w:hAnsi="Myanmar Text" w:cs="Myanmar Text"/>
          <w:b/>
          <w:sz w:val="40"/>
          <w:szCs w:val="40"/>
        </w:rPr>
      </w:pPr>
      <w:r w:rsidRPr="00CB246F">
        <w:rPr>
          <w:rFonts w:ascii="Myanmar Text" w:hAnsi="Myanmar Text" w:cs="Myanmar Text"/>
          <w:b/>
          <w:sz w:val="40"/>
          <w:szCs w:val="40"/>
        </w:rPr>
        <w:lastRenderedPageBreak/>
        <w:t>¿ porque es conveniente conocer del tema?</w:t>
      </w:r>
    </w:p>
    <w:p w:rsidR="00BB7154" w:rsidRDefault="002535F7" w:rsidP="00303DA3">
      <w:pPr>
        <w:jc w:val="center"/>
        <w:rPr>
          <w:rFonts w:ascii="Myanmar Text" w:hAnsi="Myanmar Text" w:cs="Myanmar Text"/>
          <w:sz w:val="40"/>
          <w:szCs w:val="40"/>
        </w:rPr>
      </w:pPr>
      <w:r>
        <w:rPr>
          <w:rFonts w:ascii="Myanmar Text" w:hAnsi="Myanmar Text" w:cs="Myanmar Text"/>
          <w:sz w:val="40"/>
          <w:szCs w:val="40"/>
        </w:rPr>
        <w:t>es importante conocer la intervencion temprana porque nos permite observar los cambios efectuados durante su desar</w:t>
      </w:r>
      <w:r w:rsidR="00BB7154">
        <w:rPr>
          <w:rFonts w:ascii="Myanmar Text" w:hAnsi="Myanmar Text" w:cs="Myanmar Text"/>
          <w:sz w:val="40"/>
          <w:szCs w:val="40"/>
        </w:rPr>
        <w:t>rollo tanto fisicos como psicoló</w:t>
      </w:r>
      <w:r>
        <w:rPr>
          <w:rFonts w:ascii="Myanmar Text" w:hAnsi="Myanmar Text" w:cs="Myanmar Text"/>
          <w:sz w:val="40"/>
          <w:szCs w:val="40"/>
        </w:rPr>
        <w:t xml:space="preserve">gicos. Ademas </w:t>
      </w:r>
      <w:r w:rsidR="00BB7154">
        <w:rPr>
          <w:rFonts w:ascii="Myanmar Text" w:hAnsi="Myanmar Text" w:cs="Myanmar Text"/>
          <w:sz w:val="40"/>
          <w:szCs w:val="40"/>
        </w:rPr>
        <w:t>que la intervenció</w:t>
      </w:r>
      <w:r>
        <w:rPr>
          <w:rFonts w:ascii="Myanmar Text" w:hAnsi="Myanmar Text" w:cs="Myanmar Text"/>
          <w:sz w:val="40"/>
          <w:szCs w:val="40"/>
        </w:rPr>
        <w:t xml:space="preserve">n temprana permite al niño experimentar y construir su proceso de conocimiento, así mismo tambien favorece en su desarrollo emocional, practicando </w:t>
      </w:r>
      <w:r w:rsidR="00BB7154">
        <w:rPr>
          <w:rFonts w:ascii="Myanmar Text" w:hAnsi="Myanmar Text" w:cs="Myanmar Text"/>
          <w:sz w:val="40"/>
          <w:szCs w:val="40"/>
        </w:rPr>
        <w:t>una accion preventiva que ayude al docente y al niño comprender la etapa por la que esta cursando, es importante aclarar que la intervencion temprana es para todos los niños pero esta enfocada en los sujetos ya  afectado o que necesitan de u</w:t>
      </w:r>
      <w:r w:rsidR="00CB246F">
        <w:rPr>
          <w:rFonts w:ascii="Myanmar Text" w:hAnsi="Myanmar Text" w:cs="Myanmar Text"/>
          <w:sz w:val="40"/>
          <w:szCs w:val="40"/>
        </w:rPr>
        <w:t>n apoyo extra a su conocimiento.</w:t>
      </w:r>
    </w:p>
    <w:p w:rsidR="00CB246F" w:rsidRDefault="00CB246F" w:rsidP="00303DA3">
      <w:pPr>
        <w:jc w:val="center"/>
        <w:rPr>
          <w:rFonts w:ascii="Myanmar Text" w:hAnsi="Myanmar Text" w:cs="Myanmar Text"/>
          <w:color w:val="000000"/>
          <w:sz w:val="40"/>
          <w:szCs w:val="40"/>
        </w:rPr>
      </w:pPr>
      <w:r w:rsidRPr="00CB246F">
        <w:rPr>
          <w:rFonts w:ascii="Myanmar Text" w:hAnsi="Myanmar Text" w:cs="Myanmar Text"/>
          <w:b/>
          <w:color w:val="000000"/>
          <w:sz w:val="28"/>
          <w:szCs w:val="28"/>
        </w:rPr>
        <w:lastRenderedPageBreak/>
        <w:t>EXPLICACIÓN SOBRE LAS FUNCIONES DEL PROFESIONAL QUE ATIENDE A UN NIÑO CON PROBLEMAS DE ESTIMULACIÓN PRECOZ, QUE SE DEBE HACER , TANTO CON LOS PADRES COMO CON LOS ALUMNOS</w:t>
      </w:r>
      <w:r>
        <w:rPr>
          <w:rFonts w:ascii="Myanmar Text" w:hAnsi="Myanmar Text" w:cs="Myanmar Text"/>
          <w:b/>
          <w:color w:val="000000"/>
          <w:sz w:val="28"/>
          <w:szCs w:val="28"/>
        </w:rPr>
        <w:t>.</w:t>
      </w:r>
    </w:p>
    <w:p w:rsidR="00CB246F" w:rsidRDefault="00CB246F" w:rsidP="00303DA3">
      <w:pPr>
        <w:jc w:val="center"/>
        <w:rPr>
          <w:rFonts w:ascii="Myanmar Text" w:hAnsi="Myanmar Text" w:cs="Myanmar Text"/>
          <w:color w:val="000000"/>
          <w:sz w:val="40"/>
          <w:szCs w:val="40"/>
        </w:rPr>
      </w:pPr>
      <w:r>
        <w:rPr>
          <w:rFonts w:ascii="Myanmar Text" w:hAnsi="Myanmar Text" w:cs="Myanmar Text"/>
          <w:color w:val="000000"/>
          <w:sz w:val="40"/>
          <w:szCs w:val="40"/>
        </w:rPr>
        <w:t xml:space="preserve">Las funciones de el docente a cargo se basan en la observación del comportamiento de cada niño y teniendo en cuenta </w:t>
      </w:r>
      <w:r w:rsidR="0011454E">
        <w:rPr>
          <w:rFonts w:ascii="Myanmar Text" w:hAnsi="Myanmar Text" w:cs="Myanmar Text"/>
          <w:color w:val="000000"/>
          <w:sz w:val="40"/>
          <w:szCs w:val="40"/>
        </w:rPr>
        <w:t>los estudios previos el docente puede hacer una investigacion mas profunda y asi obtener un estudio de caso para conocer sus antecedentes pre-natales y gestació para poder informar a los padres sobre las conductas y el comportamiento que se obtiene fuera y dentro de laas aulas y como pueden asociarse de manera que el niño pueda poco a poco tener un entorno mas saludable y por ende un mejor rendimiento en su lugar de trabajo.</w:t>
      </w:r>
    </w:p>
    <w:p w:rsidR="0011454E" w:rsidRPr="00CB246F" w:rsidRDefault="0011454E" w:rsidP="00303DA3">
      <w:pPr>
        <w:jc w:val="center"/>
        <w:rPr>
          <w:rFonts w:ascii="Myanmar Text" w:hAnsi="Myanmar Text" w:cs="Myanmar Text"/>
          <w:color w:val="000000"/>
          <w:sz w:val="40"/>
          <w:szCs w:val="40"/>
        </w:rPr>
      </w:pPr>
    </w:p>
    <w:p w:rsidR="00CB246F" w:rsidRPr="00CB246F" w:rsidRDefault="00CB246F" w:rsidP="00303DA3">
      <w:pPr>
        <w:jc w:val="center"/>
        <w:rPr>
          <w:rFonts w:ascii="Myanmar Text" w:hAnsi="Myanmar Text" w:cs="Myanmar Text"/>
          <w:color w:val="000000"/>
          <w:sz w:val="28"/>
          <w:szCs w:val="28"/>
        </w:rPr>
      </w:pPr>
    </w:p>
    <w:p w:rsidR="002535F7" w:rsidRDefault="0011454E" w:rsidP="00303DA3">
      <w:pPr>
        <w:jc w:val="center"/>
        <w:rPr>
          <w:rFonts w:ascii="Myanmar Text" w:hAnsi="Myanmar Text" w:cs="Myanmar Text"/>
          <w:b/>
          <w:sz w:val="40"/>
          <w:szCs w:val="40"/>
        </w:rPr>
      </w:pPr>
      <w:r w:rsidRPr="0011454E">
        <w:rPr>
          <w:rFonts w:ascii="Myanmar Text" w:hAnsi="Myanmar Text" w:cs="Myanmar Text"/>
          <w:b/>
          <w:sz w:val="40"/>
          <w:szCs w:val="40"/>
        </w:rPr>
        <w:t>Lectura 5 “ tres distintos enfoques en laa propuestas de alfabetización inicial”</w:t>
      </w:r>
    </w:p>
    <w:p w:rsidR="0011454E" w:rsidRDefault="0011454E" w:rsidP="00303DA3">
      <w:pPr>
        <w:jc w:val="center"/>
        <w:rPr>
          <w:rFonts w:ascii="Myanmar Text" w:hAnsi="Myanmar Text" w:cs="Myanmar Text"/>
          <w:b/>
          <w:sz w:val="40"/>
          <w:szCs w:val="40"/>
        </w:rPr>
      </w:pPr>
      <w:r>
        <w:rPr>
          <w:rFonts w:ascii="Myanmar Text" w:hAnsi="Myanmar Text" w:cs="Myanmar Text"/>
          <w:b/>
          <w:sz w:val="40"/>
          <w:szCs w:val="40"/>
        </w:rPr>
        <w:t xml:space="preserve">Opinión </w:t>
      </w:r>
    </w:p>
    <w:p w:rsidR="0011454E" w:rsidRDefault="00276564" w:rsidP="00303DA3">
      <w:pPr>
        <w:jc w:val="center"/>
        <w:rPr>
          <w:rFonts w:ascii="Myanmar Text" w:hAnsi="Myanmar Text" w:cs="Myanmar Text"/>
          <w:sz w:val="40"/>
          <w:szCs w:val="40"/>
        </w:rPr>
      </w:pPr>
      <w:r>
        <w:rPr>
          <w:rFonts w:ascii="Myanmar Text" w:hAnsi="Myanmar Text" w:cs="Myanmar Text"/>
          <w:sz w:val="40"/>
          <w:szCs w:val="40"/>
        </w:rPr>
        <w:t xml:space="preserve">En mi opinón las propuestas son muy impoirtantes porque van enfocadas al apredizaje del niño y como un doccente puede usar estas tecnicas para fomentar el tema principal que es la alfabetizacion  pero para mi la que mas podria utilizar seria el “enfoque directo” ya que el niño en preescolar es atraido por los sonidos y los estimulos que recibe en todos sus sentidos, pienso que es una forma de apredizaje en la cual el niño no sabe que aprende si no que se divierte </w:t>
      </w:r>
      <w:r>
        <w:rPr>
          <w:rFonts w:ascii="Myanmar Text" w:hAnsi="Myanmar Text" w:cs="Myanmar Text"/>
          <w:sz w:val="40"/>
          <w:szCs w:val="40"/>
        </w:rPr>
        <w:lastRenderedPageBreak/>
        <w:t>y guarda experiencias y por medio de estas aprende de forma practica .</w:t>
      </w:r>
    </w:p>
    <w:p w:rsidR="00276564" w:rsidRDefault="00276564" w:rsidP="00303DA3">
      <w:pPr>
        <w:jc w:val="center"/>
        <w:rPr>
          <w:rFonts w:ascii="Myanmar Text" w:hAnsi="Myanmar Text" w:cs="Myanmar Text"/>
          <w:sz w:val="40"/>
          <w:szCs w:val="40"/>
        </w:rPr>
      </w:pPr>
    </w:p>
    <w:p w:rsidR="00276564" w:rsidRDefault="00276564" w:rsidP="00303DA3">
      <w:pPr>
        <w:jc w:val="center"/>
        <w:rPr>
          <w:rFonts w:ascii="Myanmar Text" w:hAnsi="Myanmar Text" w:cs="Myanmar Text"/>
          <w:b/>
          <w:sz w:val="40"/>
          <w:szCs w:val="40"/>
        </w:rPr>
      </w:pPr>
      <w:r w:rsidRPr="00BF08C8">
        <w:rPr>
          <w:rFonts w:ascii="Myanmar Text" w:hAnsi="Myanmar Text" w:cs="Myanmar Text"/>
          <w:b/>
          <w:sz w:val="40"/>
          <w:szCs w:val="40"/>
        </w:rPr>
        <w:t xml:space="preserve">Lectura 6. “el valor de educar” </w:t>
      </w:r>
    </w:p>
    <w:p w:rsidR="00276564" w:rsidRDefault="00F1688B" w:rsidP="00303DA3">
      <w:pPr>
        <w:jc w:val="center"/>
        <w:rPr>
          <w:rFonts w:ascii="Myanmar Text" w:hAnsi="Myanmar Text" w:cs="Myanmar Text"/>
          <w:b/>
          <w:sz w:val="40"/>
          <w:szCs w:val="40"/>
        </w:rPr>
      </w:pPr>
      <w:r w:rsidRPr="00F1688B">
        <w:rPr>
          <w:rFonts w:ascii="Myanmar Text" w:hAnsi="Myanmar Text" w:cs="Myanmar Text"/>
          <w:b/>
          <w:sz w:val="40"/>
          <w:szCs w:val="40"/>
        </w:rPr>
        <w:t>Titulo adecuado</w:t>
      </w:r>
      <w:r>
        <w:rPr>
          <w:rFonts w:ascii="Myanmar Text" w:hAnsi="Myanmar Text" w:cs="Myanmar Text"/>
          <w:b/>
          <w:sz w:val="40"/>
          <w:szCs w:val="40"/>
        </w:rPr>
        <w:t>:</w:t>
      </w:r>
    </w:p>
    <w:p w:rsidR="00F1688B" w:rsidRDefault="00F1688B" w:rsidP="00303DA3">
      <w:pPr>
        <w:jc w:val="center"/>
        <w:rPr>
          <w:rFonts w:ascii="Myanmar Text" w:hAnsi="Myanmar Text" w:cs="Myanmar Text"/>
          <w:sz w:val="40"/>
          <w:szCs w:val="40"/>
        </w:rPr>
      </w:pPr>
      <w:r w:rsidRPr="00F1688B">
        <w:rPr>
          <w:rFonts w:ascii="Myanmar Text" w:hAnsi="Myanmar Text" w:cs="Myanmar Text"/>
          <w:sz w:val="40"/>
          <w:szCs w:val="40"/>
        </w:rPr>
        <w:t>Transformar la educación</w:t>
      </w:r>
    </w:p>
    <w:p w:rsidR="00F1688B" w:rsidRPr="00F1688B" w:rsidRDefault="00F1688B" w:rsidP="00303DA3">
      <w:pPr>
        <w:jc w:val="center"/>
        <w:rPr>
          <w:rFonts w:ascii="Myanmar Text" w:hAnsi="Myanmar Text" w:cs="Myanmar Text"/>
          <w:b/>
          <w:sz w:val="40"/>
          <w:szCs w:val="40"/>
        </w:rPr>
      </w:pPr>
      <w:r w:rsidRPr="00F1688B">
        <w:rPr>
          <w:rFonts w:ascii="Myanmar Text" w:hAnsi="Myanmar Text" w:cs="Myanmar Text"/>
          <w:b/>
          <w:sz w:val="40"/>
          <w:szCs w:val="40"/>
        </w:rPr>
        <w:t>Texto con mayor importancia</w:t>
      </w:r>
    </w:p>
    <w:p w:rsidR="00F1688B" w:rsidRDefault="00F1688B" w:rsidP="00303DA3">
      <w:pPr>
        <w:jc w:val="center"/>
        <w:rPr>
          <w:rFonts w:ascii="Myanmar Text" w:hAnsi="Myanmar Text" w:cs="Myanmar Text"/>
          <w:sz w:val="40"/>
          <w:szCs w:val="40"/>
        </w:rPr>
      </w:pPr>
      <w:r w:rsidRPr="00F1688B">
        <w:rPr>
          <w:rFonts w:ascii="Myanmar Text" w:hAnsi="Myanmar Text" w:cs="Myanmar Text"/>
          <w:sz w:val="40"/>
          <w:szCs w:val="40"/>
        </w:rPr>
        <w:t xml:space="preserve">la educación no es solamente un juego; no hay que enseñar el principio del placer, que eso lo conocemos todos, sino el principio de la realidad, en el que interviene algo que hay que aceptar dentro de la educación: el miedo. Me refiero a un cierto tipo de temor: a perder el aprecio de los otros, a quedarse solo o fuera de la comunidad humana, a los propios límites físicos de la vida, a </w:t>
      </w:r>
      <w:r w:rsidRPr="00F1688B">
        <w:rPr>
          <w:rFonts w:ascii="Myanmar Text" w:hAnsi="Myanmar Text" w:cs="Myanmar Text"/>
          <w:sz w:val="40"/>
          <w:szCs w:val="40"/>
        </w:rPr>
        <w:lastRenderedPageBreak/>
        <w:t>morir, a ser destruidos por la realidad. Son temores que hay que mantener y hay que conservar, no como espantos irracionales, sino precisamente como espantos racionales, como fuente de racionalidad. Es conveniente recordar que la escuela no es un parque recreativo permanente, precisamente para no perder el control sobre ella.</w:t>
      </w:r>
    </w:p>
    <w:p w:rsidR="00F1688B" w:rsidRDefault="00F1688B" w:rsidP="00303DA3">
      <w:pPr>
        <w:jc w:val="center"/>
        <w:rPr>
          <w:rFonts w:ascii="Myanmar Text" w:hAnsi="Myanmar Text" w:cs="Myanmar Text"/>
          <w:b/>
          <w:sz w:val="40"/>
          <w:szCs w:val="40"/>
        </w:rPr>
      </w:pPr>
      <w:r w:rsidRPr="00F1688B">
        <w:rPr>
          <w:rFonts w:ascii="Myanmar Text" w:hAnsi="Myanmar Text" w:cs="Myanmar Text"/>
          <w:b/>
          <w:sz w:val="40"/>
          <w:szCs w:val="40"/>
        </w:rPr>
        <w:t>El tipo de ser humano que deben crear las escuelas es :</w:t>
      </w:r>
    </w:p>
    <w:p w:rsidR="00F1688B" w:rsidRDefault="00F1688B" w:rsidP="00303DA3">
      <w:pPr>
        <w:jc w:val="center"/>
        <w:rPr>
          <w:rFonts w:ascii="Myanmar Text" w:hAnsi="Myanmar Text" w:cs="Myanmar Text"/>
          <w:sz w:val="40"/>
          <w:szCs w:val="40"/>
        </w:rPr>
      </w:pPr>
      <w:r w:rsidRPr="00F1688B">
        <w:rPr>
          <w:rFonts w:ascii="Myanmar Text" w:hAnsi="Myanmar Text" w:cs="Myanmar Text"/>
          <w:sz w:val="40"/>
          <w:szCs w:val="40"/>
        </w:rPr>
        <w:t>humano igualitario, racional, capaz de participar de forma crítica en una sociedad democrática, ciudadano de un mundo en el que las fronteras van a significar cada vez menos. La escuela debe formar seres humanos más libres.</w:t>
      </w:r>
    </w:p>
    <w:p w:rsidR="00F1688B" w:rsidRDefault="00F1688B" w:rsidP="00303DA3">
      <w:pPr>
        <w:jc w:val="center"/>
        <w:rPr>
          <w:rFonts w:ascii="Myanmar Text" w:hAnsi="Myanmar Text" w:cs="Myanmar Text"/>
          <w:b/>
          <w:sz w:val="40"/>
          <w:szCs w:val="40"/>
        </w:rPr>
      </w:pPr>
      <w:r w:rsidRPr="00F1688B">
        <w:rPr>
          <w:rFonts w:ascii="Myanmar Text" w:hAnsi="Myanmar Text" w:cs="Myanmar Text"/>
          <w:b/>
          <w:sz w:val="40"/>
          <w:szCs w:val="40"/>
        </w:rPr>
        <w:lastRenderedPageBreak/>
        <w:t xml:space="preserve">Lo </w:t>
      </w:r>
      <w:r>
        <w:rPr>
          <w:rFonts w:ascii="Myanmar Text" w:hAnsi="Myanmar Text" w:cs="Myanmar Text"/>
          <w:b/>
          <w:sz w:val="40"/>
          <w:szCs w:val="40"/>
        </w:rPr>
        <w:t>anterior se logra:</w:t>
      </w:r>
    </w:p>
    <w:p w:rsidR="00F1688B" w:rsidRDefault="00F1688B" w:rsidP="00303DA3">
      <w:pPr>
        <w:jc w:val="center"/>
        <w:rPr>
          <w:rFonts w:ascii="Myanmar Text" w:hAnsi="Myanmar Text" w:cs="Myanmar Text"/>
          <w:sz w:val="40"/>
          <w:szCs w:val="40"/>
        </w:rPr>
      </w:pPr>
      <w:r>
        <w:rPr>
          <w:rFonts w:ascii="Myanmar Text" w:hAnsi="Myanmar Text" w:cs="Myanmar Text"/>
          <w:sz w:val="40"/>
          <w:szCs w:val="40"/>
        </w:rPr>
        <w:t>creando jerarquiaz entre lo mas impotante en cuanto a la enseñanza pero no dejar de lado el lado humano y fomentando la pasión y la curiosidad por descubrir el mundo .</w:t>
      </w:r>
    </w:p>
    <w:p w:rsidR="00F1688B" w:rsidRDefault="00F1688B" w:rsidP="00303DA3">
      <w:pPr>
        <w:jc w:val="center"/>
        <w:rPr>
          <w:rFonts w:ascii="Myanmar Text" w:hAnsi="Myanmar Text" w:cs="Myanmar Text"/>
          <w:sz w:val="40"/>
          <w:szCs w:val="40"/>
        </w:rPr>
      </w:pPr>
    </w:p>
    <w:p w:rsidR="00F1688B" w:rsidRPr="00F1688B" w:rsidRDefault="00F1688B" w:rsidP="00303DA3">
      <w:pPr>
        <w:jc w:val="center"/>
        <w:rPr>
          <w:rFonts w:ascii="Myanmar Text" w:hAnsi="Myanmar Text" w:cs="Myanmar Text"/>
          <w:sz w:val="40"/>
          <w:szCs w:val="40"/>
        </w:rPr>
      </w:pPr>
      <w:bookmarkStart w:id="0" w:name="_GoBack"/>
      <w:bookmarkEnd w:id="0"/>
    </w:p>
    <w:p w:rsidR="00276564" w:rsidRPr="0011454E" w:rsidRDefault="00276564" w:rsidP="00303DA3">
      <w:pPr>
        <w:jc w:val="center"/>
        <w:rPr>
          <w:rFonts w:ascii="Myanmar Text" w:hAnsi="Myanmar Text" w:cs="Myanmar Text"/>
          <w:sz w:val="40"/>
          <w:szCs w:val="40"/>
        </w:rPr>
      </w:pPr>
    </w:p>
    <w:p w:rsidR="0011454E" w:rsidRPr="00303DA3" w:rsidRDefault="0011454E" w:rsidP="00303DA3">
      <w:pPr>
        <w:jc w:val="center"/>
        <w:rPr>
          <w:rFonts w:ascii="Myanmar Text" w:hAnsi="Myanmar Text" w:cs="Myanmar Text"/>
          <w:sz w:val="40"/>
          <w:szCs w:val="40"/>
        </w:rPr>
      </w:pPr>
    </w:p>
    <w:p w:rsidR="00303DA3" w:rsidRDefault="00303DA3" w:rsidP="00303DA3">
      <w:pPr>
        <w:jc w:val="center"/>
        <w:rPr>
          <w:rFonts w:ascii="Myanmar Text" w:hAnsi="Myanmar Text" w:cs="Myanmar Text"/>
          <w:sz w:val="48"/>
          <w:szCs w:val="48"/>
        </w:rPr>
      </w:pPr>
    </w:p>
    <w:p w:rsidR="00303DA3" w:rsidRPr="00303DA3" w:rsidRDefault="00303DA3" w:rsidP="00303DA3">
      <w:pPr>
        <w:jc w:val="center"/>
        <w:rPr>
          <w:rFonts w:ascii="Myanmar Text" w:hAnsi="Myanmar Text" w:cs="Myanmar Text"/>
          <w:sz w:val="40"/>
          <w:szCs w:val="40"/>
        </w:rPr>
      </w:pPr>
    </w:p>
    <w:sectPr w:rsidR="00303DA3" w:rsidRPr="00303D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A3"/>
    <w:rsid w:val="0011454E"/>
    <w:rsid w:val="002535F7"/>
    <w:rsid w:val="00276564"/>
    <w:rsid w:val="00303DA3"/>
    <w:rsid w:val="00386A2F"/>
    <w:rsid w:val="0051017F"/>
    <w:rsid w:val="00686961"/>
    <w:rsid w:val="00A84DF9"/>
    <w:rsid w:val="00BB7154"/>
    <w:rsid w:val="00BF08C8"/>
    <w:rsid w:val="00CB246F"/>
    <w:rsid w:val="00CB434F"/>
    <w:rsid w:val="00D54636"/>
    <w:rsid w:val="00F16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95291-C0E4-4E83-96DD-E863F78F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2017-09-02T17:23:00Z</dcterms:created>
  <dcterms:modified xsi:type="dcterms:W3CDTF">2017-09-02T19:28:00Z</dcterms:modified>
</cp:coreProperties>
</file>