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1E0F" w:rsidRPr="00411E0F" w:rsidRDefault="00411E0F" w:rsidP="00411E0F">
      <w:pPr>
        <w:spacing w:line="360" w:lineRule="auto"/>
        <w:jc w:val="both"/>
        <w:rPr>
          <w:rFonts w:ascii="Arial" w:hAnsi="Arial" w:cs="Arial"/>
          <w:b/>
          <w:sz w:val="24"/>
          <w:szCs w:val="20"/>
        </w:rPr>
      </w:pPr>
      <w:r w:rsidRPr="00411E0F">
        <w:rPr>
          <w:rFonts w:ascii="Arial" w:hAnsi="Arial" w:cs="Arial"/>
          <w:b/>
          <w:sz w:val="24"/>
          <w:szCs w:val="20"/>
        </w:rPr>
        <w:t>NOTA REFLEXIVA</w:t>
      </w:r>
    </w:p>
    <w:p w:rsidR="00411E0F" w:rsidRPr="00411E0F" w:rsidRDefault="00411E0F" w:rsidP="00411E0F">
      <w:pPr>
        <w:spacing w:line="360" w:lineRule="auto"/>
        <w:jc w:val="both"/>
        <w:rPr>
          <w:rFonts w:ascii="Arial" w:hAnsi="Arial" w:cs="Arial"/>
          <w:b/>
          <w:sz w:val="24"/>
          <w:szCs w:val="20"/>
        </w:rPr>
      </w:pPr>
      <w:r w:rsidRPr="00411E0F">
        <w:rPr>
          <w:rFonts w:ascii="Arial" w:hAnsi="Arial" w:cs="Arial"/>
          <w:b/>
          <w:sz w:val="24"/>
          <w:szCs w:val="20"/>
        </w:rPr>
        <w:t xml:space="preserve">Educación histórica en diversos contextos </w:t>
      </w:r>
    </w:p>
    <w:p w:rsidR="00411E0F" w:rsidRPr="00411E0F" w:rsidRDefault="00411E0F" w:rsidP="00411E0F">
      <w:pPr>
        <w:spacing w:line="360" w:lineRule="auto"/>
        <w:jc w:val="both"/>
        <w:rPr>
          <w:rFonts w:ascii="Arial" w:hAnsi="Arial" w:cs="Arial"/>
          <w:b/>
          <w:sz w:val="24"/>
          <w:szCs w:val="20"/>
        </w:rPr>
      </w:pPr>
      <w:r w:rsidRPr="00411E0F">
        <w:rPr>
          <w:rFonts w:ascii="Arial" w:hAnsi="Arial" w:cs="Arial"/>
          <w:b/>
          <w:sz w:val="24"/>
          <w:szCs w:val="20"/>
        </w:rPr>
        <w:t>Unidad 1</w:t>
      </w:r>
    </w:p>
    <w:p w:rsidR="00411E0F" w:rsidRDefault="00411E0F" w:rsidP="00411E0F">
      <w:pPr>
        <w:spacing w:line="360" w:lineRule="auto"/>
        <w:jc w:val="both"/>
        <w:rPr>
          <w:rFonts w:ascii="Arial" w:hAnsi="Arial" w:cs="Arial"/>
          <w:sz w:val="24"/>
          <w:szCs w:val="20"/>
        </w:rPr>
      </w:pPr>
      <w:r w:rsidRPr="00411E0F">
        <w:rPr>
          <w:rFonts w:ascii="Arial" w:hAnsi="Arial" w:cs="Arial"/>
          <w:sz w:val="24"/>
          <w:szCs w:val="20"/>
        </w:rPr>
        <w:t>Durante esta primera unidad analice críticamente diversas interpretaciones</w:t>
      </w:r>
      <w:r>
        <w:rPr>
          <w:rFonts w:ascii="Arial" w:hAnsi="Arial" w:cs="Arial"/>
          <w:sz w:val="24"/>
          <w:szCs w:val="20"/>
        </w:rPr>
        <w:t xml:space="preserve"> </w:t>
      </w:r>
      <w:r w:rsidRPr="00411E0F">
        <w:rPr>
          <w:rFonts w:ascii="Arial" w:hAnsi="Arial" w:cs="Arial"/>
          <w:sz w:val="24"/>
          <w:szCs w:val="20"/>
        </w:rPr>
        <w:t xml:space="preserve">históricas sobre sucesos, personajes y conceptos o nociones históricas. Todo esto lo incorporé en la construcción del conocimiento histórico para llevarlo a la jornada de práctica. Utilice recursos de la historia para propiciar el desarrollo del pensamiento histórico en mis alumnos mediante el análisis histórico centrado en trabajos con fuentes fundamentadas. </w:t>
      </w:r>
      <w:r>
        <w:rPr>
          <w:rFonts w:ascii="Arial" w:hAnsi="Arial" w:cs="Arial"/>
          <w:sz w:val="24"/>
          <w:szCs w:val="20"/>
        </w:rPr>
        <w:t>Reconozco que mis alumnos son sujetos históricos, poseedores de una cultura histórica propia situada en su contexto. Conteste un diagnóstico en donde interprete el nivel del desarrollo del pensamiento histórico comando en cuenta conceptos de primer y segundo orden.</w:t>
      </w:r>
    </w:p>
    <w:p w:rsidR="00411E0F" w:rsidRDefault="00411E0F" w:rsidP="00411E0F">
      <w:pPr>
        <w:spacing w:line="360" w:lineRule="auto"/>
        <w:jc w:val="both"/>
        <w:rPr>
          <w:rFonts w:ascii="Arial" w:hAnsi="Arial" w:cs="Arial"/>
          <w:sz w:val="24"/>
          <w:szCs w:val="20"/>
        </w:rPr>
      </w:pPr>
      <w:r>
        <w:rPr>
          <w:rFonts w:ascii="Arial" w:hAnsi="Arial" w:cs="Arial"/>
          <w:sz w:val="24"/>
          <w:szCs w:val="20"/>
        </w:rPr>
        <w:t>Gracias a las actividades fui creando mi propio aprendizaje histórico a través de la investigación permanente. Valore la importancia educativa de las fuentes patrimoniales y organice actividades que me permitieron el trabajo con varias fuentes a través de una visita al museo del desierto, recorrí sitios arqueológicos con historia y archivos históricos.</w:t>
      </w:r>
    </w:p>
    <w:p w:rsidR="00411E0F" w:rsidRDefault="00411E0F" w:rsidP="00411E0F">
      <w:pPr>
        <w:spacing w:line="360" w:lineRule="auto"/>
        <w:jc w:val="both"/>
        <w:rPr>
          <w:rFonts w:ascii="Arial" w:hAnsi="Arial" w:cs="Arial"/>
          <w:sz w:val="24"/>
          <w:szCs w:val="20"/>
        </w:rPr>
      </w:pPr>
      <w:r>
        <w:rPr>
          <w:rFonts w:ascii="Arial" w:hAnsi="Arial" w:cs="Arial"/>
          <w:sz w:val="24"/>
          <w:szCs w:val="20"/>
        </w:rPr>
        <w:t xml:space="preserve">Revise la bibliografía y documentos con información para dar solución al problema inicial y realice un escrito con ideas centrales sobre lo que deben considerar, diseñando una secuencia didáctica relacionada con el hecho histórico que será Cristóbal Colon. </w:t>
      </w:r>
    </w:p>
    <w:p w:rsidR="00411E0F" w:rsidRDefault="003425E2" w:rsidP="00411E0F">
      <w:pPr>
        <w:spacing w:line="360" w:lineRule="auto"/>
        <w:jc w:val="both"/>
        <w:rPr>
          <w:rFonts w:ascii="Arial" w:hAnsi="Arial" w:cs="Arial"/>
          <w:sz w:val="24"/>
          <w:szCs w:val="20"/>
        </w:rPr>
      </w:pPr>
      <w:r>
        <w:rPr>
          <w:rFonts w:ascii="Arial" w:hAnsi="Arial" w:cs="Arial"/>
          <w:sz w:val="24"/>
          <w:szCs w:val="20"/>
        </w:rPr>
        <w:t xml:space="preserve">El maestro fue una guía y un apoyo para poder aprender y entender los temas de diferentes maneras, para saber otro punto de vista y darnos una información más amplia de los temas sobre la unidad. </w:t>
      </w:r>
    </w:p>
    <w:p w:rsidR="003425E2" w:rsidRPr="00411E0F" w:rsidRDefault="003425E2" w:rsidP="00411E0F">
      <w:pPr>
        <w:spacing w:line="360" w:lineRule="auto"/>
        <w:jc w:val="both"/>
        <w:rPr>
          <w:rFonts w:ascii="Arial" w:hAnsi="Arial" w:cs="Arial"/>
          <w:sz w:val="24"/>
          <w:szCs w:val="20"/>
        </w:rPr>
      </w:pPr>
      <w:r>
        <w:rPr>
          <w:rFonts w:ascii="Arial" w:hAnsi="Arial" w:cs="Arial"/>
          <w:sz w:val="24"/>
          <w:szCs w:val="20"/>
        </w:rPr>
        <w:t>Como áreas de oportunidad acepto que me falto un poco más de responsabilidad y poder llevar más material al jardín de niños.</w:t>
      </w:r>
      <w:bookmarkStart w:id="0" w:name="_GoBack"/>
      <w:bookmarkEnd w:id="0"/>
      <w:r>
        <w:rPr>
          <w:rFonts w:ascii="Arial" w:hAnsi="Arial" w:cs="Arial"/>
          <w:sz w:val="24"/>
          <w:szCs w:val="20"/>
        </w:rPr>
        <w:t xml:space="preserve">En mis fortalezas creo que la materia me gusta y me llama mucho la atención y me gustaría seguir aprendiendo cada vez más. </w:t>
      </w:r>
    </w:p>
    <w:sectPr w:rsidR="003425E2" w:rsidRPr="00411E0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E0F"/>
    <w:rsid w:val="003425E2"/>
    <w:rsid w:val="00411E0F"/>
    <w:rsid w:val="0043619D"/>
    <w:rsid w:val="00C15EE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279723-FE9D-4125-894B-7492B180D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1E0F"/>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281</Words>
  <Characters>1547</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casandra</dc:creator>
  <cp:keywords/>
  <dc:description/>
  <cp:lastModifiedBy>casandra</cp:lastModifiedBy>
  <cp:revision>1</cp:revision>
  <dcterms:created xsi:type="dcterms:W3CDTF">2017-10-05T21:31:00Z</dcterms:created>
  <dcterms:modified xsi:type="dcterms:W3CDTF">2017-10-05T21:48:00Z</dcterms:modified>
</cp:coreProperties>
</file>