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937" w:rsidRDefault="00A2169A" w:rsidP="00A2169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ELABORACIÓN DE UNA DIETA PARA UN</w:t>
      </w:r>
      <w:r w:rsidR="00AA3F60">
        <w:rPr>
          <w:rFonts w:ascii="Times New Roman" w:hAnsi="Times New Roman" w:cs="Times New Roman"/>
          <w:b/>
          <w:sz w:val="28"/>
        </w:rPr>
        <w:t xml:space="preserve"> NIÑO DE PREESCOLAR</w:t>
      </w:r>
    </w:p>
    <w:p w:rsidR="00AA3F60" w:rsidRPr="00AA3F60" w:rsidRDefault="00AA3F60" w:rsidP="00AA3F60">
      <w:pPr>
        <w:pStyle w:val="NormalWeb"/>
        <w:shd w:val="clear" w:color="auto" w:fill="FFFFFF"/>
        <w:rPr>
          <w:b/>
          <w:color w:val="000000"/>
        </w:rPr>
      </w:pPr>
      <w:r w:rsidRPr="00AA3F60">
        <w:rPr>
          <w:b/>
          <w:color w:val="000000"/>
        </w:rPr>
        <w:t>Requerimientos nutricionales</w:t>
      </w:r>
    </w:p>
    <w:p w:rsidR="00AA3F60" w:rsidRDefault="00AA3F60" w:rsidP="00AA3F60">
      <w:pPr>
        <w:pStyle w:val="NormalWeb"/>
        <w:numPr>
          <w:ilvl w:val="0"/>
          <w:numId w:val="1"/>
        </w:numPr>
        <w:shd w:val="clear" w:color="auto" w:fill="FFFFFF"/>
        <w:rPr>
          <w:color w:val="000000"/>
        </w:rPr>
      </w:pPr>
      <w:r w:rsidRPr="00AA3F60">
        <w:rPr>
          <w:color w:val="000000"/>
        </w:rPr>
        <w:t>Proteínas: 1,2 g/kg de peso/día.</w:t>
      </w:r>
    </w:p>
    <w:p w:rsidR="00AA3F60" w:rsidRPr="00AA3F60" w:rsidRDefault="00AA3F60" w:rsidP="00AA3F60">
      <w:pPr>
        <w:pStyle w:val="NormalWeb"/>
        <w:numPr>
          <w:ilvl w:val="0"/>
          <w:numId w:val="1"/>
        </w:numPr>
        <w:shd w:val="clear" w:color="auto" w:fill="FFFFFF"/>
        <w:rPr>
          <w:color w:val="000000"/>
        </w:rPr>
      </w:pPr>
      <w:r w:rsidRPr="00AA3F60">
        <w:rPr>
          <w:color w:val="000000"/>
        </w:rPr>
        <w:t>Calcio: 500 mg/día.</w:t>
      </w:r>
    </w:p>
    <w:p w:rsidR="00AA3F60" w:rsidRPr="00AA3F60" w:rsidRDefault="00AA3F60" w:rsidP="00AA3F60">
      <w:pPr>
        <w:pStyle w:val="NormalWeb"/>
        <w:numPr>
          <w:ilvl w:val="0"/>
          <w:numId w:val="1"/>
        </w:numPr>
        <w:shd w:val="clear" w:color="auto" w:fill="FFFFFF"/>
        <w:rPr>
          <w:color w:val="000000"/>
        </w:rPr>
      </w:pPr>
      <w:r w:rsidRPr="00AA3F60">
        <w:rPr>
          <w:color w:val="000000"/>
        </w:rPr>
        <w:t>Hierro: 10 mg/día.</w:t>
      </w:r>
    </w:p>
    <w:p w:rsidR="00AA3F60" w:rsidRDefault="00AA3F60" w:rsidP="00AA3F60">
      <w:pPr>
        <w:pStyle w:val="NormalWeb"/>
        <w:numPr>
          <w:ilvl w:val="0"/>
          <w:numId w:val="1"/>
        </w:numPr>
        <w:shd w:val="clear" w:color="auto" w:fill="FFFFFF"/>
        <w:rPr>
          <w:color w:val="000000"/>
        </w:rPr>
      </w:pPr>
      <w:r w:rsidRPr="00AA3F60">
        <w:rPr>
          <w:color w:val="000000"/>
        </w:rPr>
        <w:t>Fósforo: 460 mg/día.</w:t>
      </w:r>
    </w:p>
    <w:p w:rsidR="00AA3F60" w:rsidRDefault="00AA3F60" w:rsidP="00AA3F60">
      <w:pPr>
        <w:pStyle w:val="NormalWeb"/>
        <w:numPr>
          <w:ilvl w:val="0"/>
          <w:numId w:val="1"/>
        </w:numPr>
        <w:shd w:val="clear" w:color="auto" w:fill="FFFFFF"/>
        <w:rPr>
          <w:b/>
          <w:color w:val="000000"/>
        </w:rPr>
      </w:pPr>
      <w:r>
        <w:rPr>
          <w:color w:val="000000"/>
        </w:rPr>
        <w:t>Z</w:t>
      </w:r>
      <w:r w:rsidRPr="00AA3F60">
        <w:rPr>
          <w:color w:val="000000"/>
        </w:rPr>
        <w:t xml:space="preserve">inc: 10 mg/día </w:t>
      </w:r>
    </w:p>
    <w:p w:rsidR="00AA3F60" w:rsidRPr="00AA3F60" w:rsidRDefault="00AA3F60" w:rsidP="00AA3F60">
      <w:pPr>
        <w:pStyle w:val="NormalWeb"/>
        <w:shd w:val="clear" w:color="auto" w:fill="FFFFFF"/>
        <w:ind w:left="720"/>
        <w:rPr>
          <w:b/>
          <w:color w:val="000000"/>
        </w:rPr>
      </w:pPr>
      <w:r w:rsidRPr="00AA3F60">
        <w:rPr>
          <w:b/>
          <w:color w:val="000000"/>
        </w:rPr>
        <w:t>D</w:t>
      </w:r>
      <w:r w:rsidRPr="00AA3F60">
        <w:rPr>
          <w:b/>
          <w:color w:val="000000"/>
        </w:rPr>
        <w:t>istribución calórica:</w:t>
      </w:r>
      <w:r w:rsidRPr="00AA3F60">
        <w:rPr>
          <w:color w:val="000000"/>
        </w:rPr>
        <w:t xml:space="preserve"> </w:t>
      </w:r>
    </w:p>
    <w:p w:rsidR="00AA3F60" w:rsidRPr="00AA3F60" w:rsidRDefault="00AA3F60" w:rsidP="00AA3F60">
      <w:pPr>
        <w:pStyle w:val="NormalWeb"/>
        <w:numPr>
          <w:ilvl w:val="0"/>
          <w:numId w:val="1"/>
        </w:numPr>
        <w:shd w:val="clear" w:color="auto" w:fill="FFFFFF"/>
        <w:rPr>
          <w:color w:val="000000"/>
        </w:rPr>
      </w:pPr>
      <w:r w:rsidRPr="00AA3F60">
        <w:rPr>
          <w:color w:val="000000"/>
        </w:rPr>
        <w:t>Carbohidratos 50-60</w:t>
      </w:r>
      <w:r w:rsidRPr="00AA3F60">
        <w:rPr>
          <w:color w:val="000000"/>
        </w:rPr>
        <w:t xml:space="preserve">% </w:t>
      </w:r>
    </w:p>
    <w:p w:rsidR="00AA3F60" w:rsidRPr="00AA3F60" w:rsidRDefault="00AA3F60" w:rsidP="00AA3F60">
      <w:pPr>
        <w:pStyle w:val="NormalWeb"/>
        <w:numPr>
          <w:ilvl w:val="0"/>
          <w:numId w:val="1"/>
        </w:numPr>
        <w:shd w:val="clear" w:color="auto" w:fill="FFFFFF"/>
        <w:rPr>
          <w:color w:val="000000"/>
        </w:rPr>
      </w:pPr>
      <w:r w:rsidRPr="00AA3F60">
        <w:rPr>
          <w:color w:val="000000"/>
        </w:rPr>
        <w:t>Grasas 30-3</w:t>
      </w:r>
      <w:r w:rsidRPr="00AA3F60">
        <w:rPr>
          <w:color w:val="000000"/>
        </w:rPr>
        <w:t xml:space="preserve">5% </w:t>
      </w:r>
    </w:p>
    <w:p w:rsidR="00AA3F60" w:rsidRPr="00AA3F60" w:rsidRDefault="00AA3F60" w:rsidP="00AA3F60">
      <w:pPr>
        <w:pStyle w:val="NormalWeb"/>
        <w:numPr>
          <w:ilvl w:val="0"/>
          <w:numId w:val="1"/>
        </w:numPr>
        <w:shd w:val="clear" w:color="auto" w:fill="FFFFFF"/>
        <w:rPr>
          <w:color w:val="000000"/>
        </w:rPr>
      </w:pPr>
      <w:r w:rsidRPr="00AA3F60">
        <w:rPr>
          <w:color w:val="000000"/>
        </w:rPr>
        <w:t>Proteínas 10-15%</w:t>
      </w:r>
    </w:p>
    <w:p w:rsidR="00AA3F60" w:rsidRPr="00AA3F60" w:rsidRDefault="00AA3F60" w:rsidP="00AA3F60">
      <w:pPr>
        <w:pStyle w:val="NormalWeb"/>
        <w:shd w:val="clear" w:color="auto" w:fill="FFFFFF"/>
        <w:ind w:left="720"/>
        <w:rPr>
          <w:b/>
          <w:color w:val="000000"/>
        </w:rPr>
      </w:pPr>
      <w:r w:rsidRPr="00AA3F60">
        <w:rPr>
          <w:b/>
          <w:color w:val="000000"/>
        </w:rPr>
        <w:t>RECOMENDACIONES GENERALES</w:t>
      </w:r>
    </w:p>
    <w:p w:rsidR="00AA3F60" w:rsidRPr="00AA3F60" w:rsidRDefault="00AA3F60" w:rsidP="00AA3F60">
      <w:pPr>
        <w:pStyle w:val="NormalWeb"/>
        <w:shd w:val="clear" w:color="auto" w:fill="FFFFFF"/>
        <w:ind w:left="360"/>
        <w:rPr>
          <w:color w:val="000000"/>
        </w:rPr>
      </w:pPr>
      <w:r w:rsidRPr="00AA3F60">
        <w:rPr>
          <w:color w:val="000000"/>
        </w:rPr>
        <w:t>1. Utilización de aceites vegetales en lugar de grasa de origen animal.</w:t>
      </w:r>
    </w:p>
    <w:p w:rsidR="00AA3F60" w:rsidRPr="00AA3F60" w:rsidRDefault="00AA3F60" w:rsidP="00AA3F60">
      <w:pPr>
        <w:pStyle w:val="NormalWeb"/>
        <w:shd w:val="clear" w:color="auto" w:fill="FFFFFF"/>
        <w:ind w:left="360"/>
        <w:rPr>
          <w:color w:val="000000"/>
        </w:rPr>
      </w:pPr>
      <w:r w:rsidRPr="00AA3F60">
        <w:rPr>
          <w:color w:val="000000"/>
        </w:rPr>
        <w:t>2. Consumo diario de frutas y verduras.</w:t>
      </w:r>
    </w:p>
    <w:p w:rsidR="00AA3F60" w:rsidRPr="00AA3F60" w:rsidRDefault="00AA3F60" w:rsidP="00AA3F60">
      <w:pPr>
        <w:pStyle w:val="NormalWeb"/>
        <w:shd w:val="clear" w:color="auto" w:fill="FFFFFF"/>
        <w:ind w:left="360"/>
        <w:rPr>
          <w:color w:val="000000"/>
        </w:rPr>
      </w:pPr>
      <w:r w:rsidRPr="00AA3F60">
        <w:rPr>
          <w:color w:val="000000"/>
        </w:rPr>
        <w:t>3. Consumo de carne magra.</w:t>
      </w:r>
    </w:p>
    <w:p w:rsidR="00AA3F60" w:rsidRPr="00AA3F60" w:rsidRDefault="00AA3F60" w:rsidP="00AA3F60">
      <w:pPr>
        <w:pStyle w:val="NormalWeb"/>
        <w:shd w:val="clear" w:color="auto" w:fill="FFFFFF"/>
        <w:ind w:left="360"/>
        <w:rPr>
          <w:color w:val="000000"/>
        </w:rPr>
      </w:pPr>
      <w:r w:rsidRPr="00AA3F60">
        <w:rPr>
          <w:color w:val="000000"/>
        </w:rPr>
        <w:t>4. Aumentar la ingesta de alimentos ricos en hidratos de carbono complejos: arroz, cereales, harina de maíz, etcétera.</w:t>
      </w:r>
    </w:p>
    <w:p w:rsidR="00AA3F60" w:rsidRPr="00AA3F60" w:rsidRDefault="00AA3F60" w:rsidP="00AA3F60">
      <w:pPr>
        <w:pStyle w:val="NormalWeb"/>
        <w:shd w:val="clear" w:color="auto" w:fill="FFFFFF"/>
        <w:ind w:left="360"/>
        <w:rPr>
          <w:color w:val="000000"/>
        </w:rPr>
      </w:pPr>
      <w:r w:rsidRPr="00AA3F60">
        <w:rPr>
          <w:color w:val="000000"/>
        </w:rPr>
        <w:t>5. Reducir el consumo de azúcares refinados.</w:t>
      </w:r>
    </w:p>
    <w:p w:rsidR="00AA3F60" w:rsidRPr="00AA3F60" w:rsidRDefault="00AA3F60" w:rsidP="00AA3F60">
      <w:pPr>
        <w:pStyle w:val="NormalWeb"/>
        <w:shd w:val="clear" w:color="auto" w:fill="FFFFFF"/>
        <w:ind w:left="360"/>
        <w:rPr>
          <w:color w:val="000000"/>
        </w:rPr>
      </w:pPr>
      <w:r w:rsidRPr="00AA3F60">
        <w:rPr>
          <w:color w:val="000000"/>
        </w:rPr>
        <w:t>6. Disminuir el consumo de sal.</w:t>
      </w:r>
    </w:p>
    <w:p w:rsidR="00AA3F60" w:rsidRPr="00AA3F60" w:rsidRDefault="00AA3F60" w:rsidP="00AA3F60">
      <w:pPr>
        <w:pStyle w:val="NormalWeb"/>
        <w:shd w:val="clear" w:color="auto" w:fill="FFFFFF"/>
        <w:ind w:left="360"/>
        <w:rPr>
          <w:color w:val="000000"/>
        </w:rPr>
      </w:pPr>
      <w:r w:rsidRPr="00AA3F60">
        <w:rPr>
          <w:color w:val="000000"/>
        </w:rPr>
        <w:t>7. Utilizar agua y no jugos o bebidas cola en las comidas.</w:t>
      </w:r>
    </w:p>
    <w:p w:rsidR="00AA3F60" w:rsidRPr="00AA3F60" w:rsidRDefault="00AA3F60" w:rsidP="00AA3F60">
      <w:pPr>
        <w:pStyle w:val="NormalWeb"/>
        <w:shd w:val="clear" w:color="auto" w:fill="FFFFFF"/>
        <w:spacing w:line="360" w:lineRule="auto"/>
        <w:ind w:left="360"/>
        <w:rPr>
          <w:color w:val="000000"/>
        </w:rPr>
      </w:pPr>
      <w:r w:rsidRPr="00AA3F60">
        <w:rPr>
          <w:color w:val="000000"/>
        </w:rPr>
        <w:t>8. Realizar cinco comidas diarias y no más de dos colaciones.</w:t>
      </w:r>
    </w:p>
    <w:p w:rsidR="00AA3F60" w:rsidRPr="00AA3F60" w:rsidRDefault="00AA3F60" w:rsidP="00AA3F60">
      <w:pPr>
        <w:pStyle w:val="NormalWeb"/>
        <w:shd w:val="clear" w:color="auto" w:fill="FFFFFF"/>
        <w:ind w:left="360"/>
        <w:rPr>
          <w:color w:val="000000"/>
        </w:rPr>
      </w:pPr>
      <w:r w:rsidRPr="00AA3F60">
        <w:rPr>
          <w:color w:val="000000"/>
        </w:rPr>
        <w:t>9. Evitar las ingestas entre horas.</w:t>
      </w:r>
    </w:p>
    <w:p w:rsidR="00AA3F60" w:rsidRPr="00AA3F60" w:rsidRDefault="00AA3F60" w:rsidP="00AA3F60">
      <w:pPr>
        <w:pStyle w:val="NormalWeb"/>
        <w:shd w:val="clear" w:color="auto" w:fill="FFFFFF"/>
        <w:ind w:left="360"/>
        <w:rPr>
          <w:color w:val="000000"/>
        </w:rPr>
      </w:pPr>
      <w:r w:rsidRPr="00AA3F60">
        <w:rPr>
          <w:color w:val="000000"/>
        </w:rPr>
        <w:t>10. Estimular la actividad física.</w:t>
      </w:r>
    </w:p>
    <w:p w:rsidR="00AA3F60" w:rsidRPr="00AA3F60" w:rsidRDefault="00AA3F60" w:rsidP="00AA3F60">
      <w:pPr>
        <w:pStyle w:val="NormalWeb"/>
        <w:shd w:val="clear" w:color="auto" w:fill="FFFFFF"/>
        <w:ind w:left="360"/>
        <w:rPr>
          <w:color w:val="000000"/>
        </w:rPr>
      </w:pPr>
      <w:r w:rsidRPr="00AA3F60">
        <w:rPr>
          <w:color w:val="000000"/>
        </w:rPr>
        <w:t xml:space="preserve">11. Disminuir el consumo de bebidas cola y </w:t>
      </w:r>
      <w:proofErr w:type="spellStart"/>
      <w:r w:rsidRPr="00AA3F60">
        <w:rPr>
          <w:color w:val="000000"/>
        </w:rPr>
        <w:t>snacks</w:t>
      </w:r>
      <w:proofErr w:type="spellEnd"/>
      <w:r w:rsidRPr="00AA3F60">
        <w:rPr>
          <w:color w:val="000000"/>
        </w:rPr>
        <w:t>, No utilizarlos como recompensa o entretenimiento, siendo una buena estrategia su disminución escalonada. (Frutas, cereal o lácteo).</w:t>
      </w:r>
    </w:p>
    <w:p w:rsidR="00AA3F60" w:rsidRPr="00AA3F60" w:rsidRDefault="00AA3F60" w:rsidP="00AA3F60">
      <w:pPr>
        <w:pStyle w:val="NormalWeb"/>
        <w:shd w:val="clear" w:color="auto" w:fill="FFFFFF"/>
        <w:ind w:left="360"/>
        <w:rPr>
          <w:color w:val="000000"/>
        </w:rPr>
      </w:pPr>
      <w:r w:rsidRPr="00AA3F60">
        <w:rPr>
          <w:color w:val="000000"/>
        </w:rPr>
        <w:t>12. Incluir en la dieta alimentos de todos los grupos.</w:t>
      </w:r>
    </w:p>
    <w:p w:rsidR="00A2169A" w:rsidRDefault="00A2169A" w:rsidP="00AA3F60">
      <w:pPr>
        <w:rPr>
          <w:rFonts w:ascii="Times New Roman" w:hAnsi="Times New Roman" w:cs="Times New Roman"/>
          <w:sz w:val="24"/>
        </w:rPr>
      </w:pPr>
    </w:p>
    <w:p w:rsidR="00AA3F60" w:rsidRPr="00AA3F60" w:rsidRDefault="00AA3F60" w:rsidP="00AA3F60">
      <w:pPr>
        <w:pStyle w:val="NormalWeb"/>
        <w:shd w:val="clear" w:color="auto" w:fill="FFFFFF"/>
        <w:rPr>
          <w:b/>
          <w:color w:val="000000" w:themeColor="text1"/>
          <w:sz w:val="18"/>
          <w:szCs w:val="20"/>
        </w:rPr>
      </w:pPr>
      <w:r w:rsidRPr="00AA3F60">
        <w:rPr>
          <w:b/>
          <w:color w:val="000000" w:themeColor="text1"/>
          <w:szCs w:val="28"/>
        </w:rPr>
        <w:lastRenderedPageBreak/>
        <w:t>Reparto de las comidas</w:t>
      </w:r>
    </w:p>
    <w:p w:rsidR="00AA3F60" w:rsidRPr="00AA3F60" w:rsidRDefault="00AA3F60" w:rsidP="00AA3F60">
      <w:pPr>
        <w:pStyle w:val="NormalWeb"/>
        <w:shd w:val="clear" w:color="auto" w:fill="FFFFFF"/>
        <w:rPr>
          <w:color w:val="000000" w:themeColor="text1"/>
          <w:szCs w:val="28"/>
        </w:rPr>
      </w:pPr>
      <w:r w:rsidRPr="00AA3F60">
        <w:rPr>
          <w:color w:val="000000" w:themeColor="text1"/>
          <w:szCs w:val="28"/>
        </w:rPr>
        <w:t>Desayuno: 25 % de la ración calórica.</w:t>
      </w:r>
    </w:p>
    <w:p w:rsidR="00AA3F60" w:rsidRPr="00AA3F60" w:rsidRDefault="00AA3F60" w:rsidP="00AA3F60">
      <w:pPr>
        <w:pStyle w:val="NormalWeb"/>
        <w:shd w:val="clear" w:color="auto" w:fill="FFFFFF"/>
        <w:rPr>
          <w:color w:val="000000" w:themeColor="text1"/>
          <w:szCs w:val="28"/>
          <w:shd w:val="clear" w:color="auto" w:fill="FFFFFF"/>
        </w:rPr>
      </w:pPr>
      <w:r w:rsidRPr="00AA3F60">
        <w:rPr>
          <w:color w:val="000000" w:themeColor="text1"/>
          <w:szCs w:val="28"/>
          <w:shd w:val="clear" w:color="auto" w:fill="FFFFFF"/>
        </w:rPr>
        <w:t>Comida: 30% de la ración calórica.</w:t>
      </w:r>
    </w:p>
    <w:p w:rsidR="00AA3F60" w:rsidRPr="00AA3F60" w:rsidRDefault="00AA3F60" w:rsidP="00AA3F60">
      <w:pPr>
        <w:pStyle w:val="NormalWeb"/>
        <w:shd w:val="clear" w:color="auto" w:fill="FFFFFF"/>
        <w:rPr>
          <w:color w:val="000000" w:themeColor="text1"/>
          <w:szCs w:val="28"/>
          <w:shd w:val="clear" w:color="auto" w:fill="FFFFFF"/>
        </w:rPr>
      </w:pPr>
      <w:r w:rsidRPr="00AA3F60">
        <w:rPr>
          <w:color w:val="000000" w:themeColor="text1"/>
          <w:szCs w:val="28"/>
          <w:shd w:val="clear" w:color="auto" w:fill="FFFFFF"/>
        </w:rPr>
        <w:t>Merienda: 15% de la ración calórica.</w:t>
      </w:r>
    </w:p>
    <w:p w:rsidR="00AA3F60" w:rsidRPr="00AA3F60" w:rsidRDefault="00AA3F60" w:rsidP="00AA3F60">
      <w:pPr>
        <w:pStyle w:val="NormalWeb"/>
        <w:shd w:val="clear" w:color="auto" w:fill="FFFFFF"/>
        <w:rPr>
          <w:color w:val="000000" w:themeColor="text1"/>
          <w:sz w:val="18"/>
          <w:szCs w:val="20"/>
        </w:rPr>
      </w:pPr>
      <w:r w:rsidRPr="00AA3F60">
        <w:rPr>
          <w:color w:val="000000" w:themeColor="text1"/>
          <w:szCs w:val="28"/>
          <w:shd w:val="clear" w:color="auto" w:fill="FFFFFF"/>
        </w:rPr>
        <w:t>Cena: 30% de la ración calórica.</w:t>
      </w:r>
    </w:p>
    <w:tbl>
      <w:tblPr>
        <w:tblStyle w:val="Listaclara-nfasis6"/>
        <w:tblW w:w="0" w:type="auto"/>
        <w:tblLook w:val="04A0" w:firstRow="1" w:lastRow="0" w:firstColumn="1" w:lastColumn="0" w:noHBand="0" w:noVBand="1"/>
      </w:tblPr>
      <w:tblGrid>
        <w:gridCol w:w="1885"/>
        <w:gridCol w:w="1654"/>
        <w:gridCol w:w="1732"/>
        <w:gridCol w:w="1703"/>
        <w:gridCol w:w="1746"/>
      </w:tblGrid>
      <w:tr w:rsidR="00D50CD9" w:rsidRPr="00AA3F60" w:rsidTr="00D50C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  <w:hideMark/>
          </w:tcPr>
          <w:p w:rsidR="00AA3F60" w:rsidRPr="00AA3F60" w:rsidRDefault="00AA3F60" w:rsidP="00D50CD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AA3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  <w:t>Desayuno</w:t>
            </w:r>
          </w:p>
          <w:p w:rsidR="00AA3F60" w:rsidRPr="00AA3F60" w:rsidRDefault="00AA3F60" w:rsidP="00D50CD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88" w:type="dxa"/>
            <w:hideMark/>
          </w:tcPr>
          <w:p w:rsidR="00AA3F60" w:rsidRPr="00AA3F60" w:rsidRDefault="00AA3F60" w:rsidP="00D50CD9">
            <w:pPr>
              <w:spacing w:before="100" w:before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AA3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  <w:t>Colación</w:t>
            </w:r>
          </w:p>
          <w:p w:rsidR="00AA3F60" w:rsidRPr="00AA3F60" w:rsidRDefault="00AA3F60" w:rsidP="00D50CD9">
            <w:pPr>
              <w:spacing w:before="100" w:before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88" w:type="dxa"/>
            <w:hideMark/>
          </w:tcPr>
          <w:p w:rsidR="00AA3F60" w:rsidRPr="00AA3F60" w:rsidRDefault="00AA3F60" w:rsidP="00D50CD9">
            <w:pPr>
              <w:spacing w:before="100" w:before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AA3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  <w:t>Almuerzo</w:t>
            </w:r>
          </w:p>
          <w:p w:rsidR="00AA3F60" w:rsidRPr="00AA3F60" w:rsidRDefault="00AA3F60" w:rsidP="00D50CD9">
            <w:pPr>
              <w:spacing w:before="100" w:before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88" w:type="dxa"/>
            <w:hideMark/>
          </w:tcPr>
          <w:p w:rsidR="00AA3F60" w:rsidRPr="00AA3F60" w:rsidRDefault="00AA3F60" w:rsidP="00D50CD9">
            <w:pPr>
              <w:spacing w:before="100" w:before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AA3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  <w:t>Colación</w:t>
            </w:r>
          </w:p>
          <w:p w:rsidR="00AA3F60" w:rsidRPr="00AA3F60" w:rsidRDefault="00AA3F60" w:rsidP="00D50CD9">
            <w:pPr>
              <w:spacing w:before="100" w:before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88" w:type="dxa"/>
            <w:hideMark/>
          </w:tcPr>
          <w:p w:rsidR="00AA3F60" w:rsidRPr="00AA3F60" w:rsidRDefault="00AA3F60" w:rsidP="00D50CD9">
            <w:pPr>
              <w:spacing w:before="100" w:before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AA3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  <w:t>Cena</w:t>
            </w:r>
          </w:p>
          <w:p w:rsidR="00AA3F60" w:rsidRPr="00AA3F60" w:rsidRDefault="00AA3F60" w:rsidP="00D50CD9">
            <w:pPr>
              <w:spacing w:before="100" w:before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D50CD9" w:rsidRPr="00AA3F60" w:rsidTr="00D50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  <w:hideMark/>
          </w:tcPr>
          <w:p w:rsidR="00AA3F60" w:rsidRPr="00D50CD9" w:rsidRDefault="00AA3F60" w:rsidP="00AA3F60">
            <w:pPr>
              <w:ind w:left="360"/>
              <w:rPr>
                <w:rFonts w:ascii="Times New Roman" w:eastAsia="Times New Roman" w:hAnsi="Times New Roman" w:cs="Times New Roman"/>
                <w:b w:val="0"/>
                <w:color w:val="000000"/>
                <w:lang w:eastAsia="es-ES"/>
              </w:rPr>
            </w:pPr>
            <w:r w:rsidRPr="00AA3F60">
              <w:rPr>
                <w:rFonts w:ascii="Times New Roman" w:eastAsia="Times New Roman" w:hAnsi="Times New Roman" w:cs="Times New Roman"/>
                <w:b w:val="0"/>
                <w:color w:val="000000"/>
                <w:lang w:eastAsia="es-ES"/>
              </w:rPr>
              <w:t>1 taza de leche descremada.</w:t>
            </w:r>
          </w:p>
          <w:p w:rsidR="00D50CD9" w:rsidRPr="00AA3F60" w:rsidRDefault="00D50CD9" w:rsidP="00AA3F60">
            <w:pPr>
              <w:ind w:left="360"/>
              <w:rPr>
                <w:rFonts w:ascii="Times New Roman" w:eastAsia="Times New Roman" w:hAnsi="Times New Roman" w:cs="Times New Roman"/>
                <w:b w:val="0"/>
                <w:color w:val="000000" w:themeColor="text1"/>
                <w:lang w:eastAsia="es-ES"/>
              </w:rPr>
            </w:pPr>
          </w:p>
          <w:p w:rsidR="00AA3F60" w:rsidRPr="00D50CD9" w:rsidRDefault="00D50CD9" w:rsidP="00AA3F60">
            <w:pPr>
              <w:ind w:left="360"/>
              <w:rPr>
                <w:rFonts w:ascii="Times New Roman" w:eastAsia="Times New Roman" w:hAnsi="Times New Roman" w:cs="Times New Roman"/>
                <w:b w:val="0"/>
                <w:color w:val="000000"/>
                <w:lang w:eastAsia="es-ES"/>
              </w:rPr>
            </w:pPr>
            <w:r w:rsidRPr="00D50CD9">
              <w:rPr>
                <w:rFonts w:ascii="Times New Roman" w:eastAsia="Times New Roman" w:hAnsi="Times New Roman" w:cs="Times New Roman"/>
                <w:b w:val="0"/>
                <w:color w:val="000000" w:themeColor="text1"/>
                <w:lang w:eastAsia="es-ES"/>
              </w:rPr>
              <w:t>1/2</w:t>
            </w:r>
            <w:r w:rsidR="00AA3F60" w:rsidRPr="00AA3F60">
              <w:rPr>
                <w:rFonts w:ascii="Times New Roman" w:eastAsia="Times New Roman" w:hAnsi="Times New Roman" w:cs="Times New Roman"/>
                <w:b w:val="0"/>
                <w:color w:val="000000"/>
                <w:lang w:eastAsia="es-ES"/>
              </w:rPr>
              <w:t xml:space="preserve"> taza  de cereales.</w:t>
            </w:r>
          </w:p>
          <w:p w:rsidR="00D50CD9" w:rsidRPr="00AA3F60" w:rsidRDefault="00D50CD9" w:rsidP="00AA3F60">
            <w:pPr>
              <w:ind w:left="360"/>
              <w:rPr>
                <w:rFonts w:ascii="Times New Roman" w:eastAsia="Times New Roman" w:hAnsi="Times New Roman" w:cs="Times New Roman"/>
                <w:b w:val="0"/>
                <w:color w:val="000000"/>
                <w:lang w:eastAsia="es-ES"/>
              </w:rPr>
            </w:pPr>
          </w:p>
          <w:p w:rsidR="00AA3F60" w:rsidRPr="00AA3F60" w:rsidRDefault="00AA3F60" w:rsidP="00AA3F60">
            <w:pPr>
              <w:ind w:left="360"/>
              <w:rPr>
                <w:rFonts w:ascii="Times New Roman" w:eastAsia="Times New Roman" w:hAnsi="Times New Roman" w:cs="Times New Roman"/>
                <w:b w:val="0"/>
                <w:color w:val="000000"/>
                <w:lang w:eastAsia="es-ES"/>
              </w:rPr>
            </w:pPr>
            <w:r w:rsidRPr="00AA3F60">
              <w:rPr>
                <w:rFonts w:ascii="Times New Roman" w:eastAsia="Times New Roman" w:hAnsi="Times New Roman" w:cs="Times New Roman"/>
                <w:b w:val="0"/>
                <w:color w:val="00CCFF"/>
                <w:lang w:eastAsia="es-ES"/>
              </w:rPr>
              <w:t> </w:t>
            </w:r>
            <w:r w:rsidR="00D50CD9">
              <w:rPr>
                <w:rFonts w:ascii="Times New Roman" w:eastAsia="Times New Roman" w:hAnsi="Times New Roman" w:cs="Times New Roman"/>
                <w:b w:val="0"/>
                <w:color w:val="000000"/>
                <w:lang w:eastAsia="es-ES"/>
              </w:rPr>
              <w:t>1 plátano picado</w:t>
            </w:r>
          </w:p>
          <w:p w:rsidR="00AA3F60" w:rsidRPr="00AA3F60" w:rsidRDefault="00AA3F60" w:rsidP="00AA3F60">
            <w:pPr>
              <w:spacing w:before="100" w:beforeAutospacing="1"/>
              <w:rPr>
                <w:rFonts w:ascii="Times New Roman" w:eastAsia="Times New Roman" w:hAnsi="Times New Roman" w:cs="Times New Roman"/>
                <w:b w:val="0"/>
                <w:color w:val="000000"/>
                <w:lang w:eastAsia="es-ES"/>
              </w:rPr>
            </w:pPr>
            <w:r w:rsidRPr="00AA3F60">
              <w:rPr>
                <w:rFonts w:ascii="Times New Roman" w:eastAsia="Times New Roman" w:hAnsi="Times New Roman" w:cs="Times New Roman"/>
                <w:b w:val="0"/>
                <w:color w:val="000000"/>
                <w:lang w:eastAsia="es-ES"/>
              </w:rPr>
              <w:t> </w:t>
            </w:r>
          </w:p>
        </w:tc>
        <w:tc>
          <w:tcPr>
            <w:tcW w:w="2188" w:type="dxa"/>
            <w:hideMark/>
          </w:tcPr>
          <w:p w:rsidR="00AA3F60" w:rsidRPr="00AA3F60" w:rsidRDefault="00AA3F60" w:rsidP="00AA3F60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A3F60">
              <w:rPr>
                <w:rFonts w:ascii="Times New Roman" w:eastAsia="Times New Roman" w:hAnsi="Times New Roman" w:cs="Times New Roman"/>
                <w:color w:val="00CCFF"/>
                <w:lang w:eastAsia="es-ES"/>
              </w:rPr>
              <w:t> </w:t>
            </w:r>
            <w:r w:rsidRPr="00AA3F6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 yogur</w:t>
            </w:r>
            <w:r w:rsidR="00D50CD9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t</w:t>
            </w:r>
            <w:r w:rsidRPr="00AA3F6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</w:p>
        </w:tc>
        <w:tc>
          <w:tcPr>
            <w:tcW w:w="2188" w:type="dxa"/>
            <w:hideMark/>
          </w:tcPr>
          <w:p w:rsidR="00D50CD9" w:rsidRDefault="00D50CD9" w:rsidP="00AA3F60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Un sándwich con jamón, tomate y una rebanada de queso.</w:t>
            </w:r>
          </w:p>
          <w:p w:rsidR="00D50CD9" w:rsidRPr="00AA3F60" w:rsidRDefault="00D50CD9" w:rsidP="00AA3F60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  <w:p w:rsidR="00AA3F60" w:rsidRDefault="00D50CD9" w:rsidP="00AA3F60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3/4 de taza</w:t>
            </w:r>
            <w:r w:rsidR="00AA3F60" w:rsidRPr="00AA3F6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 de puré con una 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pieza </w:t>
            </w:r>
            <w:r w:rsidR="00AA3F60" w:rsidRPr="00AA3F6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chica de pescado.</w:t>
            </w:r>
          </w:p>
          <w:p w:rsidR="00D50CD9" w:rsidRPr="00AA3F60" w:rsidRDefault="00D50CD9" w:rsidP="00AA3F60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  <w:p w:rsidR="00AA3F60" w:rsidRPr="00AA3F60" w:rsidRDefault="00AA3F60" w:rsidP="00AA3F60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A3F6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</w:t>
            </w:r>
            <w:r w:rsidR="00D50CD9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/2</w:t>
            </w:r>
            <w:r w:rsidRPr="00AA3F6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 manzana picada.</w:t>
            </w:r>
          </w:p>
        </w:tc>
        <w:tc>
          <w:tcPr>
            <w:tcW w:w="2188" w:type="dxa"/>
            <w:hideMark/>
          </w:tcPr>
          <w:p w:rsidR="00AA3F60" w:rsidRPr="00AA3F60" w:rsidRDefault="00D50CD9" w:rsidP="00D50CD9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 taz</w:t>
            </w:r>
            <w:r w:rsidRPr="00AA3F6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a</w:t>
            </w:r>
            <w:r w:rsidR="00AA3F60" w:rsidRPr="00AA3F6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jugo de manzana</w:t>
            </w:r>
          </w:p>
        </w:tc>
        <w:tc>
          <w:tcPr>
            <w:tcW w:w="2188" w:type="dxa"/>
            <w:hideMark/>
          </w:tcPr>
          <w:p w:rsidR="00AA3F60" w:rsidRDefault="00D50CD9" w:rsidP="00AA3F60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1 guiso de acelga con huevo </w:t>
            </w:r>
          </w:p>
          <w:p w:rsidR="00D50CD9" w:rsidRPr="00AA3F60" w:rsidRDefault="00D50CD9" w:rsidP="00AA3F60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  <w:p w:rsidR="00AA3F60" w:rsidRPr="00AA3F60" w:rsidRDefault="00AA3F60" w:rsidP="00AA3F60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A3F6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 brocheta de fruta</w:t>
            </w:r>
            <w:r w:rsidR="00D50CD9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 (manzana y plátano) con pequeñas piezas de pan</w:t>
            </w:r>
          </w:p>
        </w:tc>
        <w:bookmarkStart w:id="0" w:name="_GoBack"/>
        <w:bookmarkEnd w:id="0"/>
      </w:tr>
    </w:tbl>
    <w:p w:rsidR="00AA3F60" w:rsidRPr="00A2169A" w:rsidRDefault="00AA3F60" w:rsidP="00AA3F60">
      <w:pPr>
        <w:rPr>
          <w:rFonts w:ascii="Times New Roman" w:hAnsi="Times New Roman" w:cs="Times New Roman"/>
          <w:sz w:val="24"/>
        </w:rPr>
      </w:pPr>
    </w:p>
    <w:sectPr w:rsidR="00AA3F60" w:rsidRPr="00A216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C6424"/>
    <w:multiLevelType w:val="multilevel"/>
    <w:tmpl w:val="D64E16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69A"/>
    <w:rsid w:val="00531C08"/>
    <w:rsid w:val="009D28C6"/>
    <w:rsid w:val="00A2169A"/>
    <w:rsid w:val="00AA3F60"/>
    <w:rsid w:val="00D5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3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Listaclara-nfasis6">
    <w:name w:val="Light List Accent 6"/>
    <w:basedOn w:val="Tablanormal"/>
    <w:uiPriority w:val="61"/>
    <w:rsid w:val="00D50C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3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Listaclara-nfasis6">
    <w:name w:val="Light List Accent 6"/>
    <w:basedOn w:val="Tablanormal"/>
    <w:uiPriority w:val="61"/>
    <w:rsid w:val="00D50C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2017-11-20T02:04:00Z</dcterms:created>
  <dcterms:modified xsi:type="dcterms:W3CDTF">2017-11-20T03:28:00Z</dcterms:modified>
</cp:coreProperties>
</file>