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5E9" w:rsidRDefault="003315E9" w:rsidP="003315E9">
      <w:pPr>
        <w:rPr>
          <w:lang w:val="es-ES"/>
        </w:rPr>
      </w:pPr>
    </w:p>
    <w:tbl>
      <w:tblPr>
        <w:tblStyle w:val="Tablaconcuadrcula"/>
        <w:tblpPr w:leftFromText="141" w:rightFromText="141" w:vertAnchor="text" w:horzAnchor="margin" w:tblpY="6"/>
        <w:tblW w:w="0" w:type="auto"/>
        <w:tblLook w:val="04A0" w:firstRow="1" w:lastRow="0" w:firstColumn="1" w:lastColumn="0" w:noHBand="0" w:noVBand="1"/>
      </w:tblPr>
      <w:tblGrid>
        <w:gridCol w:w="8828"/>
      </w:tblGrid>
      <w:tr w:rsidR="003315E9" w:rsidRPr="000E79BC" w:rsidTr="003315E9">
        <w:tc>
          <w:tcPr>
            <w:tcW w:w="8828" w:type="dxa"/>
          </w:tcPr>
          <w:p w:rsidR="003315E9" w:rsidRDefault="003315E9" w:rsidP="003315E9">
            <w:pPr>
              <w:rPr>
                <w:rFonts w:ascii="Times New Roman" w:eastAsia="Times New Roman" w:hAnsi="Times New Roman" w:cs="Times New Roman"/>
                <w:lang w:eastAsia="es-ES_tradnl"/>
              </w:rPr>
            </w:pPr>
          </w:p>
          <w:p w:rsidR="003315E9" w:rsidRPr="003315E9" w:rsidRDefault="003315E9" w:rsidP="003315E9">
            <w:pPr>
              <w:rPr>
                <w:sz w:val="28"/>
                <w:szCs w:val="28"/>
                <w:lang w:val="es-ES"/>
              </w:rPr>
            </w:pPr>
            <w:r w:rsidRPr="003315E9">
              <w:rPr>
                <w:sz w:val="28"/>
                <w:szCs w:val="28"/>
                <w:lang w:val="es-ES"/>
              </w:rPr>
              <w:t xml:space="preserve">Rituales Escolares </w:t>
            </w:r>
          </w:p>
          <w:p w:rsidR="003315E9" w:rsidRPr="003315E9" w:rsidRDefault="003315E9" w:rsidP="003315E9">
            <w:pPr>
              <w:rPr>
                <w:sz w:val="28"/>
                <w:szCs w:val="28"/>
                <w:lang w:val="es-ES"/>
              </w:rPr>
            </w:pPr>
            <w:r w:rsidRPr="003315E9">
              <w:rPr>
                <w:sz w:val="28"/>
                <w:szCs w:val="28"/>
                <w:lang w:val="es-ES"/>
              </w:rPr>
              <w:tab/>
            </w:r>
          </w:p>
          <w:p w:rsidR="003315E9" w:rsidRDefault="003315E9" w:rsidP="003315E9">
            <w:pPr>
              <w:rPr>
                <w:lang w:val="es-ES"/>
              </w:rPr>
            </w:pPr>
            <w:r>
              <w:rPr>
                <w:lang w:val="es-ES"/>
              </w:rPr>
              <w:t>Los rituales dentro de la escuela ofrecen un valor simbólico y son los puntos de referencia que implican ser u maestro</w:t>
            </w:r>
          </w:p>
          <w:p w:rsidR="003315E9" w:rsidRDefault="003315E9" w:rsidP="003315E9">
            <w:pPr>
              <w:rPr>
                <w:lang w:val="es-ES"/>
              </w:rPr>
            </w:pPr>
            <w:r>
              <w:rPr>
                <w:lang w:val="es-ES"/>
              </w:rPr>
              <w:t>Los rituales son practicas que se repiten una y otra vez y tiene una jurisdicción simbólica</w:t>
            </w:r>
          </w:p>
          <w:p w:rsidR="003315E9" w:rsidRDefault="003315E9" w:rsidP="003315E9">
            <w:pPr>
              <w:rPr>
                <w:lang w:val="es-ES"/>
              </w:rPr>
            </w:pPr>
            <w:r>
              <w:rPr>
                <w:lang w:val="es-ES"/>
              </w:rPr>
              <w:t>El ritual ofrece información concreta y especifica esta se convierte en una actividad a partir de la cual se transmiten códigos culturales que sirven para pensar como para hacer por eso se dice que son transportadores de los códigos culturales.</w:t>
            </w:r>
          </w:p>
          <w:p w:rsidR="003315E9" w:rsidRDefault="003315E9" w:rsidP="003315E9">
            <w:pPr>
              <w:rPr>
                <w:lang w:val="es-ES"/>
              </w:rPr>
            </w:pPr>
            <w:r>
              <w:rPr>
                <w:lang w:val="es-ES"/>
              </w:rPr>
              <w:t>ejemplos de ritos escolares:</w:t>
            </w:r>
          </w:p>
          <w:p w:rsidR="003315E9" w:rsidRDefault="003315E9" w:rsidP="003315E9">
            <w:pPr>
              <w:rPr>
                <w:rFonts w:ascii="Times New Roman" w:eastAsia="Times New Roman" w:hAnsi="Times New Roman" w:cs="Times New Roman"/>
                <w:lang w:eastAsia="es-ES_tradnl"/>
              </w:rPr>
            </w:pPr>
            <w:r w:rsidRPr="000E79BC">
              <w:rPr>
                <w:rFonts w:ascii="Times New Roman" w:eastAsia="Times New Roman" w:hAnsi="Times New Roman" w:cs="Times New Roman"/>
                <w:lang w:eastAsia="es-ES_tradnl"/>
              </w:rPr>
              <w:sym w:font="Symbol" w:char="F0B7"/>
            </w:r>
            <w:r w:rsidRPr="000E79BC">
              <w:rPr>
                <w:rFonts w:ascii="Times New Roman" w:eastAsia="Times New Roman" w:hAnsi="Times New Roman" w:cs="Times New Roman"/>
                <w:lang w:eastAsia="es-ES_tradnl"/>
              </w:rPr>
              <w:t xml:space="preserve"> Los actos escolares. </w:t>
            </w:r>
          </w:p>
          <w:p w:rsidR="003315E9" w:rsidRDefault="003315E9" w:rsidP="003315E9">
            <w:pPr>
              <w:rPr>
                <w:rFonts w:ascii="Times New Roman" w:eastAsia="Times New Roman" w:hAnsi="Times New Roman" w:cs="Times New Roman"/>
                <w:lang w:eastAsia="es-ES_tradnl"/>
              </w:rPr>
            </w:pPr>
            <w:r w:rsidRPr="000E79BC">
              <w:rPr>
                <w:rFonts w:ascii="Times New Roman" w:eastAsia="Times New Roman" w:hAnsi="Times New Roman" w:cs="Times New Roman"/>
                <w:lang w:eastAsia="es-ES_tradnl"/>
              </w:rPr>
              <w:sym w:font="Symbol" w:char="F0B7"/>
            </w:r>
            <w:r w:rsidRPr="000E79BC">
              <w:rPr>
                <w:rFonts w:ascii="Times New Roman" w:eastAsia="Times New Roman" w:hAnsi="Times New Roman" w:cs="Times New Roman"/>
                <w:lang w:eastAsia="es-ES_tradnl"/>
              </w:rPr>
              <w:t xml:space="preserve"> El tratamiento de los símbolos patrios. </w:t>
            </w:r>
          </w:p>
          <w:p w:rsidR="003315E9" w:rsidRDefault="003315E9" w:rsidP="003315E9">
            <w:pPr>
              <w:rPr>
                <w:rFonts w:ascii="Times New Roman" w:eastAsia="Times New Roman" w:hAnsi="Times New Roman" w:cs="Times New Roman"/>
                <w:lang w:eastAsia="es-ES_tradnl"/>
              </w:rPr>
            </w:pPr>
            <w:r w:rsidRPr="000E79BC">
              <w:rPr>
                <w:rFonts w:ascii="Times New Roman" w:eastAsia="Times New Roman" w:hAnsi="Times New Roman" w:cs="Times New Roman"/>
                <w:lang w:eastAsia="es-ES_tradnl"/>
              </w:rPr>
              <w:sym w:font="Symbol" w:char="F0B7"/>
            </w:r>
            <w:r w:rsidRPr="000E79BC">
              <w:rPr>
                <w:rFonts w:ascii="Times New Roman" w:eastAsia="Times New Roman" w:hAnsi="Times New Roman" w:cs="Times New Roman"/>
                <w:lang w:eastAsia="es-ES_tradnl"/>
              </w:rPr>
              <w:t xml:space="preserve"> El izamiento de la bandera. </w:t>
            </w:r>
          </w:p>
          <w:p w:rsidR="003315E9" w:rsidRDefault="003315E9" w:rsidP="003315E9">
            <w:pPr>
              <w:rPr>
                <w:rFonts w:ascii="Times New Roman" w:eastAsia="Times New Roman" w:hAnsi="Times New Roman" w:cs="Times New Roman"/>
                <w:lang w:eastAsia="es-ES_tradnl"/>
              </w:rPr>
            </w:pPr>
            <w:r w:rsidRPr="000E79BC">
              <w:rPr>
                <w:rFonts w:ascii="Times New Roman" w:eastAsia="Times New Roman" w:hAnsi="Times New Roman" w:cs="Times New Roman"/>
                <w:lang w:eastAsia="es-ES_tradnl"/>
              </w:rPr>
              <w:sym w:font="Symbol" w:char="F0B7"/>
            </w:r>
            <w:r w:rsidRPr="000E79BC">
              <w:rPr>
                <w:rFonts w:ascii="Times New Roman" w:eastAsia="Times New Roman" w:hAnsi="Times New Roman" w:cs="Times New Roman"/>
                <w:lang w:eastAsia="es-ES_tradnl"/>
              </w:rPr>
              <w:t xml:space="preserve"> Las fechas conmemorativas (elegidas u obviadas), llamadas efemérides. </w:t>
            </w:r>
          </w:p>
          <w:p w:rsidR="003315E9" w:rsidRDefault="003315E9" w:rsidP="003315E9">
            <w:pPr>
              <w:rPr>
                <w:rFonts w:ascii="Times New Roman" w:eastAsia="Times New Roman" w:hAnsi="Times New Roman" w:cs="Times New Roman"/>
                <w:lang w:eastAsia="es-ES_tradnl"/>
              </w:rPr>
            </w:pPr>
            <w:r w:rsidRPr="000E79BC">
              <w:rPr>
                <w:rFonts w:ascii="Times New Roman" w:eastAsia="Times New Roman" w:hAnsi="Times New Roman" w:cs="Times New Roman"/>
                <w:lang w:eastAsia="es-ES_tradnl"/>
              </w:rPr>
              <w:sym w:font="Symbol" w:char="F0B7"/>
            </w:r>
            <w:r w:rsidRPr="000E79BC">
              <w:rPr>
                <w:rFonts w:ascii="Times New Roman" w:eastAsia="Times New Roman" w:hAnsi="Times New Roman" w:cs="Times New Roman"/>
                <w:lang w:eastAsia="es-ES_tradnl"/>
              </w:rPr>
              <w:t xml:space="preserve"> La formación (filas por orden de estatura, dejando distancia, en entradas, actos, salidas, etc) </w:t>
            </w:r>
          </w:p>
          <w:p w:rsidR="003315E9" w:rsidRDefault="003315E9" w:rsidP="003315E9">
            <w:pPr>
              <w:rPr>
                <w:rFonts w:ascii="Times New Roman" w:eastAsia="Times New Roman" w:hAnsi="Times New Roman" w:cs="Times New Roman"/>
                <w:lang w:eastAsia="es-ES_tradnl"/>
              </w:rPr>
            </w:pPr>
            <w:r w:rsidRPr="000E79BC">
              <w:rPr>
                <w:rFonts w:ascii="Times New Roman" w:eastAsia="Times New Roman" w:hAnsi="Times New Roman" w:cs="Times New Roman"/>
                <w:lang w:eastAsia="es-ES_tradnl"/>
              </w:rPr>
              <w:sym w:font="Symbol" w:char="F0B7"/>
            </w:r>
            <w:r w:rsidRPr="000E79BC">
              <w:rPr>
                <w:rFonts w:ascii="Times New Roman" w:eastAsia="Times New Roman" w:hAnsi="Times New Roman" w:cs="Times New Roman"/>
                <w:lang w:eastAsia="es-ES_tradnl"/>
              </w:rPr>
              <w:t xml:space="preserve"> Los próceres. </w:t>
            </w:r>
          </w:p>
          <w:p w:rsidR="003315E9" w:rsidRDefault="003315E9" w:rsidP="003315E9">
            <w:pPr>
              <w:rPr>
                <w:rFonts w:ascii="Times New Roman" w:eastAsia="Times New Roman" w:hAnsi="Times New Roman" w:cs="Times New Roman"/>
                <w:lang w:eastAsia="es-ES_tradnl"/>
              </w:rPr>
            </w:pPr>
            <w:r w:rsidRPr="000E79BC">
              <w:rPr>
                <w:rFonts w:ascii="Times New Roman" w:eastAsia="Times New Roman" w:hAnsi="Times New Roman" w:cs="Times New Roman"/>
                <w:lang w:eastAsia="es-ES_tradnl"/>
              </w:rPr>
              <w:sym w:font="Symbol" w:char="F0B7"/>
            </w:r>
            <w:r w:rsidRPr="000E79BC">
              <w:rPr>
                <w:rFonts w:ascii="Times New Roman" w:eastAsia="Times New Roman" w:hAnsi="Times New Roman" w:cs="Times New Roman"/>
                <w:lang w:eastAsia="es-ES_tradnl"/>
              </w:rPr>
              <w:t xml:space="preserve"> La disciplina. </w:t>
            </w:r>
          </w:p>
          <w:p w:rsidR="003315E9" w:rsidRDefault="003315E9" w:rsidP="003315E9">
            <w:pPr>
              <w:rPr>
                <w:rFonts w:ascii="Times New Roman" w:eastAsia="Times New Roman" w:hAnsi="Times New Roman" w:cs="Times New Roman"/>
                <w:lang w:eastAsia="es-ES_tradnl"/>
              </w:rPr>
            </w:pPr>
            <w:r w:rsidRPr="000E79BC">
              <w:rPr>
                <w:rFonts w:ascii="Times New Roman" w:eastAsia="Times New Roman" w:hAnsi="Times New Roman" w:cs="Times New Roman"/>
                <w:lang w:eastAsia="es-ES_tradnl"/>
              </w:rPr>
              <w:sym w:font="Symbol" w:char="F0B7"/>
            </w:r>
            <w:r w:rsidRPr="000E79BC">
              <w:rPr>
                <w:rFonts w:ascii="Times New Roman" w:eastAsia="Times New Roman" w:hAnsi="Times New Roman" w:cs="Times New Roman"/>
                <w:lang w:eastAsia="es-ES_tradnl"/>
              </w:rPr>
              <w:t xml:space="preserve"> Los premios y castigos.</w:t>
            </w:r>
          </w:p>
          <w:p w:rsidR="003315E9" w:rsidRDefault="003315E9" w:rsidP="003315E9">
            <w:pPr>
              <w:rPr>
                <w:rFonts w:ascii="Times New Roman" w:eastAsia="Times New Roman" w:hAnsi="Times New Roman" w:cs="Times New Roman"/>
                <w:lang w:eastAsia="es-ES_tradnl"/>
              </w:rPr>
            </w:pPr>
          </w:p>
          <w:p w:rsidR="003315E9" w:rsidRPr="000E79BC" w:rsidRDefault="003315E9" w:rsidP="003315E9">
            <w:pPr>
              <w:rPr>
                <w:rFonts w:ascii="Times New Roman" w:eastAsia="Times New Roman" w:hAnsi="Times New Roman" w:cs="Times New Roman"/>
                <w:lang w:eastAsia="es-ES_tradnl"/>
              </w:rPr>
            </w:pPr>
          </w:p>
        </w:tc>
      </w:tr>
      <w:tr w:rsidR="003315E9" w:rsidRPr="000E79BC" w:rsidTr="003315E9">
        <w:trPr>
          <w:trHeight w:val="3646"/>
        </w:trPr>
        <w:tc>
          <w:tcPr>
            <w:tcW w:w="8828" w:type="dxa"/>
          </w:tcPr>
          <w:p w:rsidR="003315E9" w:rsidRPr="000E79BC" w:rsidRDefault="003315E9" w:rsidP="003315E9">
            <w:pPr>
              <w:rPr>
                <w:lang w:val="es-ES"/>
              </w:rPr>
            </w:pPr>
            <w:r>
              <w:rPr>
                <w:noProof/>
                <w:lang w:val="es-ES"/>
              </w:rPr>
              <w:drawing>
                <wp:anchor distT="0" distB="0" distL="114300" distR="114300" simplePos="0" relativeHeight="251661312" behindDoc="1" locked="0" layoutInCell="1" allowOverlap="1" wp14:anchorId="4E92E8A6" wp14:editId="74F3FD7F">
                  <wp:simplePos x="0" y="0"/>
                  <wp:positionH relativeFrom="column">
                    <wp:posOffset>1497965</wp:posOffset>
                  </wp:positionH>
                  <wp:positionV relativeFrom="paragraph">
                    <wp:posOffset>0</wp:posOffset>
                  </wp:positionV>
                  <wp:extent cx="1496060" cy="2177415"/>
                  <wp:effectExtent l="0" t="0" r="2540" b="0"/>
                  <wp:wrapTight wrapText="bothSides">
                    <wp:wrapPolygon edited="0">
                      <wp:start x="0" y="0"/>
                      <wp:lineTo x="0" y="21417"/>
                      <wp:lineTo x="21453" y="21417"/>
                      <wp:lineTo x="2145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ores.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496060" cy="2177415"/>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0288" behindDoc="0" locked="0" layoutInCell="1" allowOverlap="1" wp14:anchorId="4F50DF21" wp14:editId="6C8CE7B3">
                  <wp:simplePos x="0" y="0"/>
                  <wp:positionH relativeFrom="column">
                    <wp:posOffset>3158952</wp:posOffset>
                  </wp:positionH>
                  <wp:positionV relativeFrom="paragraph">
                    <wp:posOffset>167987</wp:posOffset>
                  </wp:positionV>
                  <wp:extent cx="2014220" cy="1833245"/>
                  <wp:effectExtent l="0" t="0" r="5080" b="0"/>
                  <wp:wrapThrough wrapText="bothSides">
                    <wp:wrapPolygon edited="0">
                      <wp:start x="0" y="0"/>
                      <wp:lineTo x="0" y="21398"/>
                      <wp:lineTo x="21518" y="21398"/>
                      <wp:lineTo x="2151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ño castigado por la maestra.jpg"/>
                          <pic:cNvPicPr/>
                        </pic:nvPicPr>
                        <pic:blipFill>
                          <a:blip r:embed="rId5">
                            <a:extLst>
                              <a:ext uri="{28A0092B-C50C-407E-A947-70E740481C1C}">
                                <a14:useLocalDpi xmlns:a14="http://schemas.microsoft.com/office/drawing/2010/main" val="0"/>
                              </a:ext>
                            </a:extLst>
                          </a:blip>
                          <a:stretch>
                            <a:fillRect/>
                          </a:stretch>
                        </pic:blipFill>
                        <pic:spPr>
                          <a:xfrm>
                            <a:off x="0" y="0"/>
                            <a:ext cx="2014220" cy="1833245"/>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9264" behindDoc="0" locked="0" layoutInCell="1" allowOverlap="1" wp14:anchorId="74A1C1C0" wp14:editId="7C92C92C">
                  <wp:simplePos x="0" y="0"/>
                  <wp:positionH relativeFrom="column">
                    <wp:posOffset>8890</wp:posOffset>
                  </wp:positionH>
                  <wp:positionV relativeFrom="paragraph">
                    <wp:posOffset>110836</wp:posOffset>
                  </wp:positionV>
                  <wp:extent cx="1288472" cy="858981"/>
                  <wp:effectExtent l="0" t="0" r="0" b="5080"/>
                  <wp:wrapThrough wrapText="bothSides">
                    <wp:wrapPolygon edited="0">
                      <wp:start x="0" y="0"/>
                      <wp:lineTo x="0" y="21408"/>
                      <wp:lineTo x="21291" y="21408"/>
                      <wp:lineTo x="2129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trellita-en-la-fren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8472" cy="858981"/>
                          </a:xfrm>
                          <a:prstGeom prst="rect">
                            <a:avLst/>
                          </a:prstGeom>
                        </pic:spPr>
                      </pic:pic>
                    </a:graphicData>
                  </a:graphic>
                  <wp14:sizeRelH relativeFrom="page">
                    <wp14:pctWidth>0</wp14:pctWidth>
                  </wp14:sizeRelH>
                  <wp14:sizeRelV relativeFrom="page">
                    <wp14:pctHeight>0</wp14:pctHeight>
                  </wp14:sizeRelV>
                </wp:anchor>
              </w:drawing>
            </w:r>
          </w:p>
        </w:tc>
      </w:tr>
    </w:tbl>
    <w:p w:rsidR="003315E9" w:rsidRPr="003315E9" w:rsidRDefault="003315E9" w:rsidP="003315E9">
      <w:pPr>
        <w:rPr>
          <w:rFonts w:ascii="Times New Roman" w:eastAsia="Times New Roman" w:hAnsi="Times New Roman" w:cs="Times New Roman"/>
          <w:lang w:eastAsia="es-ES_tradnl"/>
        </w:rPr>
      </w:pPr>
      <w:r w:rsidRPr="003315E9">
        <w:rPr>
          <w:rFonts w:ascii="Times New Roman" w:eastAsia="Times New Roman" w:hAnsi="Times New Roman" w:cs="Times New Roman"/>
          <w:lang w:eastAsia="es-ES_tradnl"/>
        </w:rPr>
        <w:t xml:space="preserve">Sabemos que cada escuela crea y recrea un sinnúmero de rituales en relación a estas y a otras cuestiones más, como la organización de los tiempos, el uso de los espacios y muchos comportamientos explicitados o no, respecto a las relaciones de enseñanza y aprendizaje. </w:t>
      </w:r>
    </w:p>
    <w:p w:rsidR="003315E9" w:rsidRPr="003315E9" w:rsidRDefault="003315E9" w:rsidP="003315E9">
      <w:pPr>
        <w:rPr>
          <w:rFonts w:ascii="Times New Roman" w:eastAsia="Times New Roman" w:hAnsi="Times New Roman" w:cs="Times New Roman"/>
          <w:lang w:eastAsia="es-ES_tradnl"/>
        </w:rPr>
      </w:pPr>
      <w:r w:rsidRPr="003315E9">
        <w:rPr>
          <w:rFonts w:ascii="Times New Roman" w:eastAsia="Times New Roman" w:hAnsi="Times New Roman" w:cs="Times New Roman"/>
          <w:lang w:eastAsia="es-ES_tradnl"/>
        </w:rPr>
        <w:t>Dentro de nuestras escuelas existen espacios predeterminados que se relacionan con lo que se p</w:t>
      </w:r>
      <w:bookmarkStart w:id="0" w:name="_GoBack"/>
      <w:bookmarkEnd w:id="0"/>
      <w:r w:rsidRPr="003315E9">
        <w:rPr>
          <w:rFonts w:ascii="Times New Roman" w:eastAsia="Times New Roman" w:hAnsi="Times New Roman" w:cs="Times New Roman"/>
          <w:lang w:eastAsia="es-ES_tradnl"/>
        </w:rPr>
        <w:t>uede realizar en él, siempre bajo la supervisión del maestro. La carne infantil también es moldeada en un cuerpo clasificable (sexo, estatura), con una posición corporal adecuada y control del gesto. La distribución espacial logra construir un escenario, donde el niño es lo que su lugar indica, escenario donde son representados los criterios de clasificación tenidos como legítimos. Construido este dispositivo, es necesaria la repetición, el ejercicio que los fija. Es aquí donde toma cuerpo y “sentido” el ritual.</w:t>
      </w:r>
    </w:p>
    <w:p w:rsidR="000E79BC" w:rsidRPr="007E4959" w:rsidRDefault="000E79BC" w:rsidP="000E79BC">
      <w:pPr>
        <w:rPr>
          <w:lang w:val="es-ES"/>
        </w:rPr>
      </w:pPr>
    </w:p>
    <w:sectPr w:rsidR="000E79BC" w:rsidRPr="007E4959" w:rsidSect="00BB44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59"/>
    <w:rsid w:val="000E79BC"/>
    <w:rsid w:val="003315E9"/>
    <w:rsid w:val="003C0027"/>
    <w:rsid w:val="006018EC"/>
    <w:rsid w:val="007E4959"/>
    <w:rsid w:val="00B21C30"/>
    <w:rsid w:val="00BB4437"/>
    <w:rsid w:val="00DB6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7173"/>
  <w15:chartTrackingRefBased/>
  <w15:docId w15:val="{9E98FFEC-2B4D-6449-95DB-E98FD2B0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E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128867">
      <w:bodyDiv w:val="1"/>
      <w:marLeft w:val="0"/>
      <w:marRight w:val="0"/>
      <w:marTop w:val="0"/>
      <w:marBottom w:val="0"/>
      <w:divBdr>
        <w:top w:val="none" w:sz="0" w:space="0" w:color="auto"/>
        <w:left w:val="none" w:sz="0" w:space="0" w:color="auto"/>
        <w:bottom w:val="none" w:sz="0" w:space="0" w:color="auto"/>
        <w:right w:val="none" w:sz="0" w:space="0" w:color="auto"/>
      </w:divBdr>
    </w:div>
    <w:div w:id="1255554094">
      <w:bodyDiv w:val="1"/>
      <w:marLeft w:val="0"/>
      <w:marRight w:val="0"/>
      <w:marTop w:val="0"/>
      <w:marBottom w:val="0"/>
      <w:divBdr>
        <w:top w:val="none" w:sz="0" w:space="0" w:color="auto"/>
        <w:left w:val="none" w:sz="0" w:space="0" w:color="auto"/>
        <w:bottom w:val="none" w:sz="0" w:space="0" w:color="auto"/>
        <w:right w:val="none" w:sz="0" w:space="0" w:color="auto"/>
      </w:divBdr>
    </w:div>
    <w:div w:id="16539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cp:lastPrinted>2018-04-18T21:38:00Z</cp:lastPrinted>
  <dcterms:created xsi:type="dcterms:W3CDTF">2018-04-18T20:50:00Z</dcterms:created>
  <dcterms:modified xsi:type="dcterms:W3CDTF">2018-04-18T21:51:00Z</dcterms:modified>
</cp:coreProperties>
</file>