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8B" w:rsidRDefault="00D54DC0">
      <w:p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Rituales Escolares</w:t>
      </w:r>
    </w:p>
    <w:p w:rsidR="00507877" w:rsidRP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Ser maestro; prácticas, procesos y rituales en la escuela normal</w:t>
      </w:r>
    </w:p>
    <w:p w:rsidR="00507877" w:rsidRPr="00507877" w:rsidRDefault="00507877" w:rsidP="00507877">
      <w:pPr>
        <w:jc w:val="center"/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Eduardo Mercado Cruz</w:t>
      </w:r>
    </w:p>
    <w:p w:rsidR="00507877" w:rsidRPr="00507877" w:rsidRDefault="00507877" w:rsidP="00507877">
      <w:pPr>
        <w:rPr>
          <w:rFonts w:ascii="Times New Roman" w:hAnsi="Times New Roman" w:cs="Times New Roman"/>
          <w:b/>
          <w:i/>
          <w:sz w:val="24"/>
          <w:lang w:val="es-MX"/>
        </w:rPr>
      </w:pPr>
      <w:r w:rsidRPr="00507877">
        <w:rPr>
          <w:rFonts w:ascii="Times New Roman" w:hAnsi="Times New Roman" w:cs="Times New Roman"/>
          <w:b/>
          <w:i/>
          <w:sz w:val="24"/>
          <w:lang w:val="es-MX"/>
        </w:rPr>
        <w:t>Herramientas conceptuales y metodológicas para repensar la for</w:t>
      </w:r>
      <w:r w:rsidRPr="00507877">
        <w:rPr>
          <w:rFonts w:ascii="Times New Roman" w:hAnsi="Times New Roman" w:cs="Times New Roman"/>
          <w:b/>
          <w:i/>
          <w:sz w:val="24"/>
          <w:lang w:val="es-MX"/>
        </w:rPr>
        <w:t xml:space="preserve">mación inicial de los maestros </w:t>
      </w:r>
    </w:p>
    <w:p w:rsidR="00507877" w:rsidRP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Aprender a ser maestro es el resultado de una compleja red de situaciones en las que se anudan la propuesta curricular y el conjunto de tradiciones, valores creencias y símbolos que configuran lo que se co</w:t>
      </w:r>
      <w:r>
        <w:rPr>
          <w:rFonts w:ascii="Times New Roman" w:hAnsi="Times New Roman" w:cs="Times New Roman"/>
          <w:sz w:val="24"/>
          <w:lang w:val="es-MX"/>
        </w:rPr>
        <w:t>mpone como cultura magisterial.</w:t>
      </w:r>
    </w:p>
    <w:p w:rsidR="00507877" w:rsidRPr="00507877" w:rsidRDefault="00507877" w:rsidP="00507877">
      <w:pPr>
        <w:rPr>
          <w:rFonts w:ascii="Times New Roman" w:hAnsi="Times New Roman" w:cs="Times New Roman"/>
          <w:b/>
          <w:i/>
          <w:sz w:val="24"/>
          <w:lang w:val="es-MX"/>
        </w:rPr>
      </w:pPr>
      <w:r w:rsidRPr="00507877">
        <w:rPr>
          <w:rFonts w:ascii="Times New Roman" w:hAnsi="Times New Roman" w:cs="Times New Roman"/>
          <w:b/>
          <w:i/>
          <w:sz w:val="24"/>
          <w:lang w:val="es-MX"/>
        </w:rPr>
        <w:t xml:space="preserve">La </w:t>
      </w:r>
      <w:r w:rsidRPr="00507877">
        <w:rPr>
          <w:rFonts w:ascii="Times New Roman" w:hAnsi="Times New Roman" w:cs="Times New Roman"/>
          <w:b/>
          <w:i/>
          <w:sz w:val="24"/>
          <w:lang w:val="es-MX"/>
        </w:rPr>
        <w:t>interacción</w:t>
      </w:r>
      <w:r w:rsidRPr="00507877">
        <w:rPr>
          <w:rFonts w:ascii="Times New Roman" w:hAnsi="Times New Roman" w:cs="Times New Roman"/>
          <w:b/>
          <w:i/>
          <w:sz w:val="24"/>
          <w:lang w:val="es-MX"/>
        </w:rPr>
        <w:t xml:space="preserve"> en la configuración de una forma de ser</w:t>
      </w:r>
      <w:r w:rsidRPr="00507877">
        <w:rPr>
          <w:rFonts w:ascii="Times New Roman" w:hAnsi="Times New Roman" w:cs="Times New Roman"/>
          <w:b/>
          <w:i/>
          <w:sz w:val="24"/>
          <w:lang w:val="es-MX"/>
        </w:rPr>
        <w:t>.</w:t>
      </w:r>
    </w:p>
    <w:p w:rsidR="00507877" w:rsidRP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Se pretende que a su paso por la escuela normal, el estudiante adquiera los saberes teóricos y procedurales que requiere la profesión de enseñante</w:t>
      </w:r>
    </w:p>
    <w:p w:rsidR="00507877" w:rsidRP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El acercamiento a los escenarios donde habrá de desenvolverse profesionalmente</w:t>
      </w:r>
    </w:p>
    <w:p w:rsidR="00507877" w:rsidRP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El estudiante es un sujeto con historia personal y trayectoria esc</w:t>
      </w:r>
      <w:bookmarkStart w:id="0" w:name="_GoBack"/>
      <w:bookmarkEnd w:id="0"/>
      <w:r w:rsidRPr="00507877">
        <w:rPr>
          <w:rFonts w:ascii="Times New Roman" w:hAnsi="Times New Roman" w:cs="Times New Roman"/>
          <w:sz w:val="24"/>
          <w:lang w:val="es-MX"/>
        </w:rPr>
        <w:t>olar que le permite interpretar y valorar lo que cotidianamente vive</w:t>
      </w:r>
    </w:p>
    <w:p w:rsidR="00507877" w:rsidRP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El proceso más complejo y sutil es la interiorización y la apropiación de valores y tradiciones que conducen no sólo a la acreditación, sino a creer que es un maestro.</w:t>
      </w:r>
    </w:p>
    <w:p w:rsidR="00507877" w:rsidRP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El estudiante no  es sólo un observador o espectador de la historia y tradiciones que conducen no sólo a la acreditación, sino a creer que es un maestro.</w:t>
      </w:r>
    </w:p>
    <w:p w:rsidR="00507877" w:rsidRP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La interacción tiene un lugar cuando una unidad de acción producida por un sujeto y viceversa. Se desarrolla en un contexto posible que imprime su marca aportando un conjunto de códigos, normas y modales que vuelven posible a la comunicación y aseguran su regularización. Así aprendemos a desarrollarnos social y culturalmente.</w:t>
      </w:r>
    </w:p>
    <w:p w:rsidR="00507877" w:rsidRP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Lo que nos permite interactuar, es la relación con los otros a partir del reconocimiento y lugar que nos es otorgado en la trama de  relaciones sociales, implica entonces compartir significados que se recrean, se reconstruyen en relación con los objetos, la historia y los contextos.</w:t>
      </w:r>
    </w:p>
    <w:p w:rsid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  <w:r w:rsidRPr="00507877">
        <w:rPr>
          <w:rFonts w:ascii="Times New Roman" w:hAnsi="Times New Roman" w:cs="Times New Roman"/>
          <w:sz w:val="24"/>
          <w:lang w:val="es-MX"/>
        </w:rPr>
        <w:t>El oficio de ser estudiante tiene tres etapas: Extrañeza, aprendizaje y afiliación.</w:t>
      </w:r>
    </w:p>
    <w:p w:rsidR="000466D0" w:rsidRPr="000466D0" w:rsidRDefault="000466D0" w:rsidP="000466D0">
      <w:pPr>
        <w:rPr>
          <w:rFonts w:ascii="Times New Roman" w:hAnsi="Times New Roman" w:cs="Times New Roman"/>
          <w:b/>
          <w:i/>
          <w:sz w:val="24"/>
          <w:lang w:val="es-MX"/>
        </w:rPr>
      </w:pPr>
      <w:r w:rsidRPr="000466D0">
        <w:rPr>
          <w:rFonts w:ascii="Times New Roman" w:hAnsi="Times New Roman" w:cs="Times New Roman"/>
          <w:b/>
          <w:i/>
          <w:sz w:val="24"/>
          <w:lang w:val="es-MX"/>
        </w:rPr>
        <w:t>Cultura, sistema a social e identidad</w:t>
      </w:r>
    </w:p>
    <w:p w:rsidR="000466D0" w:rsidRPr="000466D0" w:rsidRDefault="000466D0" w:rsidP="000466D0">
      <w:pPr>
        <w:rPr>
          <w:rFonts w:ascii="Times New Roman" w:hAnsi="Times New Roman" w:cs="Times New Roman"/>
          <w:sz w:val="24"/>
          <w:lang w:val="es-MX"/>
        </w:rPr>
      </w:pPr>
      <w:r w:rsidRPr="000466D0">
        <w:rPr>
          <w:rFonts w:ascii="Times New Roman" w:hAnsi="Times New Roman" w:cs="Times New Roman"/>
          <w:sz w:val="24"/>
          <w:lang w:val="es-MX"/>
        </w:rPr>
        <w:t>En el aula de clase, de constituye un microcosmos donde  confluyen de manera diversa las normas, valores, tradiciones, rituales y símbolos expresivos.</w:t>
      </w:r>
    </w:p>
    <w:p w:rsidR="000466D0" w:rsidRDefault="000466D0" w:rsidP="000466D0">
      <w:pPr>
        <w:rPr>
          <w:rFonts w:ascii="Times New Roman" w:hAnsi="Times New Roman" w:cs="Times New Roman"/>
          <w:sz w:val="24"/>
          <w:lang w:val="es-MX"/>
        </w:rPr>
      </w:pPr>
      <w:r w:rsidRPr="000466D0">
        <w:rPr>
          <w:rFonts w:ascii="Times New Roman" w:hAnsi="Times New Roman" w:cs="Times New Roman"/>
          <w:sz w:val="24"/>
          <w:lang w:val="es-MX"/>
        </w:rPr>
        <w:t>Interpretar la cultura consiste en poner a prueba la capacidad de apropiación de los símbolos y de sus significados, ya sea de manera inconsistente o deliberada</w:t>
      </w:r>
    </w:p>
    <w:p w:rsidR="00F16BA6" w:rsidRPr="00F16BA6" w:rsidRDefault="00F16BA6" w:rsidP="00F16BA6">
      <w:pPr>
        <w:rPr>
          <w:rFonts w:ascii="Times New Roman" w:hAnsi="Times New Roman" w:cs="Times New Roman"/>
          <w:sz w:val="24"/>
          <w:lang w:val="es-MX"/>
        </w:rPr>
      </w:pPr>
      <w:r w:rsidRPr="00F16BA6">
        <w:rPr>
          <w:rFonts w:ascii="Times New Roman" w:hAnsi="Times New Roman" w:cs="Times New Roman"/>
          <w:sz w:val="24"/>
          <w:lang w:val="es-MX"/>
        </w:rPr>
        <w:lastRenderedPageBreak/>
        <w:t>La apropiación y recreación de la cultura se hace a partir de las normas y reglas que estructuran la vida social y que nos han sido heredadas.</w:t>
      </w:r>
    </w:p>
    <w:p w:rsidR="00F16BA6" w:rsidRPr="00F16BA6" w:rsidRDefault="00F16BA6" w:rsidP="00F16BA6">
      <w:pPr>
        <w:rPr>
          <w:rFonts w:ascii="Times New Roman" w:hAnsi="Times New Roman" w:cs="Times New Roman"/>
          <w:sz w:val="24"/>
          <w:lang w:val="es-MX"/>
        </w:rPr>
      </w:pPr>
      <w:r w:rsidRPr="00F16BA6">
        <w:rPr>
          <w:rFonts w:ascii="Times New Roman" w:hAnsi="Times New Roman" w:cs="Times New Roman"/>
          <w:sz w:val="24"/>
          <w:lang w:val="es-MX"/>
        </w:rPr>
        <w:t>Existen culturas dentro de una cultura global.</w:t>
      </w:r>
    </w:p>
    <w:p w:rsidR="00F16BA6" w:rsidRPr="00F16BA6" w:rsidRDefault="00F16BA6" w:rsidP="00F16BA6">
      <w:pPr>
        <w:rPr>
          <w:rFonts w:ascii="Times New Roman" w:hAnsi="Times New Roman" w:cs="Times New Roman"/>
          <w:sz w:val="24"/>
          <w:lang w:val="es-MX"/>
        </w:rPr>
      </w:pPr>
      <w:r w:rsidRPr="00F16BA6">
        <w:rPr>
          <w:rFonts w:ascii="Times New Roman" w:hAnsi="Times New Roman" w:cs="Times New Roman"/>
          <w:sz w:val="24"/>
          <w:lang w:val="es-MX"/>
        </w:rPr>
        <w:t>La interiorización de la cultura es la que hace posible habitar la cultura objetivada.</w:t>
      </w:r>
    </w:p>
    <w:p w:rsidR="00F16BA6" w:rsidRPr="00F16BA6" w:rsidRDefault="00F16BA6" w:rsidP="00F16BA6">
      <w:pPr>
        <w:rPr>
          <w:rFonts w:ascii="Times New Roman" w:hAnsi="Times New Roman" w:cs="Times New Roman"/>
          <w:sz w:val="24"/>
          <w:lang w:val="es-MX"/>
        </w:rPr>
      </w:pPr>
      <w:r w:rsidRPr="00F16BA6">
        <w:rPr>
          <w:rFonts w:ascii="Times New Roman" w:hAnsi="Times New Roman" w:cs="Times New Roman"/>
          <w:sz w:val="24"/>
          <w:lang w:val="es-MX"/>
        </w:rPr>
        <w:t xml:space="preserve">La identidad tiene como uno de sus principios básicos la </w:t>
      </w:r>
      <w:proofErr w:type="spellStart"/>
      <w:r w:rsidRPr="00F16BA6">
        <w:rPr>
          <w:rFonts w:ascii="Times New Roman" w:hAnsi="Times New Roman" w:cs="Times New Roman"/>
          <w:sz w:val="24"/>
          <w:lang w:val="es-MX"/>
        </w:rPr>
        <w:t>distiguibilidad</w:t>
      </w:r>
      <w:proofErr w:type="spellEnd"/>
      <w:r w:rsidRPr="00F16BA6">
        <w:rPr>
          <w:rFonts w:ascii="Times New Roman" w:hAnsi="Times New Roman" w:cs="Times New Roman"/>
          <w:sz w:val="24"/>
          <w:lang w:val="es-MX"/>
        </w:rPr>
        <w:t>, esto es, la posibilidad de ser igual pero diferente a los demás.</w:t>
      </w:r>
    </w:p>
    <w:p w:rsidR="00F16BA6" w:rsidRPr="00F16BA6" w:rsidRDefault="00F16BA6" w:rsidP="00F16BA6">
      <w:pPr>
        <w:rPr>
          <w:rFonts w:ascii="Times New Roman" w:hAnsi="Times New Roman" w:cs="Times New Roman"/>
          <w:sz w:val="24"/>
          <w:lang w:val="es-MX"/>
        </w:rPr>
      </w:pPr>
      <w:r w:rsidRPr="00F16BA6">
        <w:rPr>
          <w:rFonts w:ascii="Times New Roman" w:hAnsi="Times New Roman" w:cs="Times New Roman"/>
          <w:sz w:val="24"/>
          <w:lang w:val="es-MX"/>
        </w:rPr>
        <w:t>La intimidad, no significa entre los nuestros y los demás, lo que nos hace distinguir la propia percepción y la de los demás.</w:t>
      </w:r>
    </w:p>
    <w:p w:rsidR="00F16BA6" w:rsidRPr="00F16BA6" w:rsidRDefault="00F16BA6" w:rsidP="00F16BA6">
      <w:pPr>
        <w:rPr>
          <w:rFonts w:ascii="Times New Roman" w:hAnsi="Times New Roman" w:cs="Times New Roman"/>
          <w:b/>
          <w:sz w:val="24"/>
          <w:lang w:val="es-MX"/>
        </w:rPr>
      </w:pPr>
      <w:r w:rsidRPr="00F16BA6">
        <w:rPr>
          <w:rFonts w:ascii="Times New Roman" w:hAnsi="Times New Roman" w:cs="Times New Roman"/>
          <w:b/>
          <w:sz w:val="24"/>
          <w:lang w:val="es-MX"/>
        </w:rPr>
        <w:t>Entidad y formación en el marco institucional</w:t>
      </w:r>
    </w:p>
    <w:p w:rsidR="00F16BA6" w:rsidRPr="00F16BA6" w:rsidRDefault="00F16BA6" w:rsidP="00F16BA6">
      <w:pPr>
        <w:rPr>
          <w:rFonts w:ascii="Times New Roman" w:hAnsi="Times New Roman" w:cs="Times New Roman"/>
          <w:sz w:val="24"/>
          <w:lang w:val="es-MX"/>
        </w:rPr>
      </w:pPr>
      <w:r w:rsidRPr="00F16BA6">
        <w:rPr>
          <w:rFonts w:ascii="Times New Roman" w:hAnsi="Times New Roman" w:cs="Times New Roman"/>
          <w:sz w:val="24"/>
          <w:lang w:val="es-MX"/>
        </w:rPr>
        <w:t>La institución es una forma fundamental de organización social, definida como un conjunto de valores, de normas, de roles, de formas de conductas y de relación.</w:t>
      </w:r>
    </w:p>
    <w:p w:rsidR="00F16BA6" w:rsidRPr="00F16BA6" w:rsidRDefault="00F16BA6" w:rsidP="00F16BA6">
      <w:pPr>
        <w:rPr>
          <w:rFonts w:ascii="Times New Roman" w:hAnsi="Times New Roman" w:cs="Times New Roman"/>
          <w:sz w:val="24"/>
          <w:lang w:val="es-MX"/>
        </w:rPr>
      </w:pPr>
      <w:r w:rsidRPr="00F16BA6">
        <w:rPr>
          <w:rFonts w:ascii="Times New Roman" w:hAnsi="Times New Roman" w:cs="Times New Roman"/>
          <w:sz w:val="24"/>
          <w:lang w:val="es-MX"/>
        </w:rPr>
        <w:t>El valor requiere de una situación axiológica en la que se da la síntesis de un aspecto subjetivo y de un aspecto objetivo. La entidad es un esfuerzo de realización de valores.</w:t>
      </w:r>
    </w:p>
    <w:p w:rsidR="00F16BA6" w:rsidRPr="00F16BA6" w:rsidRDefault="00F16BA6" w:rsidP="00F16BA6">
      <w:pPr>
        <w:rPr>
          <w:rFonts w:ascii="Times New Roman" w:hAnsi="Times New Roman" w:cs="Times New Roman"/>
          <w:sz w:val="24"/>
          <w:lang w:val="es-MX"/>
        </w:rPr>
      </w:pPr>
      <w:r w:rsidRPr="00F16BA6">
        <w:rPr>
          <w:rFonts w:ascii="Times New Roman" w:hAnsi="Times New Roman" w:cs="Times New Roman"/>
          <w:sz w:val="24"/>
          <w:lang w:val="es-MX"/>
        </w:rPr>
        <w:t>La realización de valores se concreta en la peculiar distribución de derechos y obligaciones que de estructura a las instituciones sociales.</w:t>
      </w:r>
    </w:p>
    <w:p w:rsidR="00F16BA6" w:rsidRPr="00F16BA6" w:rsidRDefault="00F16BA6" w:rsidP="00F16BA6">
      <w:pPr>
        <w:rPr>
          <w:rFonts w:ascii="Times New Roman" w:hAnsi="Times New Roman" w:cs="Times New Roman"/>
          <w:b/>
          <w:i/>
          <w:sz w:val="24"/>
          <w:lang w:val="es-MX"/>
        </w:rPr>
      </w:pPr>
      <w:r w:rsidRPr="00F16BA6">
        <w:rPr>
          <w:rFonts w:ascii="Times New Roman" w:hAnsi="Times New Roman" w:cs="Times New Roman"/>
          <w:b/>
          <w:i/>
          <w:sz w:val="24"/>
          <w:lang w:val="es-MX"/>
        </w:rPr>
        <w:t xml:space="preserve">Las prácticas </w:t>
      </w:r>
      <w:proofErr w:type="spellStart"/>
      <w:r w:rsidRPr="00F16BA6">
        <w:rPr>
          <w:rFonts w:ascii="Times New Roman" w:hAnsi="Times New Roman" w:cs="Times New Roman"/>
          <w:b/>
          <w:i/>
          <w:sz w:val="24"/>
          <w:lang w:val="es-MX"/>
        </w:rPr>
        <w:t>ritualizadas</w:t>
      </w:r>
      <w:proofErr w:type="spellEnd"/>
      <w:r w:rsidRPr="00F16BA6">
        <w:rPr>
          <w:rFonts w:ascii="Times New Roman" w:hAnsi="Times New Roman" w:cs="Times New Roman"/>
          <w:b/>
          <w:i/>
          <w:sz w:val="24"/>
          <w:lang w:val="es-MX"/>
        </w:rPr>
        <w:t xml:space="preserve"> en los procesos de formación</w:t>
      </w:r>
    </w:p>
    <w:p w:rsidR="00F16BA6" w:rsidRDefault="00F16BA6" w:rsidP="00F16BA6">
      <w:pPr>
        <w:rPr>
          <w:rFonts w:ascii="Times New Roman" w:hAnsi="Times New Roman" w:cs="Times New Roman"/>
          <w:sz w:val="24"/>
          <w:lang w:val="es-MX"/>
        </w:rPr>
      </w:pPr>
      <w:r w:rsidRPr="00F16BA6">
        <w:rPr>
          <w:rFonts w:ascii="Times New Roman" w:hAnsi="Times New Roman" w:cs="Times New Roman"/>
          <w:sz w:val="24"/>
          <w:lang w:val="es-MX"/>
        </w:rPr>
        <w:t>El ritual es una conducta formal prescrita, en ocasiones no dominada por la rutina tecnológica, y relacionada con la creencia de seres  o fuerzas míticas.</w:t>
      </w:r>
    </w:p>
    <w:p w:rsidR="00516421" w:rsidRPr="00516421" w:rsidRDefault="00516421" w:rsidP="00516421">
      <w:pPr>
        <w:rPr>
          <w:rFonts w:ascii="Times New Roman" w:hAnsi="Times New Roman" w:cs="Times New Roman"/>
          <w:sz w:val="24"/>
          <w:lang w:val="es-MX"/>
        </w:rPr>
      </w:pPr>
      <w:r w:rsidRPr="00516421">
        <w:rPr>
          <w:rFonts w:ascii="Times New Roman" w:hAnsi="Times New Roman" w:cs="Times New Roman"/>
          <w:sz w:val="24"/>
          <w:lang w:val="es-MX"/>
        </w:rPr>
        <w:t xml:space="preserve">Funciones </w:t>
      </w:r>
      <w:proofErr w:type="gramStart"/>
      <w:r w:rsidRPr="00516421">
        <w:rPr>
          <w:rFonts w:ascii="Times New Roman" w:hAnsi="Times New Roman" w:cs="Times New Roman"/>
          <w:sz w:val="24"/>
          <w:lang w:val="es-MX"/>
        </w:rPr>
        <w:t>específica</w:t>
      </w:r>
      <w:r>
        <w:rPr>
          <w:rFonts w:ascii="Times New Roman" w:hAnsi="Times New Roman" w:cs="Times New Roman"/>
          <w:sz w:val="24"/>
          <w:lang w:val="es-MX"/>
        </w:rPr>
        <w:t>s</w:t>
      </w:r>
      <w:proofErr w:type="gramEnd"/>
      <w:r w:rsidRPr="00516421">
        <w:rPr>
          <w:rFonts w:ascii="Times New Roman" w:hAnsi="Times New Roman" w:cs="Times New Roman"/>
          <w:sz w:val="24"/>
          <w:lang w:val="es-MX"/>
        </w:rPr>
        <w:t>:</w:t>
      </w:r>
    </w:p>
    <w:p w:rsidR="00516421" w:rsidRPr="00516421" w:rsidRDefault="00516421" w:rsidP="00516421">
      <w:pPr>
        <w:rPr>
          <w:rFonts w:ascii="Times New Roman" w:hAnsi="Times New Roman" w:cs="Times New Roman"/>
          <w:sz w:val="24"/>
          <w:lang w:val="es-MX"/>
        </w:rPr>
      </w:pPr>
      <w:r w:rsidRPr="00516421">
        <w:rPr>
          <w:rFonts w:ascii="Times New Roman" w:hAnsi="Times New Roman" w:cs="Times New Roman"/>
          <w:sz w:val="24"/>
          <w:lang w:val="es-MX"/>
        </w:rPr>
        <w:t>Resulta fundamental para la integración psicosocial que lleva al desarrollo de la personalidad en tanto que facilita a la incorporación de un repertorio de preferencias o señales en torno a las reglas.</w:t>
      </w:r>
    </w:p>
    <w:p w:rsidR="00516421" w:rsidRDefault="00516421" w:rsidP="00516421">
      <w:pPr>
        <w:rPr>
          <w:rFonts w:ascii="Times New Roman" w:hAnsi="Times New Roman" w:cs="Times New Roman"/>
          <w:sz w:val="24"/>
          <w:lang w:val="es-MX"/>
        </w:rPr>
      </w:pPr>
      <w:r w:rsidRPr="00516421">
        <w:rPr>
          <w:rFonts w:ascii="Times New Roman" w:hAnsi="Times New Roman" w:cs="Times New Roman"/>
          <w:sz w:val="24"/>
          <w:lang w:val="es-MX"/>
        </w:rPr>
        <w:t>Mecanismo enmarcado: Estableciendo una relación entre centro/periferia, clasifica y comunica información acerca de los diferentes contextos, es incuestionable y posee una fuerza pre-formativa que es capaz de producir efectos convencionales. Repetición- Recurren a la acción como cualidad básica- Instauran un orden tanto para personas como para elementos culturales.</w:t>
      </w:r>
    </w:p>
    <w:p w:rsidR="00CC0D2C" w:rsidRPr="00CC0D2C" w:rsidRDefault="00CC0D2C" w:rsidP="00CC0D2C">
      <w:pPr>
        <w:rPr>
          <w:rFonts w:ascii="Times New Roman" w:hAnsi="Times New Roman" w:cs="Times New Roman"/>
          <w:sz w:val="24"/>
          <w:lang w:val="es-MX"/>
        </w:rPr>
      </w:pPr>
      <w:r w:rsidRPr="00CC0D2C">
        <w:rPr>
          <w:rFonts w:ascii="Times New Roman" w:hAnsi="Times New Roman" w:cs="Times New Roman"/>
          <w:sz w:val="24"/>
          <w:lang w:val="es-MX"/>
        </w:rPr>
        <w:t>Los rituale</w:t>
      </w:r>
      <w:r>
        <w:rPr>
          <w:rFonts w:ascii="Times New Roman" w:hAnsi="Times New Roman" w:cs="Times New Roman"/>
          <w:sz w:val="24"/>
          <w:lang w:val="es-MX"/>
        </w:rPr>
        <w:t>s contribuyen a la conformación</w:t>
      </w:r>
      <w:r w:rsidRPr="00CC0D2C">
        <w:rPr>
          <w:rFonts w:ascii="Times New Roman" w:hAnsi="Times New Roman" w:cs="Times New Roman"/>
          <w:sz w:val="24"/>
          <w:lang w:val="es-MX"/>
        </w:rPr>
        <w:t xml:space="preserve"> de un </w:t>
      </w:r>
      <w:proofErr w:type="spellStart"/>
      <w:r w:rsidRPr="00CC0D2C">
        <w:rPr>
          <w:rFonts w:ascii="Times New Roman" w:hAnsi="Times New Roman" w:cs="Times New Roman"/>
          <w:sz w:val="24"/>
          <w:lang w:val="es-MX"/>
        </w:rPr>
        <w:t>ethos</w:t>
      </w:r>
      <w:proofErr w:type="spellEnd"/>
      <w:r w:rsidRPr="00CC0D2C">
        <w:rPr>
          <w:rFonts w:ascii="Times New Roman" w:hAnsi="Times New Roman" w:cs="Times New Roman"/>
          <w:sz w:val="24"/>
          <w:lang w:val="es-MX"/>
        </w:rPr>
        <w:t xml:space="preserve"> y de la cosmovisión a la que se está asociado.</w:t>
      </w:r>
    </w:p>
    <w:p w:rsidR="00CC0D2C" w:rsidRPr="00CC0D2C" w:rsidRDefault="00CC0D2C" w:rsidP="00CC0D2C">
      <w:pPr>
        <w:rPr>
          <w:rFonts w:ascii="Times New Roman" w:hAnsi="Times New Roman" w:cs="Times New Roman"/>
          <w:sz w:val="24"/>
          <w:lang w:val="es-MX"/>
        </w:rPr>
      </w:pPr>
      <w:proofErr w:type="spellStart"/>
      <w:r w:rsidRPr="00CC0D2C">
        <w:rPr>
          <w:rFonts w:ascii="Times New Roman" w:hAnsi="Times New Roman" w:cs="Times New Roman"/>
          <w:sz w:val="24"/>
          <w:lang w:val="es-MX"/>
        </w:rPr>
        <w:t>Ethos</w:t>
      </w:r>
      <w:proofErr w:type="spellEnd"/>
      <w:r w:rsidRPr="00CC0D2C">
        <w:rPr>
          <w:rFonts w:ascii="Times New Roman" w:hAnsi="Times New Roman" w:cs="Times New Roman"/>
          <w:sz w:val="24"/>
          <w:lang w:val="es-MX"/>
        </w:rPr>
        <w:t xml:space="preserve">: Tono, carácter, calidad de vida, estilo moral y estético, disposición de ánimo, se trata de la actitud subyacente que un pueblo tiene ante sí mismo y ante el mundo que la vida refleja. Imbricada al </w:t>
      </w:r>
      <w:proofErr w:type="spellStart"/>
      <w:r w:rsidRPr="00CC0D2C">
        <w:rPr>
          <w:rFonts w:ascii="Times New Roman" w:hAnsi="Times New Roman" w:cs="Times New Roman"/>
          <w:sz w:val="24"/>
          <w:lang w:val="es-MX"/>
        </w:rPr>
        <w:t>ethos</w:t>
      </w:r>
      <w:proofErr w:type="spellEnd"/>
      <w:r w:rsidRPr="00CC0D2C">
        <w:rPr>
          <w:rFonts w:ascii="Times New Roman" w:hAnsi="Times New Roman" w:cs="Times New Roman"/>
          <w:sz w:val="24"/>
          <w:lang w:val="es-MX"/>
        </w:rPr>
        <w:t xml:space="preserve"> está la cosmovisión, no existe una sin la otra.</w:t>
      </w:r>
    </w:p>
    <w:p w:rsidR="00CC0D2C" w:rsidRPr="00CC0D2C" w:rsidRDefault="00CC0D2C" w:rsidP="00CC0D2C">
      <w:pPr>
        <w:rPr>
          <w:rFonts w:ascii="Times New Roman" w:hAnsi="Times New Roman" w:cs="Times New Roman"/>
          <w:sz w:val="24"/>
          <w:lang w:val="es-MX"/>
        </w:rPr>
      </w:pPr>
      <w:r w:rsidRPr="00CC0D2C">
        <w:rPr>
          <w:rFonts w:ascii="Times New Roman" w:hAnsi="Times New Roman" w:cs="Times New Roman"/>
          <w:sz w:val="24"/>
          <w:lang w:val="es-MX"/>
        </w:rPr>
        <w:t>Episteme dominante: Conjunto de saberes, creencias, conocimientos validados institucionalmente, que ofrecen información precisa tanto para pensar como para hacer.</w:t>
      </w:r>
    </w:p>
    <w:p w:rsidR="00CC0D2C" w:rsidRPr="00CC0D2C" w:rsidRDefault="00CC0D2C" w:rsidP="00CC0D2C">
      <w:pPr>
        <w:rPr>
          <w:rFonts w:ascii="Times New Roman" w:hAnsi="Times New Roman" w:cs="Times New Roman"/>
          <w:sz w:val="24"/>
          <w:lang w:val="es-MX"/>
        </w:rPr>
      </w:pPr>
      <w:r w:rsidRPr="00CC0D2C">
        <w:rPr>
          <w:rFonts w:ascii="Times New Roman" w:hAnsi="Times New Roman" w:cs="Times New Roman"/>
          <w:sz w:val="24"/>
          <w:lang w:val="es-MX"/>
        </w:rPr>
        <w:lastRenderedPageBreak/>
        <w:t>La mirada metodológica</w:t>
      </w:r>
    </w:p>
    <w:p w:rsidR="00CC0D2C" w:rsidRDefault="00CC0D2C" w:rsidP="00CC0D2C">
      <w:pPr>
        <w:rPr>
          <w:rFonts w:ascii="Times New Roman" w:hAnsi="Times New Roman" w:cs="Times New Roman"/>
          <w:sz w:val="24"/>
          <w:lang w:val="es-MX"/>
        </w:rPr>
      </w:pPr>
      <w:r w:rsidRPr="00CC0D2C">
        <w:rPr>
          <w:rFonts w:ascii="Times New Roman" w:hAnsi="Times New Roman" w:cs="Times New Roman"/>
          <w:sz w:val="24"/>
          <w:lang w:val="es-MX"/>
        </w:rPr>
        <w:t xml:space="preserve"> Tiene como finalidad comprender las complejas interrelaciones que se dan la realidad, por tanto, la realidad es una construcción social e histórica que se constituye de forma diversa y heterogénea.</w:t>
      </w:r>
    </w:p>
    <w:p w:rsidR="00507877" w:rsidRDefault="00507877" w:rsidP="00507877">
      <w:pPr>
        <w:rPr>
          <w:rFonts w:ascii="Times New Roman" w:hAnsi="Times New Roman" w:cs="Times New Roman"/>
          <w:sz w:val="24"/>
          <w:lang w:val="es-MX"/>
        </w:rPr>
      </w:pPr>
    </w:p>
    <w:p w:rsidR="00D54DC0" w:rsidRDefault="00D54DC0">
      <w:pPr>
        <w:rPr>
          <w:rFonts w:ascii="Times New Roman" w:hAnsi="Times New Roman" w:cs="Times New Roman"/>
          <w:sz w:val="24"/>
          <w:lang w:val="es-MX"/>
        </w:rPr>
      </w:pPr>
    </w:p>
    <w:p w:rsidR="00D54DC0" w:rsidRPr="00D54DC0" w:rsidRDefault="00D54DC0">
      <w:pPr>
        <w:rPr>
          <w:rFonts w:ascii="Times New Roman" w:hAnsi="Times New Roman" w:cs="Times New Roman"/>
          <w:sz w:val="24"/>
          <w:lang w:val="es-MX"/>
        </w:rPr>
      </w:pPr>
    </w:p>
    <w:sectPr w:rsidR="00D54DC0" w:rsidRPr="00D54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C0"/>
    <w:rsid w:val="000466D0"/>
    <w:rsid w:val="002D1C8B"/>
    <w:rsid w:val="00330234"/>
    <w:rsid w:val="00507877"/>
    <w:rsid w:val="00516421"/>
    <w:rsid w:val="00684A1E"/>
    <w:rsid w:val="009A0C68"/>
    <w:rsid w:val="00CC0D2C"/>
    <w:rsid w:val="00D209A4"/>
    <w:rsid w:val="00D54DC0"/>
    <w:rsid w:val="00F1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2018-03-30T22:32:00Z</dcterms:created>
  <dcterms:modified xsi:type="dcterms:W3CDTF">2018-03-31T01:15:00Z</dcterms:modified>
</cp:coreProperties>
</file>