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6E" w:rsidRDefault="00B75D6E" w:rsidP="00B75D6E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 w:themeColor="text1"/>
          <w:spacing w:val="-2"/>
          <w:sz w:val="40"/>
        </w:rPr>
      </w:pPr>
      <w:r>
        <w:rPr>
          <w:rFonts w:ascii="Arial" w:hAnsi="Arial" w:cs="Arial"/>
          <w:b/>
          <w:noProof/>
          <w:color w:val="000000" w:themeColor="text1"/>
          <w:spacing w:val="-2"/>
          <w:sz w:val="40"/>
        </w:rPr>
        <w:drawing>
          <wp:inline distT="0" distB="0" distL="0" distR="0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ela-normal-de-educacic3b3n-preescolar-del-estado-de-coahuil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6F" w:rsidRDefault="002F266F" w:rsidP="00B75D6E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 w:themeColor="text1"/>
          <w:spacing w:val="-2"/>
          <w:sz w:val="40"/>
        </w:rPr>
      </w:pPr>
      <w:r w:rsidRPr="00B75D6E">
        <w:rPr>
          <w:rFonts w:ascii="Arial" w:hAnsi="Arial" w:cs="Arial"/>
          <w:b/>
          <w:color w:val="000000" w:themeColor="text1"/>
          <w:spacing w:val="-2"/>
          <w:sz w:val="40"/>
        </w:rPr>
        <w:t>ESCUELA NORMAL DE EDUCACION PREESCOLAR</w:t>
      </w:r>
    </w:p>
    <w:p w:rsidR="00B75D6E" w:rsidRPr="00B75D6E" w:rsidRDefault="00B75D6E" w:rsidP="00B75D6E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 w:themeColor="text1"/>
          <w:spacing w:val="-2"/>
          <w:sz w:val="40"/>
          <w:u w:val="single"/>
        </w:rPr>
      </w:pPr>
      <w:r w:rsidRPr="00B75D6E">
        <w:rPr>
          <w:rFonts w:ascii="Arial" w:hAnsi="Arial" w:cs="Arial"/>
          <w:b/>
          <w:color w:val="000000" w:themeColor="text1"/>
          <w:spacing w:val="-2"/>
          <w:sz w:val="40"/>
          <w:u w:val="single"/>
        </w:rPr>
        <w:t>EVIDENCIA</w:t>
      </w:r>
    </w:p>
    <w:p w:rsidR="00B75D6E" w:rsidRPr="00B75D6E" w:rsidRDefault="00B75D6E" w:rsidP="00B75D6E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color w:val="000000" w:themeColor="text1"/>
          <w:spacing w:val="-2"/>
          <w:sz w:val="40"/>
        </w:rPr>
      </w:pPr>
      <w:r w:rsidRPr="00B75D6E">
        <w:rPr>
          <w:rFonts w:ascii="Arial" w:hAnsi="Arial" w:cs="Arial"/>
          <w:b/>
          <w:color w:val="000000" w:themeColor="text1"/>
          <w:spacing w:val="-2"/>
          <w:sz w:val="40"/>
        </w:rPr>
        <w:t xml:space="preserve">Alumna: </w:t>
      </w:r>
      <w:r w:rsidRPr="00B75D6E">
        <w:rPr>
          <w:rFonts w:ascii="Arial" w:hAnsi="Arial" w:cs="Arial"/>
          <w:color w:val="000000" w:themeColor="text1"/>
          <w:spacing w:val="-2"/>
          <w:sz w:val="40"/>
        </w:rPr>
        <w:t>Casandra del Rocío Palomo Cárdenas</w:t>
      </w:r>
    </w:p>
    <w:p w:rsidR="00B75D6E" w:rsidRPr="00B75D6E" w:rsidRDefault="00B75D6E" w:rsidP="00B75D6E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color w:val="000000" w:themeColor="text1"/>
          <w:spacing w:val="-2"/>
          <w:sz w:val="40"/>
        </w:rPr>
      </w:pPr>
      <w:r w:rsidRPr="00B75D6E">
        <w:rPr>
          <w:rFonts w:ascii="Arial" w:hAnsi="Arial" w:cs="Arial"/>
          <w:b/>
          <w:color w:val="000000" w:themeColor="text1"/>
          <w:spacing w:val="-2"/>
          <w:sz w:val="40"/>
        </w:rPr>
        <w:t xml:space="preserve">Materia: </w:t>
      </w:r>
      <w:r w:rsidRPr="00B75D6E">
        <w:rPr>
          <w:rFonts w:ascii="Arial" w:hAnsi="Arial" w:cs="Arial"/>
          <w:color w:val="000000" w:themeColor="text1"/>
          <w:spacing w:val="-2"/>
          <w:sz w:val="40"/>
        </w:rPr>
        <w:t>Optativo</w:t>
      </w:r>
    </w:p>
    <w:p w:rsidR="00B75D6E" w:rsidRPr="00B75D6E" w:rsidRDefault="00B75D6E" w:rsidP="00B75D6E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color w:val="000000" w:themeColor="text1"/>
          <w:spacing w:val="-2"/>
          <w:sz w:val="40"/>
        </w:rPr>
      </w:pPr>
      <w:r w:rsidRPr="00B75D6E">
        <w:rPr>
          <w:rFonts w:ascii="Arial" w:hAnsi="Arial" w:cs="Arial"/>
          <w:b/>
          <w:color w:val="000000" w:themeColor="text1"/>
          <w:spacing w:val="-2"/>
          <w:sz w:val="40"/>
        </w:rPr>
        <w:t xml:space="preserve">Semestre: </w:t>
      </w:r>
      <w:r w:rsidRPr="00B75D6E">
        <w:rPr>
          <w:rFonts w:ascii="Arial" w:hAnsi="Arial" w:cs="Arial"/>
          <w:color w:val="000000" w:themeColor="text1"/>
          <w:spacing w:val="-2"/>
          <w:sz w:val="40"/>
        </w:rPr>
        <w:t>6°</w:t>
      </w:r>
    </w:p>
    <w:p w:rsidR="002060B2" w:rsidRDefault="00B75D6E" w:rsidP="00401827">
      <w:pPr>
        <w:jc w:val="center"/>
        <w:rPr>
          <w:rFonts w:ascii="Arial" w:hAnsi="Arial" w:cs="Arial"/>
          <w:b/>
          <w:sz w:val="20"/>
          <w:szCs w:val="20"/>
        </w:rPr>
      </w:pPr>
      <w:r w:rsidRPr="00B75D6E">
        <w:rPr>
          <w:rFonts w:ascii="Arial" w:hAnsi="Arial" w:cs="Arial"/>
          <w:b/>
          <w:color w:val="000000" w:themeColor="text1"/>
          <w:spacing w:val="-2"/>
          <w:sz w:val="40"/>
        </w:rPr>
        <w:t>Competencia de la unidad:</w:t>
      </w:r>
    </w:p>
    <w:p w:rsidR="00401827" w:rsidRPr="00401827" w:rsidRDefault="00401827" w:rsidP="00401827">
      <w:pPr>
        <w:pStyle w:val="NormalWeb"/>
        <w:numPr>
          <w:ilvl w:val="0"/>
          <w:numId w:val="10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  <w:spacing w:val="-2"/>
        </w:rPr>
      </w:pPr>
      <w:r w:rsidRPr="00401827">
        <w:rPr>
          <w:rFonts w:ascii="Arial" w:hAnsi="Arial" w:cs="Arial"/>
          <w:bCs/>
          <w:color w:val="000000" w:themeColor="text1"/>
          <w:spacing w:val="-2"/>
        </w:rPr>
        <w:t xml:space="preserve">Los géneros como productos de ciertas convenciones dentro de una cultura. </w:t>
      </w:r>
    </w:p>
    <w:p w:rsidR="00401827" w:rsidRPr="00401827" w:rsidRDefault="00401827" w:rsidP="00401827">
      <w:pPr>
        <w:pStyle w:val="NormalWeb"/>
        <w:numPr>
          <w:ilvl w:val="0"/>
          <w:numId w:val="10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  <w:spacing w:val="-2"/>
        </w:rPr>
      </w:pPr>
      <w:r w:rsidRPr="00401827">
        <w:rPr>
          <w:rFonts w:ascii="Arial" w:hAnsi="Arial" w:cs="Arial"/>
          <w:bCs/>
          <w:color w:val="000000" w:themeColor="text1"/>
          <w:spacing w:val="-2"/>
        </w:rPr>
        <w:t xml:space="preserve">Tipos de documentos académicos. </w:t>
      </w:r>
    </w:p>
    <w:p w:rsidR="00401827" w:rsidRPr="00401827" w:rsidRDefault="00401827" w:rsidP="00401827">
      <w:pPr>
        <w:pStyle w:val="NormalWeb"/>
        <w:numPr>
          <w:ilvl w:val="1"/>
          <w:numId w:val="10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  <w:spacing w:val="-2"/>
        </w:rPr>
      </w:pPr>
      <w:r w:rsidRPr="00401827">
        <w:rPr>
          <w:rFonts w:ascii="Arial" w:hAnsi="Arial" w:cs="Arial"/>
          <w:bCs/>
          <w:color w:val="000000" w:themeColor="text1"/>
          <w:spacing w:val="-2"/>
        </w:rPr>
        <w:t xml:space="preserve">Monografía, ensayo, ponencia. </w:t>
      </w:r>
    </w:p>
    <w:p w:rsidR="00401827" w:rsidRPr="00401827" w:rsidRDefault="00401827" w:rsidP="00401827">
      <w:pPr>
        <w:pStyle w:val="NormalWeb"/>
        <w:numPr>
          <w:ilvl w:val="1"/>
          <w:numId w:val="10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  <w:spacing w:val="-2"/>
        </w:rPr>
      </w:pPr>
      <w:r w:rsidRPr="00401827">
        <w:rPr>
          <w:rFonts w:ascii="Arial" w:hAnsi="Arial" w:cs="Arial"/>
          <w:bCs/>
          <w:color w:val="000000" w:themeColor="text1"/>
          <w:spacing w:val="-2"/>
        </w:rPr>
        <w:t xml:space="preserve">Artículos de investigación, proyecto de investigación. </w:t>
      </w:r>
    </w:p>
    <w:p w:rsidR="00401827" w:rsidRPr="00401827" w:rsidRDefault="00401827" w:rsidP="00401827">
      <w:pPr>
        <w:pStyle w:val="NormalWeb"/>
        <w:numPr>
          <w:ilvl w:val="1"/>
          <w:numId w:val="10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  <w:spacing w:val="-2"/>
        </w:rPr>
      </w:pPr>
      <w:r w:rsidRPr="00401827">
        <w:rPr>
          <w:rFonts w:ascii="Arial" w:hAnsi="Arial" w:cs="Arial"/>
          <w:bCs/>
          <w:color w:val="000000" w:themeColor="text1"/>
          <w:spacing w:val="-2"/>
        </w:rPr>
        <w:t>Diario, portafolio, reporte de prácticas.</w:t>
      </w:r>
    </w:p>
    <w:p w:rsidR="00B75D6E" w:rsidRPr="00B75D6E" w:rsidRDefault="00B75D6E" w:rsidP="00B75D6E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 w:themeColor="text1"/>
          <w:spacing w:val="-2"/>
          <w:sz w:val="40"/>
        </w:rPr>
      </w:pPr>
    </w:p>
    <w:p w:rsidR="00B75D6E" w:rsidRPr="00B75D6E" w:rsidRDefault="00B75D6E" w:rsidP="00B75D6E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color w:val="000000" w:themeColor="text1"/>
          <w:spacing w:val="-2"/>
          <w:sz w:val="40"/>
        </w:rPr>
      </w:pPr>
      <w:r w:rsidRPr="00B75D6E">
        <w:rPr>
          <w:rFonts w:ascii="Arial" w:hAnsi="Arial" w:cs="Arial"/>
          <w:b/>
          <w:color w:val="000000" w:themeColor="text1"/>
          <w:spacing w:val="-2"/>
          <w:sz w:val="40"/>
        </w:rPr>
        <w:t xml:space="preserve">Fecha: </w:t>
      </w:r>
      <w:r w:rsidRPr="00B75D6E">
        <w:rPr>
          <w:rFonts w:ascii="Arial" w:hAnsi="Arial" w:cs="Arial"/>
          <w:color w:val="000000" w:themeColor="text1"/>
          <w:spacing w:val="-2"/>
          <w:sz w:val="40"/>
        </w:rPr>
        <w:t>25 de Abril del 2018</w:t>
      </w:r>
    </w:p>
    <w:p w:rsidR="002F266F" w:rsidRDefault="002F266F">
      <w:pPr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 w:themeColor="text1"/>
          <w:spacing w:val="-2"/>
        </w:rPr>
        <w:br w:type="page"/>
      </w:r>
    </w:p>
    <w:p w:rsidR="00E555D4" w:rsidRPr="00E555D4" w:rsidRDefault="00E555D4" w:rsidP="00B75D6E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  <w:color w:val="000000" w:themeColor="text1"/>
          <w:spacing w:val="-2"/>
        </w:rPr>
      </w:pPr>
      <w:r w:rsidRPr="00E555D4">
        <w:rPr>
          <w:rFonts w:ascii="Arial" w:hAnsi="Arial" w:cs="Arial"/>
          <w:b/>
          <w:color w:val="000000" w:themeColor="text1"/>
          <w:spacing w:val="-2"/>
        </w:rPr>
        <w:lastRenderedPageBreak/>
        <w:t xml:space="preserve">Textos académicos </w:t>
      </w:r>
    </w:p>
    <w:p w:rsidR="0022290F" w:rsidRPr="0022290F" w:rsidRDefault="0022290F" w:rsidP="0022290F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pacing w:val="-2"/>
        </w:rPr>
      </w:pPr>
      <w:r w:rsidRPr="0022290F">
        <w:rPr>
          <w:rFonts w:ascii="Arial" w:hAnsi="Arial" w:cs="Arial"/>
          <w:color w:val="000000" w:themeColor="text1"/>
          <w:spacing w:val="-2"/>
        </w:rPr>
        <w:t>Un texto académico hace referencia a los trabajos propios del ámbito estudiantil. Ejemplos de textos académicos son, una monografía, un </w:t>
      </w:r>
      <w:hyperlink r:id="rId6" w:history="1">
        <w:r w:rsidRPr="0022290F">
          <w:rPr>
            <w:rStyle w:val="Hipervnculo"/>
            <w:rFonts w:ascii="Arial" w:hAnsi="Arial" w:cs="Arial"/>
            <w:color w:val="000000" w:themeColor="text1"/>
            <w:spacing w:val="-2"/>
            <w:u w:val="none"/>
          </w:rPr>
          <w:t>ensayo</w:t>
        </w:r>
      </w:hyperlink>
      <w:r w:rsidRPr="0022290F">
        <w:rPr>
          <w:rFonts w:ascii="Arial" w:hAnsi="Arial" w:cs="Arial"/>
          <w:color w:val="000000" w:themeColor="text1"/>
          <w:spacing w:val="-2"/>
        </w:rPr>
        <w:t>, comentarios de textos, artículos de revistas, ponencias, tesis, entre otros.</w:t>
      </w:r>
    </w:p>
    <w:p w:rsidR="0022290F" w:rsidRPr="0022290F" w:rsidRDefault="0022290F" w:rsidP="0022290F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pacing w:val="-2"/>
        </w:rPr>
      </w:pPr>
      <w:r w:rsidRPr="0022290F">
        <w:rPr>
          <w:rFonts w:ascii="Arial" w:hAnsi="Arial" w:cs="Arial"/>
          <w:color w:val="000000" w:themeColor="text1"/>
          <w:spacing w:val="-2"/>
        </w:rPr>
        <w:t>Aunque en la mayoría de ellos se maneja un lenguaje formal y riguroso, algunos géneros</w:t>
      </w:r>
      <w:r>
        <w:rPr>
          <w:rFonts w:ascii="Arial" w:hAnsi="Arial" w:cs="Arial"/>
          <w:color w:val="000000" w:themeColor="text1"/>
          <w:spacing w:val="-2"/>
        </w:rPr>
        <w:t xml:space="preserve"> </w:t>
      </w:r>
      <w:r w:rsidRPr="0022290F">
        <w:rPr>
          <w:rFonts w:ascii="Arial" w:hAnsi="Arial" w:cs="Arial"/>
          <w:color w:val="000000" w:themeColor="text1"/>
          <w:spacing w:val="-2"/>
        </w:rPr>
        <w:t>como el ensayo, permiten una expresión más subjetiva.</w:t>
      </w:r>
    </w:p>
    <w:p w:rsidR="0022290F" w:rsidRPr="0022290F" w:rsidRDefault="0022290F" w:rsidP="0022290F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pacing w:val="-2"/>
        </w:rPr>
      </w:pPr>
      <w:r w:rsidRPr="0022290F">
        <w:rPr>
          <w:rFonts w:ascii="Arial" w:hAnsi="Arial" w:cs="Arial"/>
          <w:color w:val="000000" w:themeColor="text1"/>
          <w:spacing w:val="-2"/>
        </w:rPr>
        <w:t>Los textos producidos en el ámbito estudiantil tienen una marcada característica formal.</w:t>
      </w:r>
    </w:p>
    <w:p w:rsidR="0022290F" w:rsidRPr="0022290F" w:rsidRDefault="0022290F" w:rsidP="0022290F">
      <w:pPr>
        <w:pStyle w:val="html-slice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pacing w:val="-2"/>
        </w:rPr>
      </w:pPr>
      <w:r w:rsidRPr="0022290F">
        <w:rPr>
          <w:rFonts w:ascii="Arial" w:hAnsi="Arial" w:cs="Arial"/>
          <w:color w:val="000000" w:themeColor="text1"/>
          <w:spacing w:val="-2"/>
        </w:rPr>
        <w:t>Se presta mucha atención al lenguaje y al estilo empleado, a la forma en que se haya estructurado el texto, las normas de citas bibliográficas, entre otros.</w:t>
      </w:r>
    </w:p>
    <w:p w:rsidR="0022290F" w:rsidRPr="0022290F" w:rsidRDefault="0022290F" w:rsidP="0022290F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pacing w:val="-2"/>
        </w:rPr>
      </w:pPr>
      <w:r w:rsidRPr="0022290F">
        <w:rPr>
          <w:rFonts w:ascii="Arial" w:hAnsi="Arial" w:cs="Arial"/>
          <w:color w:val="000000" w:themeColor="text1"/>
          <w:spacing w:val="-2"/>
        </w:rPr>
        <w:t>Se puede resumir sus rasgos de la siguiente manera:</w:t>
      </w:r>
    </w:p>
    <w:p w:rsidR="0022290F" w:rsidRPr="0022290F" w:rsidRDefault="0022290F" w:rsidP="0022290F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pacing w:val="-2"/>
        </w:rPr>
      </w:pPr>
      <w:r w:rsidRPr="0022290F">
        <w:rPr>
          <w:rFonts w:ascii="Arial" w:hAnsi="Arial" w:cs="Arial"/>
          <w:color w:val="000000" w:themeColor="text1"/>
          <w:spacing w:val="-2"/>
        </w:rPr>
        <w:t>Estilo formal y técnico. Una monografía, por ejemplo, debe reunir ciertas condiciones formales de redacción. Contar con una introducción, un índice correctamente organizado, la manera de realizar bibliográficas, la conclusión, el anexo, etc.</w:t>
      </w:r>
    </w:p>
    <w:p w:rsidR="0022290F" w:rsidRPr="0022290F" w:rsidRDefault="0022290F" w:rsidP="0022290F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pacing w:val="-2"/>
        </w:rPr>
      </w:pPr>
      <w:r w:rsidRPr="0022290F">
        <w:rPr>
          <w:rFonts w:ascii="Arial" w:hAnsi="Arial" w:cs="Arial"/>
          <w:color w:val="000000" w:themeColor="text1"/>
          <w:spacing w:val="-2"/>
        </w:rPr>
        <w:t>Variedad temática. El tema a ser tratado depende de la disciplina, habrá textos académicos que desarrollen temas educativos, so</w:t>
      </w:r>
      <w:r>
        <w:rPr>
          <w:rFonts w:ascii="Arial" w:hAnsi="Arial" w:cs="Arial"/>
          <w:color w:val="000000" w:themeColor="text1"/>
          <w:spacing w:val="-2"/>
        </w:rPr>
        <w:t>ciales, naturales, científicos.</w:t>
      </w:r>
    </w:p>
    <w:p w:rsidR="0022290F" w:rsidRPr="0022290F" w:rsidRDefault="0022290F" w:rsidP="0022290F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pacing w:val="-2"/>
        </w:rPr>
      </w:pPr>
      <w:r w:rsidRPr="0022290F">
        <w:rPr>
          <w:rFonts w:ascii="Arial" w:hAnsi="Arial" w:cs="Arial"/>
          <w:color w:val="000000" w:themeColor="text1"/>
          <w:spacing w:val="-2"/>
        </w:rPr>
        <w:t>Dirigido a un público especializado.  Puede estar dirigido a los profesores, a un tribunal de examinación.</w:t>
      </w:r>
    </w:p>
    <w:p w:rsidR="0022290F" w:rsidRPr="0022290F" w:rsidRDefault="0022290F" w:rsidP="0022290F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pacing w:val="-2"/>
        </w:rPr>
      </w:pPr>
      <w:r w:rsidRPr="0022290F">
        <w:rPr>
          <w:rFonts w:ascii="Arial" w:hAnsi="Arial" w:cs="Arial"/>
          <w:color w:val="000000" w:themeColor="text1"/>
          <w:spacing w:val="-2"/>
        </w:rPr>
        <w:t>Demostrar un conocimiento en forma sistemática, científica.</w:t>
      </w:r>
    </w:p>
    <w:tbl>
      <w:tblPr>
        <w:tblStyle w:val="Tablaconcuadrcula"/>
        <w:tblpPr w:leftFromText="141" w:rightFromText="141" w:vertAnchor="text" w:horzAnchor="page" w:tblpX="1237" w:tblpY="531"/>
        <w:tblW w:w="9493" w:type="dxa"/>
        <w:tblLook w:val="04A0" w:firstRow="1" w:lastRow="0" w:firstColumn="1" w:lastColumn="0" w:noHBand="0" w:noVBand="1"/>
      </w:tblPr>
      <w:tblGrid>
        <w:gridCol w:w="1573"/>
        <w:gridCol w:w="2319"/>
        <w:gridCol w:w="2686"/>
        <w:gridCol w:w="2915"/>
      </w:tblGrid>
      <w:tr w:rsidR="00D877EF" w:rsidTr="00D877EF">
        <w:tc>
          <w:tcPr>
            <w:tcW w:w="9493" w:type="dxa"/>
            <w:gridSpan w:val="4"/>
          </w:tcPr>
          <w:p w:rsidR="00D877EF" w:rsidRPr="00D877EF" w:rsidRDefault="00D877EF" w:rsidP="00D877E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877EF">
              <w:rPr>
                <w:rFonts w:ascii="Arial" w:hAnsi="Arial" w:cs="Arial"/>
                <w:b/>
                <w:szCs w:val="24"/>
              </w:rPr>
              <w:t>TEXTOS ACADEMICOS</w:t>
            </w:r>
          </w:p>
        </w:tc>
      </w:tr>
      <w:tr w:rsidR="00D877EF" w:rsidTr="00B208B1">
        <w:tc>
          <w:tcPr>
            <w:tcW w:w="1573" w:type="dxa"/>
          </w:tcPr>
          <w:p w:rsidR="00D877EF" w:rsidRPr="00D877EF" w:rsidRDefault="00D877EF" w:rsidP="00D877E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877EF">
              <w:rPr>
                <w:rFonts w:ascii="Arial" w:hAnsi="Arial" w:cs="Arial"/>
                <w:b/>
                <w:szCs w:val="24"/>
              </w:rPr>
              <w:t>TEXTO ACADEMICO</w:t>
            </w:r>
          </w:p>
        </w:tc>
        <w:tc>
          <w:tcPr>
            <w:tcW w:w="2319" w:type="dxa"/>
          </w:tcPr>
          <w:p w:rsidR="00D877EF" w:rsidRPr="00D877EF" w:rsidRDefault="00D877EF" w:rsidP="00D877E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877EF">
              <w:rPr>
                <w:rFonts w:ascii="Arial" w:hAnsi="Arial" w:cs="Arial"/>
                <w:b/>
                <w:szCs w:val="24"/>
              </w:rPr>
              <w:t>CARACTERISTICAS</w:t>
            </w:r>
          </w:p>
        </w:tc>
        <w:tc>
          <w:tcPr>
            <w:tcW w:w="2907" w:type="dxa"/>
          </w:tcPr>
          <w:p w:rsidR="00D877EF" w:rsidRPr="00D877EF" w:rsidRDefault="00D877EF" w:rsidP="00D877E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877EF">
              <w:rPr>
                <w:rFonts w:ascii="Arial" w:hAnsi="Arial" w:cs="Arial"/>
                <w:b/>
                <w:szCs w:val="24"/>
              </w:rPr>
              <w:t>PARTES</w:t>
            </w:r>
          </w:p>
        </w:tc>
        <w:tc>
          <w:tcPr>
            <w:tcW w:w="2694" w:type="dxa"/>
          </w:tcPr>
          <w:p w:rsidR="00D877EF" w:rsidRPr="00D877EF" w:rsidRDefault="00D877EF" w:rsidP="00D877E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877EF">
              <w:rPr>
                <w:rFonts w:ascii="Arial" w:hAnsi="Arial" w:cs="Arial"/>
                <w:b/>
                <w:szCs w:val="24"/>
              </w:rPr>
              <w:t>FUNCION</w:t>
            </w:r>
          </w:p>
        </w:tc>
      </w:tr>
      <w:tr w:rsidR="00D877EF" w:rsidTr="00B208B1">
        <w:trPr>
          <w:trHeight w:val="272"/>
        </w:trPr>
        <w:tc>
          <w:tcPr>
            <w:tcW w:w="1573" w:type="dxa"/>
          </w:tcPr>
          <w:p w:rsidR="00D877EF" w:rsidRPr="00B208B1" w:rsidRDefault="00D877EF" w:rsidP="00B208B1">
            <w:pPr>
              <w:jc w:val="center"/>
              <w:rPr>
                <w:rFonts w:ascii="Arial" w:hAnsi="Arial" w:cs="Arial"/>
                <w:b/>
              </w:rPr>
            </w:pPr>
            <w:r w:rsidRPr="00B208B1">
              <w:rPr>
                <w:rFonts w:ascii="Arial" w:hAnsi="Arial" w:cs="Arial"/>
                <w:b/>
              </w:rPr>
              <w:t>Tesis</w:t>
            </w:r>
          </w:p>
        </w:tc>
        <w:tc>
          <w:tcPr>
            <w:tcW w:w="2319" w:type="dxa"/>
          </w:tcPr>
          <w:p w:rsidR="00D877EF" w:rsidRPr="00E555D4" w:rsidRDefault="00D877EF" w:rsidP="00E555D4">
            <w:pPr>
              <w:jc w:val="both"/>
              <w:rPr>
                <w:sz w:val="20"/>
                <w:szCs w:val="20"/>
              </w:rPr>
            </w:pP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Trabajo original e inédito que refleje las habilidades desarrolladas a lo largo del curso, en el sentido de que se trate de un tema no trabajado anteriormente, o un tema conocido sobre el cual se ofrezca una nueva interpretación.</w:t>
            </w:r>
          </w:p>
        </w:tc>
        <w:tc>
          <w:tcPr>
            <w:tcW w:w="2907" w:type="dxa"/>
          </w:tcPr>
          <w:p w:rsidR="00D877EF" w:rsidRPr="00E555D4" w:rsidRDefault="00D877EF" w:rsidP="00E555D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hyperlink r:id="rId7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Concebir la idea de investigación. </w:t>
              </w:r>
            </w:hyperlink>
            <w:r w:rsidRPr="00E555D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hyperlink r:id="rId8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Planteamiento del problema.</w:t>
              </w:r>
            </w:hyperlink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555D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hyperlink r:id="rId9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Marco Contextual.</w:t>
              </w:r>
            </w:hyperlink>
            <w:r w:rsidRPr="00E555D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hyperlink r:id="rId10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Marco teórico.</w:t>
              </w:r>
            </w:hyperlink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555D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hyperlink r:id="rId11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Definición del tipo de investigación</w:t>
              </w:r>
            </w:hyperlink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 </w:t>
            </w:r>
            <w:r w:rsidRPr="00E555D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hyperlink r:id="rId12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Formulación de la hipótesis.</w:t>
              </w:r>
            </w:hyperlink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555D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hyperlink r:id="rId13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Diseño de la investigación.</w:t>
              </w:r>
            </w:hyperlink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555D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hyperlink r:id="rId14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Selección de la muestra.</w:t>
              </w:r>
            </w:hyperlink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D877EF" w:rsidRPr="00E555D4" w:rsidRDefault="00D877EF" w:rsidP="00E555D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hyperlink r:id="rId15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Recolección de datos.</w:t>
              </w:r>
            </w:hyperlink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D877EF" w:rsidRPr="00E555D4" w:rsidRDefault="00D877EF" w:rsidP="00E555D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hyperlink r:id="rId16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Análisis de los datos.</w:t>
              </w:r>
            </w:hyperlink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D877EF" w:rsidRPr="00E555D4" w:rsidRDefault="00D877EF" w:rsidP="00E55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-</w:t>
            </w:r>
            <w:hyperlink r:id="rId17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Elaboración del reporte de investigación.</w:t>
              </w:r>
            </w:hyperlink>
            <w:r w:rsidRPr="00E555D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555D4">
              <w:rPr>
                <w:rStyle w:val="Textoennegri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hyperlink r:id="rId18" w:tgtFrame="_blank" w:tooltip="" w:history="1">
              <w:r w:rsidRPr="00E555D4">
                <w:rPr>
                  <w:rStyle w:val="Hipervnculo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Recomendaciones generales.</w:t>
              </w:r>
            </w:hyperlink>
            <w:r w:rsidRPr="00E555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D877EF" w:rsidRPr="00E555D4" w:rsidRDefault="00D877EF" w:rsidP="00E555D4">
            <w:pPr>
              <w:jc w:val="both"/>
              <w:rPr>
                <w:sz w:val="20"/>
                <w:szCs w:val="20"/>
              </w:rPr>
            </w:pP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Es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un género académico que se caracteriza por la identificación de un problema de conocimiento que se resuelve a través de la investigación y la argumentación lógica. En otras palabras, la </w:t>
            </w:r>
            <w:r w:rsidRPr="00E555D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tesis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es algo más que un mero reporte de información y/o un conjunto de opiniones</w:t>
            </w:r>
          </w:p>
        </w:tc>
      </w:tr>
      <w:tr w:rsidR="00D877EF" w:rsidTr="00B208B1">
        <w:trPr>
          <w:trHeight w:val="335"/>
        </w:trPr>
        <w:tc>
          <w:tcPr>
            <w:tcW w:w="1573" w:type="dxa"/>
          </w:tcPr>
          <w:p w:rsidR="00D877EF" w:rsidRPr="00B208B1" w:rsidRDefault="00D877EF" w:rsidP="00B208B1">
            <w:pPr>
              <w:jc w:val="center"/>
              <w:rPr>
                <w:rFonts w:ascii="Arial" w:hAnsi="Arial" w:cs="Arial"/>
                <w:b/>
              </w:rPr>
            </w:pPr>
            <w:r w:rsidRPr="00B208B1">
              <w:rPr>
                <w:rFonts w:ascii="Arial" w:hAnsi="Arial" w:cs="Arial"/>
                <w:b/>
              </w:rPr>
              <w:t>Informe</w:t>
            </w:r>
          </w:p>
        </w:tc>
        <w:tc>
          <w:tcPr>
            <w:tcW w:w="2319" w:type="dxa"/>
            <w:shd w:val="clear" w:color="auto" w:fill="auto"/>
          </w:tcPr>
          <w:p w:rsidR="00D877EF" w:rsidRPr="00E555D4" w:rsidRDefault="00B208B1" w:rsidP="00E555D4">
            <w:pPr>
              <w:jc w:val="both"/>
              <w:rPr>
                <w:sz w:val="20"/>
                <w:szCs w:val="20"/>
              </w:rPr>
            </w:pPr>
            <w:r w:rsidRPr="00E555D4">
              <w:rPr>
                <w:rFonts w:ascii="Arial" w:hAnsi="Arial" w:cs="Arial"/>
                <w:color w:val="000000"/>
                <w:sz w:val="20"/>
                <w:szCs w:val="20"/>
              </w:rPr>
              <w:t>Se entiende como informe a un relato o exposición de datos que se establece en forma sistemática y ordenada, se realiza generalmente por escrito aunque también se expresa oralmente. Este documento o esta exposición suele ser requerida por instituciones o personas que requieren estar enterados de los proyectos o procesos, que son precisamente lo que expresan los informes.</w:t>
            </w:r>
          </w:p>
        </w:tc>
        <w:tc>
          <w:tcPr>
            <w:tcW w:w="2907" w:type="dxa"/>
            <w:shd w:val="clear" w:color="auto" w:fill="auto"/>
          </w:tcPr>
          <w:p w:rsidR="00B208B1" w:rsidRPr="00B208B1" w:rsidRDefault="00B208B1" w:rsidP="00E555D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555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Titulo</w:t>
            </w:r>
          </w:p>
          <w:p w:rsidR="00B208B1" w:rsidRPr="00B208B1" w:rsidRDefault="00B208B1" w:rsidP="00E555D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5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Índice</w:t>
            </w:r>
          </w:p>
          <w:p w:rsidR="00B208B1" w:rsidRPr="00E555D4" w:rsidRDefault="00B208B1" w:rsidP="00E555D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555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Cuerpo</w:t>
            </w:r>
          </w:p>
          <w:p w:rsidR="00B208B1" w:rsidRPr="00B208B1" w:rsidRDefault="00B208B1" w:rsidP="00E555D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5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Resumen</w:t>
            </w:r>
          </w:p>
          <w:p w:rsidR="00D877EF" w:rsidRPr="00E555D4" w:rsidRDefault="00B208B1" w:rsidP="00E555D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5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Bibliografía</w:t>
            </w:r>
          </w:p>
        </w:tc>
        <w:tc>
          <w:tcPr>
            <w:tcW w:w="2694" w:type="dxa"/>
          </w:tcPr>
          <w:p w:rsidR="00B208B1" w:rsidRPr="00B208B1" w:rsidRDefault="00B208B1" w:rsidP="00E555D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 los informes son muy variados, al igual que sus causas, por lo que se pueden presentar informes de:</w:t>
            </w:r>
          </w:p>
          <w:p w:rsidR="00B208B1" w:rsidRPr="00B208B1" w:rsidRDefault="00B208B1" w:rsidP="00E555D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Índole judicial</w:t>
            </w:r>
          </w:p>
          <w:p w:rsidR="00B208B1" w:rsidRPr="00B208B1" w:rsidRDefault="00B208B1" w:rsidP="00E555D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Índole estudiantil (tareas)</w:t>
            </w:r>
          </w:p>
          <w:p w:rsidR="00B208B1" w:rsidRPr="00B208B1" w:rsidRDefault="00B208B1" w:rsidP="00E555D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Índole escolar (procesos internos y tramites)</w:t>
            </w:r>
          </w:p>
          <w:p w:rsidR="00B208B1" w:rsidRPr="00B208B1" w:rsidRDefault="00B208B1" w:rsidP="00E555D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Índole particular</w:t>
            </w:r>
          </w:p>
          <w:p w:rsidR="00D877EF" w:rsidRPr="00E555D4" w:rsidRDefault="00B208B1" w:rsidP="00E555D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Índole empresarial (procesos in</w:t>
            </w:r>
            <w:r w:rsidRPr="00E55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ternos y tramites</w:t>
            </w:r>
          </w:p>
        </w:tc>
      </w:tr>
      <w:tr w:rsidR="00D877EF" w:rsidTr="00B208B1">
        <w:trPr>
          <w:trHeight w:val="268"/>
        </w:trPr>
        <w:tc>
          <w:tcPr>
            <w:tcW w:w="1573" w:type="dxa"/>
          </w:tcPr>
          <w:p w:rsidR="00D877EF" w:rsidRPr="00B208B1" w:rsidRDefault="00D877EF" w:rsidP="00B208B1">
            <w:pPr>
              <w:jc w:val="center"/>
              <w:rPr>
                <w:rFonts w:ascii="Arial" w:hAnsi="Arial" w:cs="Arial"/>
                <w:b/>
              </w:rPr>
            </w:pPr>
            <w:r w:rsidRPr="00B208B1">
              <w:rPr>
                <w:rFonts w:ascii="Arial" w:hAnsi="Arial" w:cs="Arial"/>
                <w:b/>
              </w:rPr>
              <w:t>Resumen</w:t>
            </w:r>
          </w:p>
        </w:tc>
        <w:tc>
          <w:tcPr>
            <w:tcW w:w="2319" w:type="dxa"/>
          </w:tcPr>
          <w:p w:rsidR="00D877EF" w:rsidRPr="00E555D4" w:rsidRDefault="00B208B1" w:rsidP="00E555D4">
            <w:pPr>
              <w:jc w:val="both"/>
              <w:rPr>
                <w:sz w:val="20"/>
                <w:szCs w:val="20"/>
              </w:rPr>
            </w:pP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Ti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</w:rPr>
              <w:t>po de redacción o exposición hablada en la que se expresan los conceptos principales de un tema en forma jerarquizada y ordenada omitiendo los detalles que profundizan en el tema y concentrándose en la idea principal y la forma más escueta de expresarla entendiéndose la idea principal.</w:t>
            </w:r>
          </w:p>
        </w:tc>
        <w:tc>
          <w:tcPr>
            <w:tcW w:w="2907" w:type="dxa"/>
          </w:tcPr>
          <w:p w:rsidR="00D877EF" w:rsidRPr="00E555D4" w:rsidRDefault="00B208B1" w:rsidP="00E555D4">
            <w:pPr>
              <w:jc w:val="both"/>
              <w:rPr>
                <w:sz w:val="20"/>
                <w:szCs w:val="20"/>
              </w:rPr>
            </w:pP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Como </w:t>
            </w:r>
            <w:r w:rsidRPr="00E555D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características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éste debe ser breve pero sin omitir detalles o aspectos principa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les del contenido original. 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 que ámbito se presentará el </w:t>
            </w:r>
            <w:r w:rsidRPr="00E555D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resumen</w:t>
            </w:r>
            <w:r w:rsidRPr="00E555D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(ámbito laboral, académico, científico, 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etc.).</w:t>
            </w:r>
          </w:p>
        </w:tc>
        <w:tc>
          <w:tcPr>
            <w:tcW w:w="2694" w:type="dxa"/>
          </w:tcPr>
          <w:p w:rsidR="00D877EF" w:rsidRPr="00E555D4" w:rsidRDefault="00B208B1" w:rsidP="00E555D4">
            <w:pPr>
              <w:jc w:val="both"/>
              <w:rPr>
                <w:sz w:val="20"/>
                <w:szCs w:val="20"/>
              </w:rPr>
            </w:pP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El resumen se entiende como una expresión abreviada acerca de un acontecimiento, obra literaria o creación artística. Resumir consiste en realizar una síntesis o </w:t>
            </w:r>
            <w:r w:rsidRPr="00E555D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sumario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a partir de una información dada. Escribir un resumen permite averiguar cuáles son las ideas principales del texto que se lee.</w:t>
            </w:r>
          </w:p>
        </w:tc>
      </w:tr>
      <w:tr w:rsidR="00D877EF" w:rsidTr="00B208B1">
        <w:trPr>
          <w:trHeight w:val="131"/>
        </w:trPr>
        <w:tc>
          <w:tcPr>
            <w:tcW w:w="1573" w:type="dxa"/>
          </w:tcPr>
          <w:p w:rsidR="00D877EF" w:rsidRPr="00B208B1" w:rsidRDefault="00D877EF" w:rsidP="00B208B1">
            <w:pPr>
              <w:jc w:val="center"/>
              <w:rPr>
                <w:rFonts w:ascii="Arial" w:hAnsi="Arial" w:cs="Arial"/>
                <w:b/>
              </w:rPr>
            </w:pPr>
            <w:r w:rsidRPr="00B208B1">
              <w:rPr>
                <w:rFonts w:ascii="Arial" w:hAnsi="Arial" w:cs="Arial"/>
                <w:b/>
              </w:rPr>
              <w:t>Ensayo</w:t>
            </w:r>
          </w:p>
        </w:tc>
        <w:tc>
          <w:tcPr>
            <w:tcW w:w="2319" w:type="dxa"/>
          </w:tcPr>
          <w:p w:rsidR="00D877EF" w:rsidRPr="00E555D4" w:rsidRDefault="00B208B1" w:rsidP="00E555D4">
            <w:pPr>
              <w:jc w:val="both"/>
              <w:rPr>
                <w:sz w:val="20"/>
                <w:szCs w:val="20"/>
              </w:rPr>
            </w:pP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El ensayo es un tipo de texto en prosa que analiza, interpreta o evalúa un tema. Se considera un género literario, al igual que la poesía, la narrativa y el drama. </w:t>
            </w:r>
          </w:p>
        </w:tc>
        <w:tc>
          <w:tcPr>
            <w:tcW w:w="2907" w:type="dxa"/>
          </w:tcPr>
          <w:p w:rsidR="00D877EF" w:rsidRPr="00E555D4" w:rsidRDefault="00B208B1" w:rsidP="00E555D4">
            <w:pPr>
              <w:jc w:val="both"/>
              <w:rPr>
                <w:sz w:val="20"/>
                <w:szCs w:val="20"/>
              </w:rPr>
            </w:pP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 </w:t>
            </w:r>
            <w:r w:rsidRPr="00E555D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ensayo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es un texto escrito en prosa; la principal diferencia a distinguir es que del </w:t>
            </w:r>
            <w:r w:rsidRPr="00E555D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ensayo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representa el punto de vista personal del autor, ya que éste expone su opinión personal sobre un tema en particular, que puede ser filosófico, histórico o científico.</w:t>
            </w:r>
          </w:p>
        </w:tc>
        <w:tc>
          <w:tcPr>
            <w:tcW w:w="2694" w:type="dxa"/>
          </w:tcPr>
          <w:p w:rsidR="00D877EF" w:rsidRPr="00E555D4" w:rsidRDefault="00E555D4" w:rsidP="00E555D4">
            <w:pPr>
              <w:jc w:val="both"/>
              <w:rPr>
                <w:sz w:val="20"/>
                <w:szCs w:val="20"/>
              </w:rPr>
            </w:pP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El propósito de un ensayo es normalmente </w:t>
            </w:r>
            <w:r w:rsidRPr="00E555D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entretener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informar o expresar una opinión personal. Un ensayo es un texto generalmente escrito en prosa y por un único autor donde se </w:t>
            </w:r>
            <w:r w:rsidRPr="00E555D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analiza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o </w:t>
            </w:r>
            <w:r w:rsidRPr="00E555D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interpreta</w:t>
            </w:r>
            <w:r w:rsidRPr="00E555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un tema en particular.</w:t>
            </w:r>
          </w:p>
        </w:tc>
      </w:tr>
    </w:tbl>
    <w:p w:rsidR="0022290F" w:rsidRDefault="0022290F"/>
    <w:p w:rsidR="00E555D4" w:rsidRPr="00E555D4" w:rsidRDefault="00E555D4">
      <w:pPr>
        <w:rPr>
          <w:rFonts w:ascii="Arial" w:hAnsi="Arial" w:cs="Arial"/>
          <w:b/>
          <w:sz w:val="24"/>
          <w:szCs w:val="24"/>
        </w:rPr>
      </w:pPr>
    </w:p>
    <w:p w:rsidR="00B75D6E" w:rsidRDefault="00B75D6E">
      <w:pPr>
        <w:rPr>
          <w:rFonts w:ascii="Arial" w:hAnsi="Arial" w:cs="Arial"/>
          <w:b/>
          <w:sz w:val="24"/>
          <w:szCs w:val="24"/>
        </w:rPr>
      </w:pPr>
    </w:p>
    <w:p w:rsidR="00B75D6E" w:rsidRDefault="00B75D6E">
      <w:pPr>
        <w:rPr>
          <w:rFonts w:ascii="Arial" w:hAnsi="Arial" w:cs="Arial"/>
          <w:b/>
          <w:sz w:val="24"/>
          <w:szCs w:val="24"/>
        </w:rPr>
      </w:pPr>
    </w:p>
    <w:p w:rsidR="00E555D4" w:rsidRDefault="00E555D4">
      <w:pPr>
        <w:rPr>
          <w:rFonts w:ascii="Arial" w:hAnsi="Arial" w:cs="Arial"/>
          <w:b/>
          <w:sz w:val="24"/>
          <w:szCs w:val="24"/>
        </w:rPr>
      </w:pPr>
      <w:r w:rsidRPr="00E555D4">
        <w:rPr>
          <w:rFonts w:ascii="Arial" w:hAnsi="Arial" w:cs="Arial"/>
          <w:b/>
          <w:sz w:val="24"/>
          <w:szCs w:val="24"/>
        </w:rPr>
        <w:lastRenderedPageBreak/>
        <w:t xml:space="preserve">Géneros literarios </w:t>
      </w:r>
    </w:p>
    <w:p w:rsidR="00E555D4" w:rsidRPr="00B75D6E" w:rsidRDefault="00E555D4" w:rsidP="00B75D6E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555D4">
        <w:rPr>
          <w:rFonts w:ascii="Arial" w:hAnsi="Arial" w:cs="Arial"/>
          <w:color w:val="222222"/>
          <w:shd w:val="clear" w:color="auto" w:fill="FFFFFF"/>
        </w:rPr>
        <w:t>Las obras </w:t>
      </w:r>
      <w:r w:rsidRPr="00E555D4">
        <w:rPr>
          <w:rFonts w:ascii="Arial" w:hAnsi="Arial" w:cs="Arial"/>
          <w:bCs/>
          <w:color w:val="222222"/>
          <w:shd w:val="clear" w:color="auto" w:fill="FFFFFF"/>
        </w:rPr>
        <w:t>literarias</w:t>
      </w:r>
      <w:r w:rsidRPr="00E555D4">
        <w:rPr>
          <w:rFonts w:ascii="Arial" w:hAnsi="Arial" w:cs="Arial"/>
          <w:color w:val="222222"/>
          <w:shd w:val="clear" w:color="auto" w:fill="FFFFFF"/>
        </w:rPr>
        <w:t> presentan una serie de rasgos diferenciadores que permiten que las clasifiquemos en distintos grupos a los que se denomina </w:t>
      </w:r>
      <w:r w:rsidRPr="00E555D4">
        <w:rPr>
          <w:rFonts w:ascii="Arial" w:hAnsi="Arial" w:cs="Arial"/>
          <w:bCs/>
          <w:color w:val="222222"/>
          <w:shd w:val="clear" w:color="auto" w:fill="FFFFFF"/>
        </w:rPr>
        <w:t>géneros literarios</w:t>
      </w:r>
      <w:r w:rsidRPr="00E555D4">
        <w:rPr>
          <w:rFonts w:ascii="Arial" w:hAnsi="Arial" w:cs="Arial"/>
          <w:color w:val="222222"/>
          <w:shd w:val="clear" w:color="auto" w:fill="FFFFFF"/>
        </w:rPr>
        <w:t>. Tradicionalmente se han distinguido tres grandes </w:t>
      </w:r>
      <w:r w:rsidRPr="00E555D4">
        <w:rPr>
          <w:rFonts w:ascii="Arial" w:hAnsi="Arial" w:cs="Arial"/>
          <w:bCs/>
          <w:color w:val="222222"/>
          <w:shd w:val="clear" w:color="auto" w:fill="FFFFFF"/>
        </w:rPr>
        <w:t>géneros literarios</w:t>
      </w:r>
      <w:r w:rsidRPr="00E555D4">
        <w:rPr>
          <w:rFonts w:ascii="Arial" w:hAnsi="Arial" w:cs="Arial"/>
          <w:color w:val="222222"/>
          <w:shd w:val="clear" w:color="auto" w:fill="FFFFFF"/>
        </w:rPr>
        <w:t xml:space="preserve">: épica o narrativa, </w:t>
      </w:r>
      <w:r w:rsidRPr="00B75D6E">
        <w:rPr>
          <w:rFonts w:ascii="Arial" w:hAnsi="Arial" w:cs="Arial"/>
          <w:color w:val="000000" w:themeColor="text1"/>
          <w:shd w:val="clear" w:color="auto" w:fill="FFFFFF"/>
        </w:rPr>
        <w:t>lírica o poesía y teatro o dramática.</w:t>
      </w:r>
    </w:p>
    <w:p w:rsidR="00B75D6E" w:rsidRPr="00B75D6E" w:rsidRDefault="00B75D6E" w:rsidP="00B75D6E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</w:pPr>
      <w:r w:rsidRPr="00B75D6E"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  <w:t>Los </w:t>
      </w:r>
      <w:r w:rsidRPr="00B75D6E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s-MX"/>
        </w:rPr>
        <w:t>géneros literarios</w:t>
      </w:r>
      <w:r w:rsidRPr="00B75D6E"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  <w:t> son los distintos grupos o categorías en que podemos clasificar las obras literarias atendiendo a su contenido y estructura. La </w:t>
      </w:r>
      <w:hyperlink r:id="rId19" w:tooltip="Retórica" w:history="1">
        <w:r w:rsidRPr="00B75D6E">
          <w:rPr>
            <w:rFonts w:ascii="Arial" w:eastAsia="Times New Roman" w:hAnsi="Arial" w:cs="Arial"/>
            <w:color w:val="000000" w:themeColor="text1"/>
            <w:sz w:val="21"/>
            <w:szCs w:val="21"/>
            <w:lang w:eastAsia="es-MX"/>
          </w:rPr>
          <w:t>retórica</w:t>
        </w:r>
      </w:hyperlink>
      <w:r w:rsidRPr="00B75D6E"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  <w:t> los ha clasificado en tres grupos importantes: </w:t>
      </w:r>
      <w:hyperlink r:id="rId20" w:tooltip="Épico" w:history="1">
        <w:r w:rsidRPr="00B75D6E">
          <w:rPr>
            <w:rFonts w:ascii="Arial" w:eastAsia="Times New Roman" w:hAnsi="Arial" w:cs="Arial"/>
            <w:color w:val="000000" w:themeColor="text1"/>
            <w:sz w:val="21"/>
            <w:szCs w:val="21"/>
            <w:lang w:eastAsia="es-MX"/>
          </w:rPr>
          <w:t>épico</w:t>
        </w:r>
      </w:hyperlink>
      <w:r w:rsidRPr="00B75D6E"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  <w:t> o narrativo, </w:t>
      </w:r>
      <w:hyperlink r:id="rId21" w:tooltip="Lírica" w:history="1">
        <w:r w:rsidRPr="00B75D6E">
          <w:rPr>
            <w:rFonts w:ascii="Arial" w:eastAsia="Times New Roman" w:hAnsi="Arial" w:cs="Arial"/>
            <w:color w:val="000000" w:themeColor="text1"/>
            <w:sz w:val="21"/>
            <w:szCs w:val="21"/>
            <w:lang w:eastAsia="es-MX"/>
          </w:rPr>
          <w:t>lírico</w:t>
        </w:r>
      </w:hyperlink>
      <w:r w:rsidRPr="00B75D6E"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  <w:t> y </w:t>
      </w:r>
      <w:hyperlink r:id="rId22" w:tooltip="Drama" w:history="1">
        <w:r w:rsidRPr="00B75D6E">
          <w:rPr>
            <w:rFonts w:ascii="Arial" w:eastAsia="Times New Roman" w:hAnsi="Arial" w:cs="Arial"/>
            <w:color w:val="000000" w:themeColor="text1"/>
            <w:sz w:val="21"/>
            <w:szCs w:val="21"/>
            <w:lang w:eastAsia="es-MX"/>
          </w:rPr>
          <w:t>dramático</w:t>
        </w:r>
      </w:hyperlink>
      <w:r w:rsidRPr="00B75D6E"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  <w:t>, a los que se añade con frecuencia el </w:t>
      </w:r>
      <w:hyperlink r:id="rId23" w:tooltip="Género didáctico" w:history="1">
        <w:r w:rsidRPr="00B75D6E">
          <w:rPr>
            <w:rFonts w:ascii="Arial" w:eastAsia="Times New Roman" w:hAnsi="Arial" w:cs="Arial"/>
            <w:color w:val="000000" w:themeColor="text1"/>
            <w:sz w:val="21"/>
            <w:szCs w:val="21"/>
            <w:lang w:eastAsia="es-MX"/>
          </w:rPr>
          <w:t>género didáctico</w:t>
        </w:r>
      </w:hyperlink>
      <w:r w:rsidRPr="00B75D6E"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  <w:t>, convirtiéndose en un punto de referencia para el análisis de la literatura.</w:t>
      </w:r>
      <w:hyperlink r:id="rId24" w:anchor="cite_note-Teor%C3%ADa_literaria-1" w:history="1">
        <w:r w:rsidRPr="00B75D6E">
          <w:rPr>
            <w:rFonts w:ascii="Arial" w:eastAsia="Times New Roman" w:hAnsi="Arial" w:cs="Arial"/>
            <w:color w:val="000000" w:themeColor="text1"/>
            <w:sz w:val="21"/>
            <w:szCs w:val="21"/>
            <w:vertAlign w:val="superscript"/>
            <w:lang w:eastAsia="es-MX"/>
          </w:rPr>
          <w:t>1</w:t>
        </w:r>
      </w:hyperlink>
      <w:r w:rsidRPr="00B75D6E"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  <w:t>​ Así mismo, y desde el punto de vista del autor, los géneros literarios son modelos de estructuración formal y temática que le permiten establecer un esquema previo a la creación de su obra.</w:t>
      </w:r>
    </w:p>
    <w:p w:rsidR="00B75D6E" w:rsidRDefault="00B75D6E" w:rsidP="00B75D6E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</w:pPr>
      <w:r w:rsidRPr="00B75D6E"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  <w:t>La clasificación de las </w:t>
      </w:r>
      <w:hyperlink r:id="rId25" w:tooltip="Obras literarias" w:history="1">
        <w:r w:rsidRPr="00B75D6E">
          <w:rPr>
            <w:rFonts w:ascii="Arial" w:eastAsia="Times New Roman" w:hAnsi="Arial" w:cs="Arial"/>
            <w:color w:val="000000" w:themeColor="text1"/>
            <w:sz w:val="21"/>
            <w:szCs w:val="21"/>
            <w:lang w:eastAsia="es-MX"/>
          </w:rPr>
          <w:t>obras literarias</w:t>
        </w:r>
      </w:hyperlink>
      <w:r w:rsidRPr="00B75D6E"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  <w:t> en géneros y subgéneros se atiene a criterios </w:t>
      </w:r>
      <w:hyperlink r:id="rId26" w:tooltip="Semántica" w:history="1">
        <w:r w:rsidRPr="00B75D6E">
          <w:rPr>
            <w:rFonts w:ascii="Arial" w:eastAsia="Times New Roman" w:hAnsi="Arial" w:cs="Arial"/>
            <w:color w:val="000000" w:themeColor="text1"/>
            <w:sz w:val="21"/>
            <w:szCs w:val="21"/>
            <w:lang w:eastAsia="es-MX"/>
          </w:rPr>
          <w:t>semánticos</w:t>
        </w:r>
      </w:hyperlink>
      <w:r w:rsidRPr="00B75D6E">
        <w:rPr>
          <w:rFonts w:ascii="Arial" w:eastAsia="Times New Roman" w:hAnsi="Arial" w:cs="Arial"/>
          <w:color w:val="000000" w:themeColor="text1"/>
          <w:sz w:val="21"/>
          <w:szCs w:val="21"/>
          <w:lang w:eastAsia="es-MX"/>
        </w:rPr>
        <w:t>, sintácticos, fonológicos, discursivos, formales, contextuales, situacionales y afines. En la historia, ha habido varias clasificaciones de los géneros literarios, por lo que no se puede determinar una categorización de todas las obras siguiendo un criterio común.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6704"/>
      </w:tblGrid>
      <w:tr w:rsidR="00B75D6E" w:rsidTr="00BF702F">
        <w:tc>
          <w:tcPr>
            <w:tcW w:w="8828" w:type="dxa"/>
            <w:gridSpan w:val="2"/>
          </w:tcPr>
          <w:p w:rsidR="00B75D6E" w:rsidRPr="00B75D6E" w:rsidRDefault="00B75D6E" w:rsidP="00B75D6E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s-MX"/>
              </w:rPr>
            </w:pPr>
            <w:r w:rsidRPr="00B75D6E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es-MX"/>
              </w:rPr>
              <w:t>Géneros literarios</w:t>
            </w:r>
          </w:p>
        </w:tc>
      </w:tr>
      <w:tr w:rsidR="00B75D6E" w:rsidRPr="00B75D6E" w:rsidTr="002060B2">
        <w:tc>
          <w:tcPr>
            <w:tcW w:w="2124" w:type="dxa"/>
          </w:tcPr>
          <w:p w:rsidR="00B75D6E" w:rsidRPr="00B75D6E" w:rsidRDefault="002060B2" w:rsidP="002060B2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G</w:t>
            </w:r>
            <w:r w:rsidR="00B75D6E" w:rsidRPr="00B75D6E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énero </w:t>
            </w:r>
            <w:hyperlink r:id="rId27" w:tooltip="Épico" w:history="1">
              <w:r w:rsidR="00B75D6E" w:rsidRPr="00B75D6E">
                <w:rPr>
                  <w:rFonts w:ascii="Arial" w:eastAsia="Times New Roman" w:hAnsi="Arial" w:cs="Arial"/>
                  <w:b/>
                  <w:bCs/>
                  <w:color w:val="000000" w:themeColor="text1"/>
                  <w:lang w:eastAsia="es-MX"/>
                </w:rPr>
                <w:t>épico</w:t>
              </w:r>
            </w:hyperlink>
          </w:p>
        </w:tc>
        <w:tc>
          <w:tcPr>
            <w:tcW w:w="6704" w:type="dxa"/>
          </w:tcPr>
          <w:p w:rsidR="002060B2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>Actualmente asimilado al </w:t>
            </w:r>
            <w:hyperlink r:id="rId28" w:tooltip="Género narrativo" w:history="1">
              <w:r w:rsidR="00B75D6E" w:rsidRPr="00B75D6E">
                <w:rPr>
                  <w:rFonts w:ascii="Arial" w:eastAsia="Times New Roman" w:hAnsi="Arial" w:cs="Arial"/>
                  <w:color w:val="000000" w:themeColor="text1"/>
                  <w:lang w:eastAsia="es-MX"/>
                </w:rPr>
                <w:t>género narrativo</w:t>
              </w:r>
            </w:hyperlink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>.</w:t>
            </w:r>
          </w:p>
          <w:p w:rsidR="002060B2" w:rsidRDefault="00B75D6E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 </w:t>
            </w:r>
            <w:r w:rsidR="002060B2"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En su origen fue un género literario en el que el autor presentaba hechos legendarios, generalmente haciéndolos pasar por verdaderos o basados en la verdad. </w:t>
            </w:r>
          </w:p>
          <w:p w:rsidR="002060B2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Su forma de expresión habitual es la narración, aunque pueden entremezclarse también la descripción y el diálogo. </w:t>
            </w:r>
          </w:p>
          <w:p w:rsidR="00B75D6E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>En algunos casos, la épica no es escrita, sino contada oralmente por los </w:t>
            </w:r>
            <w:hyperlink r:id="rId29" w:tooltip="Rapsoda" w:history="1">
              <w:r w:rsidR="00B75D6E" w:rsidRPr="00B75D6E">
                <w:rPr>
                  <w:rFonts w:ascii="Arial" w:eastAsia="Times New Roman" w:hAnsi="Arial" w:cs="Arial"/>
                  <w:color w:val="000000" w:themeColor="text1"/>
                  <w:lang w:eastAsia="es-MX"/>
                </w:rPr>
                <w:t>rapsodas</w:t>
              </w:r>
            </w:hyperlink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>.</w:t>
            </w:r>
          </w:p>
          <w:p w:rsidR="002060B2" w:rsidRPr="00B75D6E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</w:tr>
      <w:tr w:rsidR="00B75D6E" w:rsidRPr="00B75D6E" w:rsidTr="002060B2">
        <w:tc>
          <w:tcPr>
            <w:tcW w:w="2124" w:type="dxa"/>
          </w:tcPr>
          <w:p w:rsidR="00B75D6E" w:rsidRPr="00B75D6E" w:rsidRDefault="002060B2" w:rsidP="002060B2">
            <w:pPr>
              <w:tabs>
                <w:tab w:val="left" w:pos="2025"/>
              </w:tabs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G</w:t>
            </w:r>
            <w:r w:rsidR="00B75D6E" w:rsidRPr="00B75D6E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énero </w:t>
            </w:r>
            <w:hyperlink r:id="rId30" w:tooltip="Lírica" w:history="1">
              <w:r w:rsidR="00B75D6E" w:rsidRPr="00B75D6E">
                <w:rPr>
                  <w:rFonts w:ascii="Arial" w:eastAsia="Times New Roman" w:hAnsi="Arial" w:cs="Arial"/>
                  <w:b/>
                  <w:bCs/>
                  <w:color w:val="000000" w:themeColor="text1"/>
                  <w:lang w:eastAsia="es-MX"/>
                </w:rPr>
                <w:t>lírico</w:t>
              </w:r>
            </w:hyperlink>
          </w:p>
        </w:tc>
        <w:tc>
          <w:tcPr>
            <w:tcW w:w="6704" w:type="dxa"/>
          </w:tcPr>
          <w:p w:rsidR="002060B2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En el que el autor transmite sentimientos, emociones o sensaciones respecto a una persona u objeto de inspiración. </w:t>
            </w:r>
          </w:p>
          <w:p w:rsidR="002060B2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La expresión habitual del género lírico es el poema. </w:t>
            </w:r>
          </w:p>
          <w:p w:rsidR="00B75D6E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>Aunque los textos líricos suelen utilizar como forma de expresión el verso, hay también textos líricos en prosa (prosa poética).</w:t>
            </w:r>
          </w:p>
          <w:p w:rsidR="002060B2" w:rsidRPr="00B75D6E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</w:tr>
      <w:tr w:rsidR="00B75D6E" w:rsidRPr="00B75D6E" w:rsidTr="002060B2">
        <w:tc>
          <w:tcPr>
            <w:tcW w:w="2124" w:type="dxa"/>
          </w:tcPr>
          <w:p w:rsidR="00B75D6E" w:rsidRPr="00B75D6E" w:rsidRDefault="002060B2" w:rsidP="002060B2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lastRenderedPageBreak/>
              <w:t>G</w:t>
            </w:r>
            <w:r w:rsidR="00B75D6E" w:rsidRPr="00B75D6E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énero </w:t>
            </w:r>
            <w:hyperlink r:id="rId31" w:tooltip="Drama" w:history="1">
              <w:r w:rsidR="00B75D6E" w:rsidRPr="00B75D6E">
                <w:rPr>
                  <w:rFonts w:ascii="Arial" w:eastAsia="Times New Roman" w:hAnsi="Arial" w:cs="Arial"/>
                  <w:b/>
                  <w:bCs/>
                  <w:color w:val="000000" w:themeColor="text1"/>
                  <w:lang w:eastAsia="es-MX"/>
                </w:rPr>
                <w:t>dramático</w:t>
              </w:r>
            </w:hyperlink>
          </w:p>
        </w:tc>
        <w:tc>
          <w:tcPr>
            <w:tcW w:w="6704" w:type="dxa"/>
          </w:tcPr>
          <w:p w:rsidR="002060B2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Fundamentalmente ligado al teatro, es aquel que representa algún episodio o conflicto de la vida de los seres humanos por medio del diálogo de los personajes. </w:t>
            </w:r>
          </w:p>
          <w:p w:rsidR="002060B2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Sus rasgos más característicos son el uso del diálogo y que no aparece la figura del narrador. </w:t>
            </w:r>
          </w:p>
          <w:p w:rsidR="002060B2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Este género está destinado a ser representado, por lo que abarca todo lo escrito para el teatro. </w:t>
            </w:r>
          </w:p>
          <w:p w:rsidR="002060B2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>El fin de una obra del género dramático, aunque puede ser leída, es su representación en un es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cenario ante unos espectadores.</w:t>
            </w:r>
          </w:p>
          <w:p w:rsidR="00B75D6E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-</w:t>
            </w:r>
            <w:r w:rsidR="00B75D6E" w:rsidRPr="00B75D6E">
              <w:rPr>
                <w:rFonts w:ascii="Arial" w:eastAsia="Times New Roman" w:hAnsi="Arial" w:cs="Arial"/>
                <w:color w:val="000000" w:themeColor="text1"/>
                <w:lang w:eastAsia="es-MX"/>
              </w:rPr>
              <w:t>Esta tarea es llevada a cabo por los actores, que encarnan a los personajes y que son conducidos por un director.</w:t>
            </w:r>
          </w:p>
          <w:p w:rsidR="002060B2" w:rsidRPr="00B75D6E" w:rsidRDefault="002060B2" w:rsidP="002060B2">
            <w:pPr>
              <w:shd w:val="clear" w:color="auto" w:fill="FFFFFF"/>
              <w:spacing w:before="100" w:beforeAutospacing="1" w:after="24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</w:tr>
      <w:tr w:rsidR="00B75D6E" w:rsidRPr="00B75D6E" w:rsidTr="00CD13D6">
        <w:tc>
          <w:tcPr>
            <w:tcW w:w="8828" w:type="dxa"/>
            <w:gridSpan w:val="2"/>
          </w:tcPr>
          <w:p w:rsidR="00B75D6E" w:rsidRPr="002060B2" w:rsidRDefault="002060B2" w:rsidP="002060B2">
            <w:pPr>
              <w:tabs>
                <w:tab w:val="left" w:pos="3296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2060B2">
              <w:rPr>
                <w:rFonts w:ascii="Arial" w:hAnsi="Arial" w:cs="Arial"/>
                <w:color w:val="000000" w:themeColor="text1"/>
                <w:shd w:val="clear" w:color="auto" w:fill="FFFFFF"/>
              </w:rPr>
              <w:t>Cada uno de estos géneros vendría definido por un modo de expresión y un estilo propio que debía adecuarse a su finalidad estética. Cualquiera de ellos puede expresarse en </w:t>
            </w:r>
            <w:hyperlink r:id="rId32" w:tooltip="Verso" w:history="1">
              <w:r w:rsidRPr="002060B2">
                <w:rPr>
                  <w:rStyle w:val="Hipervnculo"/>
                  <w:rFonts w:ascii="Arial" w:hAnsi="Arial" w:cs="Arial"/>
                  <w:color w:val="000000" w:themeColor="text1"/>
                  <w:u w:val="none"/>
                  <w:shd w:val="clear" w:color="auto" w:fill="FFFFFF"/>
                </w:rPr>
                <w:t>verso</w:t>
              </w:r>
            </w:hyperlink>
            <w:r w:rsidRPr="002060B2">
              <w:rPr>
                <w:rFonts w:ascii="Arial" w:hAnsi="Arial" w:cs="Arial"/>
                <w:color w:val="000000" w:themeColor="text1"/>
                <w:shd w:val="clear" w:color="auto" w:fill="FFFFFF"/>
              </w:rPr>
              <w:t> o en </w:t>
            </w:r>
            <w:hyperlink r:id="rId33" w:tooltip="Prosa" w:history="1">
              <w:r w:rsidRPr="002060B2">
                <w:rPr>
                  <w:rStyle w:val="Hipervnculo"/>
                  <w:rFonts w:ascii="Arial" w:hAnsi="Arial" w:cs="Arial"/>
                  <w:color w:val="000000" w:themeColor="text1"/>
                  <w:u w:val="none"/>
                  <w:shd w:val="clear" w:color="auto" w:fill="FFFFFF"/>
                </w:rPr>
                <w:t>prosa</w:t>
              </w:r>
            </w:hyperlink>
            <w:r w:rsidRPr="002060B2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</w:tc>
      </w:tr>
    </w:tbl>
    <w:p w:rsidR="00B75D6E" w:rsidRPr="00B75D6E" w:rsidRDefault="00B75D6E" w:rsidP="00B75D6E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2060B2" w:rsidRPr="002060B2" w:rsidRDefault="002060B2" w:rsidP="002060B2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El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concepto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de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género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se ha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ido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conformando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históricamente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; se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entiende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por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género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un conjunto de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constantes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retóricas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y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semióticas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que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identifican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y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permiten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clasificar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los textos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literarios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. Los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géneros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literarios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son los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distintos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grupos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o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categorías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en que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podemos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clasificar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las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obras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literarias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atendiendo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a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su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contenido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.</w:t>
      </w:r>
    </w:p>
    <w:p w:rsidR="002060B2" w:rsidRPr="002060B2" w:rsidRDefault="002060B2" w:rsidP="002060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Puede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resultar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sorprendente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que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aún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se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utilice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la primera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clasificación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de los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géneros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,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debida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a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Aristóteles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,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quien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los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redujo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a tres: 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épica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, lírica y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dramática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.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Hoy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se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mantiene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esencialmente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la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misma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clasificación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con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distintos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nombres (narrativa,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poesía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y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teatro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),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pero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la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evolución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de los gustos y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modas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estéticas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ha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provocado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que en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muchos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textos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modernos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resulte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difícil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fijar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rígidamente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los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límites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entre lo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puramente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lírico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, lo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narrativo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 o lo </w:t>
      </w:r>
      <w:proofErr w:type="spellStart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>dramático</w:t>
      </w:r>
      <w:proofErr w:type="spellEnd"/>
      <w:r w:rsidRPr="002060B2">
        <w:rPr>
          <w:rFonts w:ascii="Arial" w:eastAsia="Times New Roman" w:hAnsi="Arial" w:cs="Arial"/>
          <w:color w:val="000000"/>
          <w:sz w:val="24"/>
          <w:szCs w:val="24"/>
          <w:lang w:val="ca-ES" w:eastAsia="es-MX"/>
        </w:rPr>
        <w:t xml:space="preserve">. </w:t>
      </w:r>
    </w:p>
    <w:p w:rsidR="002060B2" w:rsidRDefault="002060B2" w:rsidP="00206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ca-ES" w:eastAsia="es-MX"/>
        </w:rPr>
      </w:pPr>
      <w:r w:rsidRPr="002060B2">
        <w:rPr>
          <w:rFonts w:ascii="Times New Roman" w:eastAsia="Times New Roman" w:hAnsi="Times New Roman" w:cs="Times New Roman"/>
          <w:color w:val="000000"/>
          <w:sz w:val="27"/>
          <w:szCs w:val="27"/>
          <w:lang w:val="ca-ES" w:eastAsia="es-MX"/>
        </w:rPr>
        <w:t> </w:t>
      </w:r>
    </w:p>
    <w:p w:rsidR="002060B2" w:rsidRDefault="002060B2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ca-ES"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ca-ES" w:eastAsia="es-MX"/>
        </w:rPr>
        <w:br w:type="page"/>
      </w:r>
    </w:p>
    <w:p w:rsidR="002060B2" w:rsidRPr="002060B2" w:rsidRDefault="002060B2" w:rsidP="00206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60B2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drawing>
          <wp:inline distT="0" distB="0" distL="0" distR="0" wp14:anchorId="59B9C58E" wp14:editId="36F6CE55">
            <wp:extent cx="8566990" cy="5692281"/>
            <wp:effectExtent l="8573" t="0" r="0" b="0"/>
            <wp:docPr id="4" name="Picture 4" descr="Resultado de imagen para rubrica para evaluar cuadros compar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esultado de imagen para rubrica para evaluar cuadros compara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2" t="12209" r="10641" b="5195"/>
                    <a:stretch/>
                  </pic:blipFill>
                  <pic:spPr bwMode="auto">
                    <a:xfrm rot="16200000">
                      <a:off x="0" y="0"/>
                      <a:ext cx="8612986" cy="57228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75D6E" w:rsidRDefault="002060B2" w:rsidP="00B75D6E">
      <w:pPr>
        <w:jc w:val="both"/>
        <w:rPr>
          <w:rFonts w:ascii="Arial" w:hAnsi="Arial" w:cs="Arial"/>
          <w:b/>
          <w:color w:val="000000" w:themeColor="text1"/>
          <w:sz w:val="24"/>
        </w:rPr>
      </w:pPr>
      <w:r w:rsidRPr="002060B2">
        <w:rPr>
          <w:rFonts w:ascii="Arial" w:hAnsi="Arial" w:cs="Arial"/>
          <w:b/>
          <w:color w:val="000000" w:themeColor="text1"/>
          <w:sz w:val="24"/>
        </w:rPr>
        <w:lastRenderedPageBreak/>
        <w:t xml:space="preserve">Bibliografía: </w:t>
      </w:r>
    </w:p>
    <w:p w:rsidR="00401827" w:rsidRPr="00401827" w:rsidRDefault="00401827" w:rsidP="00401827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01827">
        <w:rPr>
          <w:rFonts w:ascii="Arial" w:hAnsi="Arial" w:cs="Arial"/>
          <w:sz w:val="24"/>
          <w:szCs w:val="24"/>
          <w:lang w:val="es-ES"/>
        </w:rPr>
        <w:t>Sánchez Lobato, J. (</w:t>
      </w:r>
      <w:proofErr w:type="spellStart"/>
      <w:r w:rsidRPr="00401827">
        <w:rPr>
          <w:rFonts w:ascii="Arial" w:hAnsi="Arial" w:cs="Arial"/>
          <w:sz w:val="24"/>
          <w:szCs w:val="24"/>
          <w:lang w:val="es-ES"/>
        </w:rPr>
        <w:t>Coord</w:t>
      </w:r>
      <w:proofErr w:type="spellEnd"/>
      <w:r w:rsidRPr="00401827">
        <w:rPr>
          <w:rFonts w:ascii="Arial" w:hAnsi="Arial" w:cs="Arial"/>
          <w:sz w:val="24"/>
          <w:szCs w:val="24"/>
          <w:lang w:val="es-ES"/>
        </w:rPr>
        <w:t>). (2006). Saber escribir. Madrid: Editorial Aguilar/ Instituto Cervantes.</w:t>
      </w:r>
    </w:p>
    <w:p w:rsidR="00401827" w:rsidRPr="00401827" w:rsidRDefault="00401827" w:rsidP="00401827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1827">
        <w:rPr>
          <w:rFonts w:ascii="Arial" w:hAnsi="Arial" w:cs="Arial"/>
          <w:sz w:val="24"/>
          <w:szCs w:val="24"/>
          <w:lang w:val="es-ES"/>
        </w:rPr>
        <w:t>Warburton</w:t>
      </w:r>
      <w:proofErr w:type="spellEnd"/>
      <w:r w:rsidRPr="00401827">
        <w:rPr>
          <w:rFonts w:ascii="Arial" w:hAnsi="Arial" w:cs="Arial"/>
          <w:sz w:val="24"/>
          <w:szCs w:val="24"/>
          <w:lang w:val="es-ES"/>
        </w:rPr>
        <w:t xml:space="preserve">, N. (2012). Cómo aprender a escribir. Barcelona: Editorial Paidós. </w:t>
      </w:r>
    </w:p>
    <w:p w:rsidR="00401827" w:rsidRPr="00401827" w:rsidRDefault="00401827" w:rsidP="00401827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1827">
        <w:rPr>
          <w:rFonts w:ascii="Arial" w:hAnsi="Arial" w:cs="Arial"/>
          <w:sz w:val="24"/>
          <w:szCs w:val="24"/>
          <w:lang w:val="es-ES"/>
        </w:rPr>
        <w:t>Berthier</w:t>
      </w:r>
      <w:proofErr w:type="spellEnd"/>
      <w:r w:rsidRPr="00401827">
        <w:rPr>
          <w:rFonts w:ascii="Arial" w:hAnsi="Arial" w:cs="Arial"/>
          <w:sz w:val="24"/>
          <w:szCs w:val="24"/>
          <w:lang w:val="es-ES"/>
        </w:rPr>
        <w:t xml:space="preserve">, A. (2006). El sistema de Referencias Harvard. En Conocimiento y Sociedad. [En línea]. Disponible en: http://www.conocimientoysociedad.com/Harvard.html </w:t>
      </w:r>
    </w:p>
    <w:p w:rsidR="00401827" w:rsidRDefault="00401827" w:rsidP="0040182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01827">
        <w:rPr>
          <w:rFonts w:ascii="Arial" w:hAnsi="Arial" w:cs="Arial"/>
          <w:sz w:val="24"/>
          <w:szCs w:val="24"/>
          <w:lang w:val="es-ES"/>
        </w:rPr>
        <w:t>Muñoz, G. y López, A. (2005). Tendencias actuales de citación en los trabajos de investigación filosófica. En Investigación bibliotecológica, Vol. 20, Núm. 41, Julio-diciembre</w:t>
      </w:r>
    </w:p>
    <w:p w:rsidR="00401827" w:rsidRDefault="0040182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:rsidR="002060B2" w:rsidRDefault="00401827" w:rsidP="0040182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Nota Reflexiva </w:t>
      </w:r>
    </w:p>
    <w:p w:rsidR="00401827" w:rsidRDefault="00401827" w:rsidP="0040182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401827">
        <w:rPr>
          <w:rFonts w:ascii="Arial" w:hAnsi="Arial" w:cs="Arial"/>
          <w:color w:val="000000" w:themeColor="text1"/>
          <w:sz w:val="24"/>
          <w:szCs w:val="24"/>
        </w:rPr>
        <w:t xml:space="preserve">En esta unidad desarrollé las competencias en el ámbito de la producción escrita, para que ser capaz  de  elaborar  de manera sistemática, accesible y correcta, los textos académicos que se presentan en cada uno de los espacios curriculares del plan de estudios, así como los que tendré que producir a lo largo de la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carrera dentro de la norma a </w:t>
      </w:r>
      <w:r w:rsidRPr="00401827">
        <w:rPr>
          <w:rFonts w:ascii="Arial" w:hAnsi="Arial" w:cs="Arial"/>
          <w:color w:val="000000" w:themeColor="text1"/>
          <w:sz w:val="24"/>
          <w:szCs w:val="24"/>
          <w:lang w:val="es-ES"/>
        </w:rPr>
        <w:t>través de una evidencia de producto en la que logre identificar y comparar las características de diversas producciones académicas.</w:t>
      </w:r>
    </w:p>
    <w:p w:rsidR="00401827" w:rsidRDefault="00401827" w:rsidP="0040182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En mis áreas de oportunidad siento que me falto prestarle un poco más de atención a la evaluación del examen, dedicarle tiempo de estudio en tiempo y forma para estar preparada al momento de contestar las preguntas. Tener la responsabilidad de subir las actividades a escuela en red, ya que a veces se me olvidaba checar los mensajes y las actividades que eran en línea. </w:t>
      </w:r>
    </w:p>
    <w:p w:rsidR="00401827" w:rsidRDefault="00401827" w:rsidP="0040182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Las fortalezas del curso es que es una materia muy importante para nuestro desarrollo como futuros docentes, ya que se imparten conceptos muy fáciles de entender y una manera de compresión muy ligera. </w:t>
      </w:r>
    </w:p>
    <w:p w:rsidR="00401827" w:rsidRDefault="00401827" w:rsidP="0040182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Espero que las clases me sirvan para aprender cosas nuevas y que sigan así de dinámicas haciendo trabajos en equipo, escuchando experiencias de maestros y alumnos, conociendo diferentes actividades y compartiendo las lecturas en clase con todo el grupo. </w:t>
      </w:r>
    </w:p>
    <w:p w:rsidR="00DE6CB7" w:rsidRPr="00401827" w:rsidRDefault="00DE6CB7" w:rsidP="0040182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bookmarkStart w:id="0" w:name="_GoBack"/>
      <w:bookmarkEnd w:id="0"/>
    </w:p>
    <w:p w:rsidR="00401827" w:rsidRPr="00401827" w:rsidRDefault="00401827" w:rsidP="0040182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401827" w:rsidRPr="00401827" w:rsidRDefault="00401827" w:rsidP="0040182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401827" w:rsidRPr="00401827" w:rsidSect="00B75D6E">
      <w:pgSz w:w="12240" w:h="15840"/>
      <w:pgMar w:top="1417" w:right="1701" w:bottom="1417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B01"/>
    <w:multiLevelType w:val="hybridMultilevel"/>
    <w:tmpl w:val="46D6DB50"/>
    <w:lvl w:ilvl="0" w:tplc="5316CDDA">
      <w:start w:val="1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b/>
        <w:sz w:val="40"/>
      </w:rPr>
    </w:lvl>
    <w:lvl w:ilvl="1" w:tplc="1980C83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A44"/>
    <w:multiLevelType w:val="multilevel"/>
    <w:tmpl w:val="2954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433A9"/>
    <w:multiLevelType w:val="hybridMultilevel"/>
    <w:tmpl w:val="67B4F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48B4"/>
    <w:multiLevelType w:val="multilevel"/>
    <w:tmpl w:val="C708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D326F8"/>
    <w:multiLevelType w:val="hybridMultilevel"/>
    <w:tmpl w:val="49E2F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47BC1"/>
    <w:multiLevelType w:val="multilevel"/>
    <w:tmpl w:val="DC80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5E7521"/>
    <w:multiLevelType w:val="multilevel"/>
    <w:tmpl w:val="6BBE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BD197C"/>
    <w:multiLevelType w:val="multilevel"/>
    <w:tmpl w:val="DA34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E0A71"/>
    <w:multiLevelType w:val="hybridMultilevel"/>
    <w:tmpl w:val="93AEE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47619"/>
    <w:multiLevelType w:val="hybridMultilevel"/>
    <w:tmpl w:val="CE58A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F"/>
    <w:rsid w:val="002060B2"/>
    <w:rsid w:val="0022290F"/>
    <w:rsid w:val="002F266F"/>
    <w:rsid w:val="00401827"/>
    <w:rsid w:val="0043619D"/>
    <w:rsid w:val="00AC344E"/>
    <w:rsid w:val="00B208B1"/>
    <w:rsid w:val="00B75D6E"/>
    <w:rsid w:val="00C15EE4"/>
    <w:rsid w:val="00D877EF"/>
    <w:rsid w:val="00DE6CB7"/>
    <w:rsid w:val="00E555D4"/>
    <w:rsid w:val="00E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467B1-A250-447E-A668-64255DD1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2290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2290F"/>
    <w:rPr>
      <w:b/>
      <w:bCs/>
    </w:rPr>
  </w:style>
  <w:style w:type="paragraph" w:customStyle="1" w:styleId="html-slice">
    <w:name w:val="html-slice"/>
    <w:basedOn w:val="Normal"/>
    <w:rsid w:val="0022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877EF"/>
    <w:pPr>
      <w:ind w:left="720"/>
      <w:contextualSpacing/>
    </w:pPr>
  </w:style>
  <w:style w:type="paragraph" w:styleId="Sinespaciado">
    <w:name w:val="No Spacing"/>
    <w:uiPriority w:val="1"/>
    <w:qFormat/>
    <w:rsid w:val="00401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siseinvestigaciones.com/disentildeo-de-la-investigacioacuten.html" TargetMode="External"/><Relationship Id="rId18" Type="http://schemas.openxmlformats.org/officeDocument/2006/relationships/hyperlink" Target="http://www.tesiseinvestigaciones.com/recomendaciones-generales-en-la-redaccioacuten-del-reporte-de-investigacioacuten.html" TargetMode="External"/><Relationship Id="rId26" Type="http://schemas.openxmlformats.org/officeDocument/2006/relationships/hyperlink" Target="https://es.wikipedia.org/wiki/Sem%C3%A1nti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L%C3%ADrica" TargetMode="External"/><Relationship Id="rId34" Type="http://schemas.openxmlformats.org/officeDocument/2006/relationships/image" Target="media/image2.jpeg"/><Relationship Id="rId7" Type="http://schemas.openxmlformats.org/officeDocument/2006/relationships/hyperlink" Target="http://www.tesiseinvestigaciones.com/concebir-la-idea-de-investigacioacuten.html" TargetMode="External"/><Relationship Id="rId12" Type="http://schemas.openxmlformats.org/officeDocument/2006/relationships/hyperlink" Target="http://www.tesiseinvestigaciones.com/formulacioacuten-de-hipoacutetesis.html" TargetMode="External"/><Relationship Id="rId17" Type="http://schemas.openxmlformats.org/officeDocument/2006/relationships/hyperlink" Target="http://www.tesiseinvestigaciones.com/elaboracioacuten-del-reporte-de-investigacioacuten.html" TargetMode="External"/><Relationship Id="rId25" Type="http://schemas.openxmlformats.org/officeDocument/2006/relationships/hyperlink" Target="https://es.wikipedia.org/wiki/Obras_literarias" TargetMode="External"/><Relationship Id="rId33" Type="http://schemas.openxmlformats.org/officeDocument/2006/relationships/hyperlink" Target="https://es.wikipedia.org/wiki/Pros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iseinvestigaciones.com/anaacutelisis-de-datos.html" TargetMode="External"/><Relationship Id="rId20" Type="http://schemas.openxmlformats.org/officeDocument/2006/relationships/hyperlink" Target="https://es.wikipedia.org/wiki/%C3%89pico" TargetMode="External"/><Relationship Id="rId29" Type="http://schemas.openxmlformats.org/officeDocument/2006/relationships/hyperlink" Target="https://es.wikipedia.org/wiki/Rapso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boutespanol.com/que-es-un-ensayo-2879495" TargetMode="External"/><Relationship Id="rId11" Type="http://schemas.openxmlformats.org/officeDocument/2006/relationships/hyperlink" Target="http://www.tesiseinvestigaciones.com/tipo-de-investigacioacuten-a-realizarse.html" TargetMode="External"/><Relationship Id="rId24" Type="http://schemas.openxmlformats.org/officeDocument/2006/relationships/hyperlink" Target="https://es.wikipedia.org/wiki/G%C3%A9nero_literario" TargetMode="External"/><Relationship Id="rId32" Type="http://schemas.openxmlformats.org/officeDocument/2006/relationships/hyperlink" Target="https://es.wikipedia.org/wiki/Verso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tesiseinvestigaciones.com/recoleccioacuten-de-datos.html" TargetMode="External"/><Relationship Id="rId23" Type="http://schemas.openxmlformats.org/officeDocument/2006/relationships/hyperlink" Target="https://es.wikipedia.org/wiki/G%C3%A9nero_did%C3%A1ctico" TargetMode="External"/><Relationship Id="rId28" Type="http://schemas.openxmlformats.org/officeDocument/2006/relationships/hyperlink" Target="https://es.wikipedia.org/wiki/G%C3%A9nero_narrativ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esiseinvestigaciones.com/marco-teoacuterico.html" TargetMode="External"/><Relationship Id="rId19" Type="http://schemas.openxmlformats.org/officeDocument/2006/relationships/hyperlink" Target="https://es.wikipedia.org/wiki/Ret%C3%B3rica" TargetMode="External"/><Relationship Id="rId31" Type="http://schemas.openxmlformats.org/officeDocument/2006/relationships/hyperlink" Target="https://es.wikipedia.org/wiki/Dr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iseinvestigaciones.com/marco-contextual.html" TargetMode="External"/><Relationship Id="rId14" Type="http://schemas.openxmlformats.org/officeDocument/2006/relationships/hyperlink" Target="http://www.tesiseinvestigaciones.com/seleccioacuten-de-la-muestra.html" TargetMode="External"/><Relationship Id="rId22" Type="http://schemas.openxmlformats.org/officeDocument/2006/relationships/hyperlink" Target="https://es.wikipedia.org/wiki/Drama" TargetMode="External"/><Relationship Id="rId27" Type="http://schemas.openxmlformats.org/officeDocument/2006/relationships/hyperlink" Target="https://es.wikipedia.org/wiki/%C3%89pico" TargetMode="External"/><Relationship Id="rId30" Type="http://schemas.openxmlformats.org/officeDocument/2006/relationships/hyperlink" Target="https://es.wikipedia.org/wiki/L%C3%ADric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tesiseinvestigaciones.com/planteamiento-del-problem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1960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</dc:creator>
  <cp:keywords/>
  <dc:description/>
  <cp:lastModifiedBy>casandra</cp:lastModifiedBy>
  <cp:revision>3</cp:revision>
  <dcterms:created xsi:type="dcterms:W3CDTF">2018-04-26T02:40:00Z</dcterms:created>
  <dcterms:modified xsi:type="dcterms:W3CDTF">2018-04-26T04:07:00Z</dcterms:modified>
</cp:coreProperties>
</file>