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019" w:rsidRDefault="00FB4F4D" w:rsidP="00FB4F4D">
      <w:pPr>
        <w:spacing w:line="360" w:lineRule="auto"/>
        <w:rPr>
          <w:rFonts w:ascii="Times New Roman" w:hAnsi="Times New Roman" w:cs="Times New Roman"/>
          <w:b/>
          <w:sz w:val="24"/>
        </w:rPr>
      </w:pPr>
      <w:r>
        <w:rPr>
          <w:rFonts w:ascii="Times New Roman" w:hAnsi="Times New Roman" w:cs="Times New Roman"/>
          <w:b/>
          <w:sz w:val="24"/>
        </w:rPr>
        <w:t>Nota reflexiva</w:t>
      </w:r>
      <w:r w:rsidR="00517019">
        <w:rPr>
          <w:rFonts w:ascii="Times New Roman" w:hAnsi="Times New Roman" w:cs="Times New Roman"/>
          <w:b/>
          <w:sz w:val="24"/>
        </w:rPr>
        <w:br/>
      </w:r>
    </w:p>
    <w:p w:rsidR="00FB4F4D" w:rsidRDefault="00FB4F4D" w:rsidP="00FB4F4D">
      <w:pPr>
        <w:spacing w:line="360" w:lineRule="auto"/>
        <w:rPr>
          <w:rFonts w:ascii="Times New Roman" w:hAnsi="Times New Roman" w:cs="Times New Roman"/>
          <w:sz w:val="24"/>
        </w:rPr>
      </w:pPr>
      <w:r>
        <w:rPr>
          <w:rFonts w:ascii="Times New Roman" w:hAnsi="Times New Roman" w:cs="Times New Roman"/>
          <w:sz w:val="24"/>
        </w:rPr>
        <w:t>En esta unidad se analizó el principal objetivo de por qué se tiene que enseñar la ciencia en el preescolar, tomando de forma principal a los seres vivos y a los inanimados; sus características, sus diferencias, su clasificación, etc.</w:t>
      </w:r>
      <w:r w:rsidR="00517019">
        <w:rPr>
          <w:rFonts w:ascii="Times New Roman" w:hAnsi="Times New Roman" w:cs="Times New Roman"/>
          <w:sz w:val="24"/>
        </w:rPr>
        <w:br/>
      </w:r>
      <w:r>
        <w:rPr>
          <w:rFonts w:ascii="Times New Roman" w:hAnsi="Times New Roman" w:cs="Times New Roman"/>
          <w:sz w:val="24"/>
        </w:rPr>
        <w:t xml:space="preserve">A través de todo lo visto en clase considero que es importante porque es de la manera en que los niños se familiarizan </w:t>
      </w:r>
      <w:r w:rsidR="00517019">
        <w:rPr>
          <w:rFonts w:ascii="Times New Roman" w:hAnsi="Times New Roman" w:cs="Times New Roman"/>
          <w:sz w:val="24"/>
        </w:rPr>
        <w:t xml:space="preserve">con su entorno, por lo tanto deben reconocer y saber que es importante cuidar de los seres vivos y también identificar que al igual que ellos, el resto también se alimentan, van al baño, etc. </w:t>
      </w:r>
      <w:r w:rsidR="00517019">
        <w:rPr>
          <w:rFonts w:ascii="Times New Roman" w:hAnsi="Times New Roman" w:cs="Times New Roman"/>
          <w:sz w:val="24"/>
        </w:rPr>
        <w:br/>
        <w:t>Y con apoyo de actividades sencillas como experimentos ellos tienen la oportunidad de analizar, identificar y observar todos estos puntos principales que deben conocer.</w:t>
      </w:r>
      <w:r w:rsidR="00517019">
        <w:rPr>
          <w:rFonts w:ascii="Times New Roman" w:hAnsi="Times New Roman" w:cs="Times New Roman"/>
          <w:sz w:val="24"/>
        </w:rPr>
        <w:br/>
      </w:r>
    </w:p>
    <w:p w:rsidR="00517019" w:rsidRDefault="00517019" w:rsidP="00FB4F4D">
      <w:pPr>
        <w:spacing w:line="360" w:lineRule="auto"/>
        <w:rPr>
          <w:rFonts w:ascii="Times New Roman" w:hAnsi="Times New Roman" w:cs="Times New Roman"/>
          <w:sz w:val="24"/>
        </w:rPr>
      </w:pPr>
      <w:r>
        <w:rPr>
          <w:rFonts w:ascii="Times New Roman" w:hAnsi="Times New Roman" w:cs="Times New Roman"/>
          <w:sz w:val="24"/>
        </w:rPr>
        <w:t xml:space="preserve">Siento que hizo falta profundizar en esto precisamente, que nosotros identificáramos y analizáramos  que otro tipo de actividades se pueden aplicar en preescolar para que sea de una manera más comprensible para los alumnos. Estoy de acuerdo que es trabajo de nosotras investigarlo, pero también la parte del docente es guiar y corregir al alumno, por lo tanto me hubiera gustado que de forma grupal o por equipos se realizaran distintas actividades que se puedan utilizar con los niños, para que de ésta manera nosotros identifiquemos su principal objetivo y el cómo nos favorece aplicarla, al igual que identificar que competencias podría desarrollar el alumno al realizarlo. </w:t>
      </w:r>
      <w:bookmarkStart w:id="0" w:name="_GoBack"/>
      <w:bookmarkEnd w:id="0"/>
    </w:p>
    <w:p w:rsidR="00517019" w:rsidRDefault="00517019" w:rsidP="00FB4F4D">
      <w:pPr>
        <w:spacing w:line="360" w:lineRule="auto"/>
        <w:rPr>
          <w:rFonts w:ascii="Times New Roman" w:hAnsi="Times New Roman" w:cs="Times New Roman"/>
          <w:sz w:val="24"/>
        </w:rPr>
      </w:pPr>
    </w:p>
    <w:p w:rsidR="00517019" w:rsidRPr="00FB4F4D" w:rsidRDefault="00517019" w:rsidP="00FB4F4D">
      <w:pPr>
        <w:spacing w:line="360" w:lineRule="auto"/>
        <w:rPr>
          <w:rFonts w:ascii="Times New Roman" w:hAnsi="Times New Roman" w:cs="Times New Roman"/>
          <w:sz w:val="24"/>
        </w:rPr>
      </w:pPr>
    </w:p>
    <w:sectPr w:rsidR="00517019" w:rsidRPr="00FB4F4D" w:rsidSect="00FB4F4D">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F4D"/>
    <w:rsid w:val="00371BDA"/>
    <w:rsid w:val="00517019"/>
    <w:rsid w:val="00FB4F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217</Words>
  <Characters>1196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2018-05-06T03:59:00Z</dcterms:created>
  <dcterms:modified xsi:type="dcterms:W3CDTF">2018-05-06T04:22:00Z</dcterms:modified>
</cp:coreProperties>
</file>