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Secuencia didáctica: Galería de arte.</w:t>
      </w:r>
    </w:p>
    <w:p w:rsidR="00000000" w:rsidDel="00000000" w:rsidP="00000000" w:rsidRDefault="00000000" w:rsidRPr="00000000" w14:paraId="0000000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de trabajo. </w:t>
      </w:r>
    </w:p>
    <w:p w:rsidR="00000000" w:rsidDel="00000000" w:rsidP="00000000" w:rsidRDefault="00000000" w:rsidRPr="00000000" w14:paraId="0000000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 11 de Junio del 2018. </w:t>
      </w:r>
    </w:p>
    <w:p w:rsidR="00000000" w:rsidDel="00000000" w:rsidP="00000000" w:rsidRDefault="00000000" w:rsidRPr="00000000" w14:paraId="0000000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Horario: 9:00-12:00 </w:t>
      </w:r>
    </w:p>
    <w:p w:rsidR="00000000" w:rsidDel="00000000" w:rsidP="00000000" w:rsidRDefault="00000000" w:rsidRPr="00000000" w14:paraId="0000000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Datos de identificación. </w:t>
      </w:r>
    </w:p>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Jardín de niños “Winnie the Pooh” Turno Matutino</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Clave: 05EJN0099B</w:t>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Actividad para que año va dirigida: Tercer año.</w:t>
      </w:r>
    </w:p>
    <w:p w:rsidR="00000000" w:rsidDel="00000000" w:rsidP="00000000" w:rsidRDefault="00000000" w:rsidRPr="00000000" w14:paraId="00000008">
      <w:pPr>
        <w:contextualSpacing w:val="0"/>
        <w:jc w:val="left"/>
        <w:rPr>
          <w:rFonts w:ascii="Times New Roman" w:cs="Times New Roman" w:eastAsia="Times New Roman" w:hAnsi="Times New Roman"/>
          <w:sz w:val="24"/>
          <w:szCs w:val="24"/>
        </w:rPr>
      </w:pPr>
      <w:r w:rsidDel="00000000" w:rsidR="00000000" w:rsidRPr="00000000">
        <w:rPr>
          <w:rtl w:val="0"/>
        </w:rPr>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5910"/>
        <w:tblGridChange w:id="0">
          <w:tblGrid>
            <w:gridCol w:w="3090"/>
            <w:gridCol w:w="59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Educación socio emocional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Aprendizajes esperados.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Elige los recursos que necesita para llevar a cabo las actividades que decide realizar.</w:t>
            </w:r>
          </w:p>
          <w:p w:rsidR="00000000" w:rsidDel="00000000" w:rsidP="00000000" w:rsidRDefault="00000000" w:rsidRPr="00000000" w14:paraId="0000000D">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Persiste en la realización de actividades desafiantes y toma decisiones para concluirlas.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Actividades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Seamos artistas</w:t>
            </w:r>
          </w:p>
          <w:p w:rsidR="00000000" w:rsidDel="00000000" w:rsidP="00000000" w:rsidRDefault="00000000" w:rsidRPr="00000000" w14:paraId="00000011">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Artistas en camisetas</w:t>
            </w:r>
          </w:p>
          <w:p w:rsidR="00000000" w:rsidDel="00000000" w:rsidP="00000000" w:rsidRDefault="00000000" w:rsidRPr="00000000" w14:paraId="00000012">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Pinturas (verde, rojo, amarillo y azul).</w:t>
            </w:r>
          </w:p>
          <w:p w:rsidR="00000000" w:rsidDel="00000000" w:rsidP="00000000" w:rsidRDefault="00000000" w:rsidRPr="00000000" w14:paraId="00000015">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Crayolas.</w:t>
            </w:r>
          </w:p>
          <w:p w:rsidR="00000000" w:rsidDel="00000000" w:rsidP="00000000" w:rsidRDefault="00000000" w:rsidRPr="00000000" w14:paraId="00000016">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Cartulinas.</w:t>
            </w:r>
          </w:p>
          <w:p w:rsidR="00000000" w:rsidDel="00000000" w:rsidP="00000000" w:rsidRDefault="00000000" w:rsidRPr="00000000" w14:paraId="00000017">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Hojas de color.</w:t>
            </w:r>
          </w:p>
          <w:p w:rsidR="00000000" w:rsidDel="00000000" w:rsidP="00000000" w:rsidRDefault="00000000" w:rsidRPr="00000000" w14:paraId="00000018">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Tijeras.</w:t>
            </w:r>
          </w:p>
          <w:p w:rsidR="00000000" w:rsidDel="00000000" w:rsidP="00000000" w:rsidRDefault="00000000" w:rsidRPr="00000000" w14:paraId="00000019">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Pinceles.</w:t>
            </w:r>
          </w:p>
          <w:p w:rsidR="00000000" w:rsidDel="00000000" w:rsidP="00000000" w:rsidRDefault="00000000" w:rsidRPr="00000000" w14:paraId="0000001A">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Plastilina</w:t>
            </w:r>
          </w:p>
          <w:p w:rsidR="00000000" w:rsidDel="00000000" w:rsidP="00000000" w:rsidRDefault="00000000" w:rsidRPr="00000000" w14:paraId="0000001B">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Instrumentos, palillos de modelaje</w:t>
            </w:r>
          </w:p>
          <w:p w:rsidR="00000000" w:rsidDel="00000000" w:rsidP="00000000" w:rsidRDefault="00000000" w:rsidRPr="00000000" w14:paraId="0000001C">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Playeras blancas personalizadas con el título</w:t>
            </w:r>
          </w:p>
          <w:p w:rsidR="00000000" w:rsidDel="00000000" w:rsidP="00000000" w:rsidRDefault="00000000" w:rsidRPr="00000000" w14:paraId="0000001D">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“Galería de arte infantil”</w:t>
            </w:r>
          </w:p>
          <w:p w:rsidR="00000000" w:rsidDel="00000000" w:rsidP="00000000" w:rsidRDefault="00000000" w:rsidRPr="00000000" w14:paraId="0000001E">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Ganchos de ropa</w:t>
            </w:r>
          </w:p>
          <w:p w:rsidR="00000000" w:rsidDel="00000000" w:rsidP="00000000" w:rsidRDefault="00000000" w:rsidRPr="00000000" w14:paraId="0000001F">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Ligas de grandes y pequeñas</w:t>
            </w:r>
          </w:p>
          <w:p w:rsidR="00000000" w:rsidDel="00000000" w:rsidP="00000000" w:rsidRDefault="00000000" w:rsidRPr="00000000" w14:paraId="00000020">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Colorante para telas</w:t>
            </w:r>
          </w:p>
          <w:p w:rsidR="00000000" w:rsidDel="00000000" w:rsidP="00000000" w:rsidRDefault="00000000" w:rsidRPr="00000000" w14:paraId="00000021">
            <w:pPr>
              <w:widowControl w:val="0"/>
              <w:contextualSpacing w:val="0"/>
              <w:rPr>
                <w:rFonts w:ascii="Times New Roman" w:cs="Times New Roman" w:eastAsia="Times New Roman" w:hAnsi="Times New Roman"/>
                <w:color w:val="515151"/>
                <w:sz w:val="24"/>
                <w:szCs w:val="24"/>
              </w:rPr>
            </w:pPr>
            <w:r w:rsidDel="00000000" w:rsidR="00000000" w:rsidRPr="00000000">
              <w:rPr>
                <w:rFonts w:ascii="Times New Roman" w:cs="Times New Roman" w:eastAsia="Times New Roman" w:hAnsi="Times New Roman"/>
                <w:color w:val="515151"/>
                <w:sz w:val="24"/>
                <w:szCs w:val="24"/>
                <w:rtl w:val="0"/>
              </w:rPr>
              <w:t xml:space="preserve">Platos desechables</w:t>
            </w:r>
          </w:p>
          <w:p w:rsidR="00000000" w:rsidDel="00000000" w:rsidP="00000000" w:rsidRDefault="00000000" w:rsidRPr="00000000" w14:paraId="00000022">
            <w:pPr>
              <w:widowControl w:val="0"/>
              <w:contextualSpacing w:val="0"/>
              <w:rPr>
                <w:rFonts w:ascii="Times New Roman" w:cs="Times New Roman" w:eastAsia="Times New Roman" w:hAnsi="Times New Roman"/>
                <w:color w:val="515151"/>
                <w:sz w:val="24"/>
                <w:szCs w:val="24"/>
              </w:rPr>
            </w:pPr>
            <w:r w:rsidDel="00000000" w:rsidR="00000000" w:rsidRPr="00000000">
              <w:rPr>
                <w:rFonts w:ascii="Times New Roman" w:cs="Times New Roman" w:eastAsia="Times New Roman" w:hAnsi="Times New Roman"/>
                <w:color w:val="515151"/>
                <w:sz w:val="24"/>
                <w:szCs w:val="24"/>
                <w:rtl w:val="0"/>
              </w:rPr>
              <w:t xml:space="preserve">Lámina de cartón</w:t>
            </w:r>
          </w:p>
          <w:p w:rsidR="00000000" w:rsidDel="00000000" w:rsidP="00000000" w:rsidRDefault="00000000" w:rsidRPr="00000000" w14:paraId="00000023">
            <w:pPr>
              <w:widowControl w:val="0"/>
              <w:contextualSpacing w:val="0"/>
              <w:rPr>
                <w:rFonts w:ascii="Times New Roman" w:cs="Times New Roman" w:eastAsia="Times New Roman" w:hAnsi="Times New Roman"/>
                <w:color w:val="515151"/>
                <w:sz w:val="24"/>
                <w:szCs w:val="24"/>
              </w:rPr>
            </w:pPr>
            <w:r w:rsidDel="00000000" w:rsidR="00000000" w:rsidRPr="00000000">
              <w:rPr>
                <w:rFonts w:ascii="Times New Roman" w:cs="Times New Roman" w:eastAsia="Times New Roman" w:hAnsi="Times New Roman"/>
                <w:color w:val="515151"/>
                <w:sz w:val="24"/>
                <w:szCs w:val="24"/>
                <w:rtl w:val="0"/>
              </w:rPr>
              <w:t xml:space="preserve">Tapitas de plástico</w:t>
            </w:r>
          </w:p>
          <w:p w:rsidR="00000000" w:rsidDel="00000000" w:rsidP="00000000" w:rsidRDefault="00000000" w:rsidRPr="00000000" w14:paraId="00000024">
            <w:pPr>
              <w:widowControl w:val="0"/>
              <w:contextualSpacing w:val="0"/>
              <w:rPr>
                <w:rFonts w:ascii="Times New Roman" w:cs="Times New Roman" w:eastAsia="Times New Roman" w:hAnsi="Times New Roman"/>
                <w:color w:val="515151"/>
                <w:sz w:val="24"/>
                <w:szCs w:val="24"/>
              </w:rPr>
            </w:pPr>
            <w:r w:rsidDel="00000000" w:rsidR="00000000" w:rsidRPr="00000000">
              <w:rPr>
                <w:rFonts w:ascii="Times New Roman" w:cs="Times New Roman" w:eastAsia="Times New Roman" w:hAnsi="Times New Roman"/>
                <w:color w:val="515151"/>
                <w:sz w:val="24"/>
                <w:szCs w:val="24"/>
                <w:rtl w:val="0"/>
              </w:rPr>
              <w:t xml:space="preserve">Corchos de vino</w:t>
            </w:r>
          </w:p>
          <w:p w:rsidR="00000000" w:rsidDel="00000000" w:rsidP="00000000" w:rsidRDefault="00000000" w:rsidRPr="00000000" w14:paraId="00000025">
            <w:pPr>
              <w:widowControl w:val="0"/>
              <w:contextualSpacing w:val="0"/>
              <w:rPr>
                <w:rFonts w:ascii="Times New Roman" w:cs="Times New Roman" w:eastAsia="Times New Roman" w:hAnsi="Times New Roman"/>
                <w:color w:val="515151"/>
                <w:sz w:val="24"/>
                <w:szCs w:val="24"/>
              </w:rPr>
            </w:pPr>
            <w:r w:rsidDel="00000000" w:rsidR="00000000" w:rsidRPr="00000000">
              <w:rPr>
                <w:rFonts w:ascii="Times New Roman" w:cs="Times New Roman" w:eastAsia="Times New Roman" w:hAnsi="Times New Roman"/>
                <w:color w:val="515151"/>
                <w:sz w:val="24"/>
                <w:szCs w:val="24"/>
                <w:rtl w:val="0"/>
              </w:rPr>
              <w:t xml:space="preserve">Atomizador con agua</w:t>
            </w:r>
          </w:p>
          <w:p w:rsidR="00000000" w:rsidDel="00000000" w:rsidP="00000000" w:rsidRDefault="00000000" w:rsidRPr="00000000" w14:paraId="00000026">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Toallas húmedas.</w:t>
            </w:r>
          </w:p>
          <w:p w:rsidR="00000000" w:rsidDel="00000000" w:rsidP="00000000" w:rsidRDefault="00000000" w:rsidRPr="00000000" w14:paraId="00000027">
            <w:pPr>
              <w:widowControl w:val="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Manteles para mesas.</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Mandiles.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días de realización</w:t>
            </w:r>
          </w:p>
        </w:tc>
      </w:tr>
    </w:tbl>
    <w:p w:rsidR="00000000" w:rsidDel="00000000" w:rsidP="00000000" w:rsidRDefault="00000000" w:rsidRPr="00000000" w14:paraId="0000002B">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contextualSpacing w:val="0"/>
        <w:jc w:val="left"/>
        <w:rPr>
          <w:rFonts w:ascii="Times New Roman" w:cs="Times New Roman" w:eastAsia="Times New Roman" w:hAnsi="Times New Roman"/>
          <w:sz w:val="24"/>
          <w:szCs w:val="24"/>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Primera actividad: Seamos artistas </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Aprendizaje esperado: Elige los recursos que necesita para llevar a cabo las actividades que decide realizar.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Cierre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niño responde a las siguientes preguntas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¿Alguna vez han ido a un museo?, ¿saben lo que es una pintura de arte?, ¿alguna vez han utilizado las pinturas?, ¿saben lo que son los artistas?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niño observa algunas imagenes en tabloide de pinturas de arte de Frida Khalo el tiempo vuela, Pablo Piccaso Retrato de Daniel-Henry Kahnweiler,y Vincent Van Gogh la noche estrellada.</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niños escuchan lo que es y significa una galería de arte.</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continuación los niños ven un video de tipos de galería de arte.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sz w:val="24"/>
                  <w:szCs w:val="24"/>
                  <w:rtl w:val="0"/>
                </w:rPr>
                <w:t xml:space="preserve">https://www.youtube.com/watch?v=iszldsN137M</w:t>
              </w:r>
            </w:hyperlink>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Ellos realizarán una obra de arte que formará parte de una galería de arte dentro del patio principal del jardín de niños. De manera grupal ellos asignan un nombre para su galería.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 cada mesa de los niños, deberán escoger materiales para hacer una obra de arte, de acuerdo a lo que ellos quieren hacer, tienen la libertad de hacerlo como ellos quieran a su gusto.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terminar las obras, la maestra pasará por los lugares de los niños a entregarles una pegatina con su nombre para que se la peguen a su obra de arte . Por consiguiente los niños guardarán las obras de arte en una caja y se quedarán en el salón de clase hasta la exposición</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45">
      <w:pPr>
        <w:contextualSpacing w:val="0"/>
        <w:jc w:val="left"/>
        <w:rPr>
          <w:rFonts w:ascii="Times New Roman" w:cs="Times New Roman" w:eastAsia="Times New Roman" w:hAnsi="Times New Roman"/>
          <w:sz w:val="24"/>
          <w:szCs w:val="24"/>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Segunda actividad: Artistas en camisetas</w:t>
            </w:r>
          </w:p>
        </w:tc>
      </w:tr>
      <w:tr>
        <w:trPr>
          <w:trHeight w:val="4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Aprendizaje esperado: Persiste en la realización de actividades desafiantes y toma decisiones para concluirlas.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Cierre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día anterior, los niños realizaron una obra de arte, ya sea una pintura.</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momento de que los niños realicen su propia propaganda para que los padres de familia y comunidad está invitada a ver las obras de arte de los niños.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niños responderán ante las propuestas de cómo decorarán las camisetas para promocionar sus obras de arte.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les propone pintar la camiseta con colores y un dibujo que ellos harán sobre sus obras de arte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introducción para realizar sus camisetas a los niños se les presentará una propuesta que será con una técnica multicolor llamada Tie-Dye.</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ello a los niños se les presentara un video donde verán como se realiza la técnica para pintar la camiseta</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https://www.youtube.com/watch?v=mkLMulVAvwc</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maestra enseñará cómo se realiza la técnica, mientras los niños la acompañan al patio.</w:t>
            </w:r>
          </w:p>
          <w:p w:rsidR="00000000" w:rsidDel="00000000" w:rsidP="00000000" w:rsidRDefault="00000000" w:rsidRPr="00000000" w14:paraId="0000005E">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niños tomarán sus camisetas y se dispondrán al patio, sacarán las mesas de trabajo con ayuda de la maestra. </w:t>
            </w:r>
          </w:p>
          <w:p w:rsidR="00000000" w:rsidDel="00000000" w:rsidP="00000000" w:rsidRDefault="00000000" w:rsidRPr="00000000" w14:paraId="0000006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extenderán las camisetas, ellos la pellizcaran del centro con el dedo índice, medio y pulgar en forma de pinza, los niños hará girar la camiseta sobre ese eje formado por la pinza, la camiseta deberá formar un rollo en el centro a manera de caracol. en seguida los niños sujetarán ese rollo con ligas de todos tamaños, o pinzas de ropa.</w:t>
            </w:r>
          </w:p>
          <w:p w:rsidR="00000000" w:rsidDel="00000000" w:rsidP="00000000" w:rsidRDefault="00000000" w:rsidRPr="00000000" w14:paraId="00000061">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caso de que la maestra note dificultades los niños pueden optar por pellizcar la camiseta y a medida que la pellizcan ellos sujetarán con ligas y pinzas los pellizcos.</w:t>
            </w:r>
          </w:p>
          <w:p w:rsidR="00000000" w:rsidDel="00000000" w:rsidP="00000000" w:rsidRDefault="00000000" w:rsidRPr="00000000" w14:paraId="00000063">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vez que todos tengan sus camisetas hechas rollito, bolita, arrugada, pellizcada con ligas y pinzas de ropa.</w:t>
            </w:r>
          </w:p>
          <w:p w:rsidR="00000000" w:rsidDel="00000000" w:rsidP="00000000" w:rsidRDefault="00000000" w:rsidRPr="00000000" w14:paraId="00000065">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Posteriormente la maestra dejará atomizadores con agua y colorante para telas </w:t>
            </w:r>
          </w:p>
          <w:p w:rsidR="00000000" w:rsidDel="00000000" w:rsidP="00000000" w:rsidRDefault="00000000" w:rsidRPr="00000000" w14:paraId="00000067">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niños dejarán las camisetas empapadas con el colorante unos 10 minutos en lo que la tela absorbe el color. y se seque hasta el día siguiente.</w:t>
            </w:r>
          </w:p>
          <w:p w:rsidR="00000000" w:rsidDel="00000000" w:rsidP="00000000" w:rsidRDefault="00000000" w:rsidRPr="00000000" w14:paraId="00000069">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finalizar los niños colgarán las camisetas con su gancho de ropa, en el patio hasta que se seque y la maestra pueda recogerlas para el dia siguiente.</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día siguiente a los niños se les dará sus playeras y ellos comenzarán a dibujar con el dedo, con pinceles, con corchos con marcadores la obra de arte que previamente habían realizado, los niños esperaran nuevamente a que la pintura seque y puedan llevarse la playera hasta su casa.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tercer y último día será el día de la exposición, la maestra adornará el salón e invitará a los padres de familia para que participen en la exposición de arte con los niños. Disfrutarán del día con fotos y recuerdos del trabajo y el esfuerzo de los niños </w:t>
            </w:r>
          </w:p>
        </w:tc>
      </w:tr>
    </w:tbl>
    <w:p w:rsidR="00000000" w:rsidDel="00000000" w:rsidP="00000000" w:rsidRDefault="00000000" w:rsidRPr="00000000" w14:paraId="0000006F">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contextualSpacing w:val="0"/>
        <w:jc w:val="left"/>
        <w:rPr>
          <w:rFonts w:ascii="Times New Roman" w:cs="Times New Roman" w:eastAsia="Times New Roman" w:hAnsi="Times New Roman"/>
          <w:sz w:val="24"/>
          <w:szCs w:val="24"/>
        </w:rPr>
      </w:pPr>
      <w:r w:rsidDel="00000000" w:rsidR="00000000" w:rsidRPr="00000000">
        <w:rPr>
          <w:rtl w:val="0"/>
        </w:rPr>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Evaluación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Planeación sobre la realización de su obra</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Toma de decisiones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Persistencia y paciencia al elaborar las obras de arte y las camisetas</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Organización y trabajo colaborativo</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contextualSpacing w:val="0"/>
        <w:jc w:val="left"/>
        <w:rPr>
          <w:rFonts w:ascii="Times New Roman" w:cs="Times New Roman" w:eastAsia="Times New Roman" w:hAnsi="Times New Roman"/>
          <w:sz w:val="24"/>
          <w:szCs w:val="24"/>
        </w:rPr>
      </w:pPr>
      <w:r w:rsidDel="00000000" w:rsidR="00000000" w:rsidRPr="00000000">
        <w:rPr>
          <w:rtl w:val="0"/>
        </w:rPr>
      </w:r>
    </w:p>
    <w:tbl>
      <w:tblPr>
        <w:tblStyle w:val="Table5"/>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2970"/>
        <w:gridCol w:w="3000"/>
        <w:tblGridChange w:id="0">
          <w:tblGrid>
            <w:gridCol w:w="2895"/>
            <w:gridCol w:w="2970"/>
            <w:gridCol w:w="3000"/>
          </w:tblGrid>
        </w:tblGridChange>
      </w:tblGrid>
      <w:tr>
        <w:trPr>
          <w:trHeight w:val="4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Conceptos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Procedimientos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Actitudes</w:t>
            </w:r>
          </w:p>
        </w:tc>
      </w:tr>
      <w:tr>
        <w:trPr>
          <w:trHeight w:val="3540" w:hRule="atLeast"/>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Galería</w:t>
            </w:r>
          </w:p>
          <w:p w:rsidR="00000000" w:rsidDel="00000000" w:rsidP="00000000" w:rsidRDefault="00000000" w:rsidRPr="00000000" w14:paraId="0000007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Arte</w:t>
            </w:r>
          </w:p>
          <w:p w:rsidR="00000000" w:rsidDel="00000000" w:rsidP="00000000" w:rsidRDefault="00000000" w:rsidRPr="00000000" w14:paraId="00000080">
            <w:pPr>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Planeación</w:t>
            </w:r>
          </w:p>
          <w:p w:rsidR="00000000" w:rsidDel="00000000" w:rsidP="00000000" w:rsidRDefault="00000000" w:rsidRPr="00000000" w14:paraId="0000008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Lluvia de ideas</w:t>
            </w:r>
          </w:p>
          <w:p w:rsidR="00000000" w:rsidDel="00000000" w:rsidP="00000000" w:rsidRDefault="00000000" w:rsidRPr="00000000" w14:paraId="0000008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Creatividad</w:t>
            </w:r>
          </w:p>
          <w:p w:rsidR="00000000" w:rsidDel="00000000" w:rsidP="00000000" w:rsidRDefault="00000000" w:rsidRPr="00000000" w14:paraId="0000008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Manipulación de los objetos</w:t>
            </w:r>
          </w:p>
          <w:p w:rsidR="00000000" w:rsidDel="00000000" w:rsidP="00000000" w:rsidRDefault="00000000" w:rsidRPr="00000000" w14:paraId="0000008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Toma de decisiones grupales e intrapersonales</w:t>
            </w:r>
          </w:p>
          <w:p w:rsidR="00000000" w:rsidDel="00000000" w:rsidP="00000000" w:rsidRDefault="00000000" w:rsidRPr="00000000" w14:paraId="0000008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Persistencia</w:t>
            </w:r>
          </w:p>
          <w:p w:rsidR="00000000" w:rsidDel="00000000" w:rsidP="00000000" w:rsidRDefault="00000000" w:rsidRPr="00000000" w14:paraId="0000008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Paciencia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8">
            <w:pP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 con entusiasmo en la realización de obras de arte</w:t>
            </w:r>
          </w:p>
          <w:p w:rsidR="00000000" w:rsidDel="00000000" w:rsidP="00000000" w:rsidRDefault="00000000" w:rsidRPr="00000000" w14:paraId="00000089">
            <w:pP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Comparte sus ideas ante el grupo</w:t>
            </w:r>
          </w:p>
          <w:p w:rsidR="00000000" w:rsidDel="00000000" w:rsidP="00000000" w:rsidRDefault="00000000" w:rsidRPr="00000000" w14:paraId="0000008A">
            <w:pP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Respeta el turno de participación</w:t>
            </w:r>
          </w:p>
        </w:tc>
      </w:tr>
    </w:tbl>
    <w:p w:rsidR="00000000" w:rsidDel="00000000" w:rsidP="00000000" w:rsidRDefault="00000000" w:rsidRPr="00000000" w14:paraId="0000008B">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Bdr>
          <w:top w:color="auto" w:space="0" w:sz="0" w:val="none"/>
          <w:bottom w:color="auto" w:space="0" w:sz="0" w:val="none"/>
          <w:right w:color="auto" w:space="0" w:sz="0" w:val="none"/>
          <w:between w:color="auto" w:space="0" w:sz="0" w:val="none"/>
        </w:pBdr>
        <w:spacing w:line="445.71428571428567" w:lineRule="auto"/>
        <w:contextualSpacing w:val="0"/>
        <w:rPr>
          <w:color w:val="020202"/>
          <w:sz w:val="21"/>
          <w:szCs w:val="21"/>
          <w:highlight w:val="white"/>
        </w:rPr>
      </w:pPr>
      <w:r w:rsidDel="00000000" w:rsidR="00000000" w:rsidRPr="00000000">
        <w:rPr>
          <w:rtl w:val="0"/>
        </w:rPr>
      </w:r>
    </w:p>
    <w:p w:rsidR="00000000" w:rsidDel="00000000" w:rsidP="00000000" w:rsidRDefault="00000000" w:rsidRPr="00000000" w14:paraId="0000008D">
      <w:pPr>
        <w:pBdr>
          <w:top w:color="auto" w:space="0" w:sz="0" w:val="none"/>
          <w:bottom w:color="auto" w:space="0" w:sz="0" w:val="none"/>
          <w:right w:color="auto" w:space="0" w:sz="0" w:val="none"/>
          <w:between w:color="auto" w:space="0" w:sz="0" w:val="none"/>
        </w:pBdr>
        <w:spacing w:line="445.71428571428567" w:lineRule="auto"/>
        <w:contextualSpacing w:val="0"/>
        <w:rPr>
          <w:rFonts w:ascii="Times New Roman" w:cs="Times New Roman" w:eastAsia="Times New Roman" w:hAnsi="Times New Roman"/>
          <w:color w:val="020202"/>
          <w:sz w:val="24"/>
          <w:szCs w:val="24"/>
          <w:highlight w:val="white"/>
        </w:rPr>
      </w:pPr>
      <w:r w:rsidDel="00000000" w:rsidR="00000000" w:rsidRPr="00000000">
        <w:rPr>
          <w:rtl w:val="0"/>
        </w:rPr>
      </w:r>
    </w:p>
    <w:p w:rsidR="00000000" w:rsidDel="00000000" w:rsidP="00000000" w:rsidRDefault="00000000" w:rsidRPr="00000000" w14:paraId="0000008E">
      <w:pPr>
        <w:pBdr>
          <w:top w:color="auto" w:space="0" w:sz="0" w:val="none"/>
          <w:bottom w:color="auto" w:space="0" w:sz="0" w:val="none"/>
          <w:right w:color="auto" w:space="0" w:sz="0" w:val="none"/>
          <w:between w:color="auto" w:space="0" w:sz="0" w:val="none"/>
        </w:pBdr>
        <w:spacing w:line="445.71428571428567" w:lineRule="auto"/>
        <w:contextualSpacing w:val="0"/>
        <w:rPr>
          <w:rFonts w:ascii="Times New Roman" w:cs="Times New Roman" w:eastAsia="Times New Roman" w:hAnsi="Times New Roman"/>
          <w:color w:val="020202"/>
          <w:sz w:val="24"/>
          <w:szCs w:val="24"/>
          <w:highlight w:val="white"/>
        </w:rPr>
      </w:pPr>
      <w:r w:rsidDel="00000000" w:rsidR="00000000" w:rsidRPr="00000000">
        <w:rPr>
          <w:rtl w:val="0"/>
        </w:rPr>
      </w:r>
    </w:p>
    <w:p w:rsidR="00000000" w:rsidDel="00000000" w:rsidP="00000000" w:rsidRDefault="00000000" w:rsidRPr="00000000" w14:paraId="0000008F">
      <w:pPr>
        <w:pBdr>
          <w:top w:color="auto" w:space="0" w:sz="0" w:val="none"/>
          <w:bottom w:color="auto" w:space="0" w:sz="0" w:val="none"/>
          <w:right w:color="auto" w:space="0" w:sz="0" w:val="none"/>
          <w:between w:color="auto" w:space="0" w:sz="0" w:val="none"/>
        </w:pBdr>
        <w:spacing w:line="445.71428571428567" w:lineRule="auto"/>
        <w:contextualSpacing w:val="0"/>
        <w:rPr>
          <w:color w:val="020202"/>
          <w:sz w:val="21"/>
          <w:szCs w:val="21"/>
          <w:highlight w:val="white"/>
        </w:rPr>
      </w:pPr>
      <w:r w:rsidDel="00000000" w:rsidR="00000000" w:rsidRPr="00000000">
        <w:rPr>
          <w:rtl w:val="0"/>
        </w:rPr>
      </w:r>
    </w:p>
    <w:p w:rsidR="00000000" w:rsidDel="00000000" w:rsidP="00000000" w:rsidRDefault="00000000" w:rsidRPr="00000000" w14:paraId="00000090">
      <w:pPr>
        <w:contextualSpacing w:val="0"/>
        <w:jc w:val="left"/>
        <w:rPr>
          <w:rFonts w:ascii="Times New Roman" w:cs="Times New Roman" w:eastAsia="Times New Roman" w:hAnsi="Times New Roman"/>
          <w:sz w:val="24"/>
          <w:szCs w:val="24"/>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iszldsN13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