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B76" w:rsidRDefault="00595D10" w:rsidP="00595D10">
      <w:pPr>
        <w:jc w:val="center"/>
        <w:rPr>
          <w:sz w:val="24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7F8CCB4C" wp14:editId="57601A0B">
            <wp:simplePos x="1076325" y="895350"/>
            <wp:positionH relativeFrom="margin">
              <wp:align>left</wp:align>
            </wp:positionH>
            <wp:positionV relativeFrom="margin">
              <wp:align>top</wp:align>
            </wp:positionV>
            <wp:extent cx="1452245" cy="1079500"/>
            <wp:effectExtent l="0" t="0" r="0" b="635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ela-normal-de-educación-preescolar-del-estado-de-coahui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ESCUELA NORMAL DE EDUCACION PREESCOLAR</w:t>
      </w:r>
    </w:p>
    <w:p w:rsidR="00595D10" w:rsidRDefault="00595D10" w:rsidP="00595D10">
      <w:pPr>
        <w:jc w:val="center"/>
        <w:rPr>
          <w:sz w:val="24"/>
        </w:rPr>
      </w:pPr>
      <w:r>
        <w:rPr>
          <w:sz w:val="24"/>
        </w:rPr>
        <w:t>Licenciatura en Educación Preescolar</w:t>
      </w:r>
    </w:p>
    <w:p w:rsidR="00595D10" w:rsidRDefault="00595D10" w:rsidP="00595D10">
      <w:pPr>
        <w:jc w:val="center"/>
        <w:rPr>
          <w:sz w:val="24"/>
        </w:rPr>
      </w:pPr>
      <w:r>
        <w:rPr>
          <w:sz w:val="24"/>
        </w:rPr>
        <w:t>Ciclo Escolar 2017-2018</w:t>
      </w:r>
    </w:p>
    <w:p w:rsidR="00595D10" w:rsidRDefault="00595D10" w:rsidP="00595D10">
      <w:pPr>
        <w:jc w:val="center"/>
        <w:rPr>
          <w:sz w:val="24"/>
        </w:rPr>
      </w:pPr>
    </w:p>
    <w:p w:rsidR="00806C98" w:rsidRDefault="00806C98" w:rsidP="00806C98">
      <w:pPr>
        <w:jc w:val="center"/>
        <w:rPr>
          <w:sz w:val="24"/>
        </w:rPr>
      </w:pPr>
      <w:r>
        <w:rPr>
          <w:sz w:val="24"/>
        </w:rPr>
        <w:t>Curso. Planeación Educativa</w:t>
      </w:r>
    </w:p>
    <w:p w:rsidR="00806C98" w:rsidRDefault="00806C98" w:rsidP="00806C98">
      <w:pPr>
        <w:jc w:val="center"/>
        <w:rPr>
          <w:sz w:val="24"/>
        </w:rPr>
      </w:pPr>
      <w:r w:rsidRPr="00947F14">
        <w:rPr>
          <w:sz w:val="24"/>
        </w:rPr>
        <w:t>Mtra. Martha Gabriela Ávila</w:t>
      </w:r>
      <w:r>
        <w:rPr>
          <w:sz w:val="24"/>
        </w:rPr>
        <w:t xml:space="preserve"> Camacho</w:t>
      </w:r>
    </w:p>
    <w:p w:rsidR="00DF0F90" w:rsidRDefault="00DF0F90" w:rsidP="00935773">
      <w:pPr>
        <w:jc w:val="center"/>
        <w:rPr>
          <w:sz w:val="24"/>
        </w:rPr>
      </w:pPr>
    </w:p>
    <w:p w:rsidR="00935773" w:rsidRPr="00935773" w:rsidRDefault="00935773" w:rsidP="00935773">
      <w:pPr>
        <w:jc w:val="center"/>
        <w:rPr>
          <w:b/>
          <w:i/>
          <w:sz w:val="28"/>
        </w:rPr>
      </w:pPr>
      <w:r w:rsidRPr="00935773">
        <w:rPr>
          <w:b/>
          <w:i/>
          <w:sz w:val="28"/>
        </w:rPr>
        <w:t>Análisis del plan de trabajo</w:t>
      </w:r>
    </w:p>
    <w:p w:rsidR="00935773" w:rsidRDefault="00935773" w:rsidP="00935773">
      <w:pPr>
        <w:jc w:val="center"/>
        <w:rPr>
          <w:b/>
          <w:i/>
          <w:sz w:val="24"/>
        </w:rPr>
      </w:pPr>
    </w:p>
    <w:p w:rsidR="00935773" w:rsidRPr="00947F14" w:rsidRDefault="00935773" w:rsidP="00935773">
      <w:pPr>
        <w:jc w:val="center"/>
        <w:rPr>
          <w:sz w:val="24"/>
        </w:rPr>
      </w:pPr>
      <w:r w:rsidRPr="00947F14">
        <w:rPr>
          <w:sz w:val="24"/>
        </w:rPr>
        <w:t>Competencias de la unidad de aprendizaje</w:t>
      </w:r>
      <w:r>
        <w:rPr>
          <w:sz w:val="24"/>
        </w:rPr>
        <w:t>:</w:t>
      </w:r>
    </w:p>
    <w:p w:rsidR="00935773" w:rsidRDefault="00935773" w:rsidP="00935773">
      <w:pPr>
        <w:jc w:val="center"/>
        <w:rPr>
          <w:sz w:val="24"/>
        </w:rPr>
      </w:pPr>
      <w:r>
        <w:rPr>
          <w:sz w:val="24"/>
        </w:rPr>
        <w:t>Realiza adecuaciones curriculares pertinentes en su planeación a partir de los resultados de la evaluación</w:t>
      </w:r>
    </w:p>
    <w:p w:rsidR="00935773" w:rsidRDefault="00935773" w:rsidP="00935773">
      <w:pPr>
        <w:jc w:val="center"/>
        <w:rPr>
          <w:sz w:val="24"/>
        </w:rPr>
      </w:pPr>
    </w:p>
    <w:p w:rsidR="00935773" w:rsidRDefault="00935773" w:rsidP="00935773">
      <w:pPr>
        <w:jc w:val="center"/>
        <w:rPr>
          <w:sz w:val="24"/>
        </w:rPr>
      </w:pPr>
      <w:r>
        <w:rPr>
          <w:sz w:val="24"/>
        </w:rPr>
        <w:t>Problema: La coevaluación debe ser vista como una herramienta que permita a los estudiantes identificar áreas de oportunidad en los trabajos de los demás para tomarlos en cuenta al momento de realizar su propio plan de trabajo</w:t>
      </w:r>
    </w:p>
    <w:p w:rsidR="00935773" w:rsidRPr="00BB1FA8" w:rsidRDefault="00935773" w:rsidP="00935773">
      <w:pPr>
        <w:jc w:val="center"/>
        <w:rPr>
          <w:sz w:val="24"/>
        </w:rPr>
      </w:pPr>
    </w:p>
    <w:p w:rsidR="00935773" w:rsidRPr="00BB1FA8" w:rsidRDefault="00935773" w:rsidP="00935773">
      <w:pPr>
        <w:jc w:val="center"/>
        <w:rPr>
          <w:sz w:val="24"/>
          <w:szCs w:val="24"/>
        </w:rPr>
      </w:pPr>
      <w:r w:rsidRPr="00BB1FA8">
        <w:rPr>
          <w:sz w:val="24"/>
          <w:szCs w:val="24"/>
        </w:rPr>
        <w:t xml:space="preserve">Alumna: Maria Fernanda Fuentes Sid </w:t>
      </w:r>
    </w:p>
    <w:p w:rsidR="00935773" w:rsidRPr="00BB1FA8" w:rsidRDefault="00935773" w:rsidP="00935773">
      <w:pPr>
        <w:jc w:val="center"/>
        <w:rPr>
          <w:sz w:val="24"/>
          <w:szCs w:val="24"/>
        </w:rPr>
      </w:pPr>
      <w:r w:rsidRPr="00BB1FA8">
        <w:rPr>
          <w:sz w:val="24"/>
          <w:szCs w:val="24"/>
        </w:rPr>
        <w:t>Segundo semestre</w:t>
      </w:r>
    </w:p>
    <w:p w:rsidR="00935773" w:rsidRPr="00BB1FA8" w:rsidRDefault="00935773" w:rsidP="00935773">
      <w:pPr>
        <w:pStyle w:val="Bibliografa1"/>
        <w:ind w:left="720" w:hanging="72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B1FA8">
        <w:rPr>
          <w:sz w:val="24"/>
          <w:szCs w:val="24"/>
        </w:rPr>
        <w:t>Sección: “B”</w:t>
      </w:r>
      <w:r w:rsidRPr="00BB1FA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35773" w:rsidRPr="00BB1FA8" w:rsidRDefault="00935773" w:rsidP="00935773">
      <w:pPr>
        <w:jc w:val="center"/>
        <w:rPr>
          <w:sz w:val="24"/>
        </w:rPr>
      </w:pPr>
    </w:p>
    <w:p w:rsidR="00935773" w:rsidRPr="00BB1FA8" w:rsidRDefault="00935773" w:rsidP="00935773">
      <w:pPr>
        <w:jc w:val="center"/>
        <w:rPr>
          <w:b/>
          <w:i/>
          <w:sz w:val="24"/>
        </w:rPr>
      </w:pPr>
    </w:p>
    <w:p w:rsidR="00935773" w:rsidRPr="00BB1FA8" w:rsidRDefault="00935773" w:rsidP="00935773">
      <w:pPr>
        <w:jc w:val="center"/>
        <w:rPr>
          <w:b/>
          <w:i/>
          <w:sz w:val="24"/>
        </w:rPr>
      </w:pPr>
    </w:p>
    <w:p w:rsidR="00935773" w:rsidRPr="00BB1FA8" w:rsidRDefault="00935773">
      <w:pPr>
        <w:rPr>
          <w:b/>
          <w:i/>
          <w:sz w:val="24"/>
        </w:rPr>
      </w:pPr>
      <w:r w:rsidRPr="00BB1FA8">
        <w:rPr>
          <w:b/>
          <w:i/>
          <w:sz w:val="24"/>
        </w:rPr>
        <w:br w:type="page"/>
      </w:r>
    </w:p>
    <w:p w:rsidR="00935773" w:rsidRPr="00AE6326" w:rsidRDefault="000505B0" w:rsidP="00BB1FA8">
      <w:pPr>
        <w:spacing w:line="360" w:lineRule="auto"/>
        <w:rPr>
          <w:sz w:val="24"/>
          <w:highlight w:val="yellow"/>
        </w:rPr>
      </w:pPr>
      <w:r w:rsidRPr="00AE6326">
        <w:rPr>
          <w:sz w:val="24"/>
          <w:highlight w:val="yellow"/>
        </w:rPr>
        <w:lastRenderedPageBreak/>
        <w:t xml:space="preserve">Tenemos claro que la Planeación Estratégica es un proceso </w:t>
      </w:r>
      <w:commentRangeStart w:id="0"/>
      <w:r w:rsidRPr="00AE6326">
        <w:rPr>
          <w:sz w:val="24"/>
          <w:highlight w:val="yellow"/>
        </w:rPr>
        <w:t>que</w:t>
      </w:r>
      <w:commentRangeEnd w:id="0"/>
      <w:r w:rsidR="00AE6326" w:rsidRPr="00AE6326">
        <w:rPr>
          <w:rStyle w:val="Refdecomentario"/>
          <w:highlight w:val="yellow"/>
        </w:rPr>
        <w:commentReference w:id="0"/>
      </w:r>
      <w:r w:rsidRPr="00AE6326">
        <w:rPr>
          <w:sz w:val="24"/>
          <w:highlight w:val="yellow"/>
        </w:rPr>
        <w:t xml:space="preserve"> permite actuar y tomar decisiones de forma eficiente, veremos que es una gran ayuda para fortalecer la filosofía institucional, además de que apoya a nuestra organización en el logro de nuestros objetivos. Al tratarse de una acción reflexiva anterior a realizar cualquier tarea o labor que pretendamos emprender, ahorraremos tiempo y esfuerzo.</w:t>
      </w:r>
    </w:p>
    <w:p w:rsidR="000505B0" w:rsidRPr="00BB1FA8" w:rsidRDefault="000505B0" w:rsidP="00BB1FA8">
      <w:pPr>
        <w:spacing w:line="360" w:lineRule="auto"/>
        <w:rPr>
          <w:sz w:val="24"/>
        </w:rPr>
      </w:pPr>
      <w:r w:rsidRPr="00AE6326">
        <w:rPr>
          <w:sz w:val="24"/>
          <w:highlight w:val="yellow"/>
        </w:rPr>
        <w:t>Debemos tener claro que la Planeación Estratégica no garantiza por sí sola el éxito, no es la solución a todos los problemas de nuestro emprendimiento, pero sí nos proporciona los elementos que nos allanen la ruta al éxito y a la permanencia.</w:t>
      </w:r>
    </w:p>
    <w:p w:rsidR="000505B0" w:rsidRPr="00BB1FA8" w:rsidRDefault="000505B0" w:rsidP="00BB1FA8">
      <w:pPr>
        <w:spacing w:line="360" w:lineRule="auto"/>
        <w:rPr>
          <w:sz w:val="24"/>
        </w:rPr>
      </w:pPr>
      <w:r w:rsidRPr="00AE6326">
        <w:rPr>
          <w:sz w:val="24"/>
          <w:highlight w:val="yellow"/>
        </w:rPr>
        <w:t>Una vez que desarrollemos nuestr</w:t>
      </w:r>
      <w:r w:rsidR="00BB1FA8" w:rsidRPr="00AE6326">
        <w:rPr>
          <w:sz w:val="24"/>
          <w:highlight w:val="yellow"/>
        </w:rPr>
        <w:t>a Planeación Didáctica</w:t>
      </w:r>
      <w:r w:rsidRPr="00AE6326">
        <w:rPr>
          <w:sz w:val="24"/>
          <w:highlight w:val="yellow"/>
        </w:rPr>
        <w:t>, debemos tener en cuenta que no se trata de un documento</w:t>
      </w:r>
      <w:r w:rsidR="00BB1FA8" w:rsidRPr="00AE6326">
        <w:rPr>
          <w:sz w:val="24"/>
          <w:highlight w:val="yellow"/>
        </w:rPr>
        <w:t xml:space="preserve"> de </w:t>
      </w:r>
      <w:r w:rsidR="00BB1FA8" w:rsidRPr="00AE6326">
        <w:rPr>
          <w:strike/>
          <w:sz w:val="24"/>
          <w:highlight w:val="yellow"/>
        </w:rPr>
        <w:t>piedra</w:t>
      </w:r>
      <w:r w:rsidR="00AE6326" w:rsidRPr="00AE6326">
        <w:rPr>
          <w:sz w:val="24"/>
          <w:highlight w:val="yellow"/>
        </w:rPr>
        <w:t xml:space="preserve"> </w:t>
      </w:r>
      <w:r w:rsidR="00AE6326" w:rsidRPr="00AE6326">
        <w:rPr>
          <w:sz w:val="24"/>
          <w:highlight w:val="green"/>
        </w:rPr>
        <w:t>monolítico</w:t>
      </w:r>
      <w:r w:rsidRPr="00AE6326">
        <w:rPr>
          <w:sz w:val="24"/>
          <w:highlight w:val="yellow"/>
        </w:rPr>
        <w:t>, una característica primordial es su capacidad de adaptación, por lo que debe revisarse periódicamente para llevar a cabo ajustes que nos permitan obtener los resultados que buscamos.</w:t>
      </w:r>
    </w:p>
    <w:p w:rsidR="00BB1FA8" w:rsidRPr="00BB1FA8" w:rsidRDefault="00BB1FA8" w:rsidP="00BB1FA8">
      <w:pPr>
        <w:spacing w:line="360" w:lineRule="auto"/>
        <w:rPr>
          <w:sz w:val="24"/>
        </w:rPr>
      </w:pPr>
      <w:r w:rsidRPr="00AE6326">
        <w:rPr>
          <w:sz w:val="24"/>
          <w:highlight w:val="yellow"/>
        </w:rPr>
        <w:t>Para lograr la efectividad de una planeación didáctica, es necesario que todos los educandos del aula de clase participen en el desarrollo y en su implementación. La visión particular que aporta cada uno nos permite acercarnos a las necesidades específicas de cada área. De esta forma, todos los colaboradores son corresponsables de los logros, ayudan a innovar y a aportar, al tiempo que comparten  conocimientos y los aprendizajes que el aula pueda alcanzar.</w:t>
      </w:r>
    </w:p>
    <w:p w:rsidR="00BB1FA8" w:rsidRPr="00BB1FA8" w:rsidRDefault="00BB1FA8" w:rsidP="00BB1FA8">
      <w:pPr>
        <w:spacing w:line="360" w:lineRule="auto"/>
        <w:rPr>
          <w:sz w:val="24"/>
        </w:rPr>
      </w:pPr>
      <w:r w:rsidRPr="00BB1FA8">
        <w:rPr>
          <w:sz w:val="24"/>
        </w:rPr>
        <w:t xml:space="preserve">El propósito es crear ambientes más sanos, donde los niños y las niñas puedan crecer de manera integral, al </w:t>
      </w:r>
      <w:r>
        <w:rPr>
          <w:sz w:val="24"/>
        </w:rPr>
        <w:t xml:space="preserve">motivar </w:t>
      </w:r>
      <w:r w:rsidRPr="00BB1FA8">
        <w:rPr>
          <w:sz w:val="24"/>
        </w:rPr>
        <w:t xml:space="preserve">el desarrollo de los alumnos, </w:t>
      </w:r>
      <w:r>
        <w:rPr>
          <w:sz w:val="24"/>
        </w:rPr>
        <w:t>con actividades, y juegos en</w:t>
      </w:r>
      <w:r w:rsidR="00312F63">
        <w:rPr>
          <w:sz w:val="24"/>
        </w:rPr>
        <w:t xml:space="preserve"> donde los docentes también se desarrollen  </w:t>
      </w:r>
      <w:r w:rsidRPr="00BB1FA8">
        <w:rPr>
          <w:sz w:val="24"/>
        </w:rPr>
        <w:t>con ellos ya que el crecimiento y la maduración son tareas compartida</w:t>
      </w:r>
      <w:r w:rsidR="00312F63">
        <w:rPr>
          <w:sz w:val="24"/>
        </w:rPr>
        <w:t xml:space="preserve">s </w:t>
      </w:r>
      <w:r w:rsidRPr="00BB1FA8">
        <w:rPr>
          <w:sz w:val="24"/>
        </w:rPr>
        <w:t>y en constante construcción que valen la p</w:t>
      </w:r>
      <w:r w:rsidR="00312F63">
        <w:rPr>
          <w:sz w:val="24"/>
        </w:rPr>
        <w:t xml:space="preserve">ena emprender todos los días si </w:t>
      </w:r>
      <w:r w:rsidRPr="00BB1FA8">
        <w:rPr>
          <w:sz w:val="24"/>
        </w:rPr>
        <w:t>se quiere vivir una vida más humana, plena y feliz.</w:t>
      </w:r>
    </w:p>
    <w:p w:rsidR="00BB1FA8" w:rsidRDefault="00BB1FA8" w:rsidP="00BB1FA8">
      <w:pPr>
        <w:spacing w:line="360" w:lineRule="auto"/>
        <w:rPr>
          <w:sz w:val="24"/>
        </w:rPr>
      </w:pPr>
    </w:p>
    <w:p w:rsidR="00312F63" w:rsidRDefault="00312F63" w:rsidP="00BB1FA8">
      <w:pPr>
        <w:spacing w:line="360" w:lineRule="auto"/>
        <w:rPr>
          <w:sz w:val="24"/>
        </w:rPr>
      </w:pPr>
    </w:p>
    <w:p w:rsidR="00312F63" w:rsidRPr="000505B0" w:rsidRDefault="00312F63" w:rsidP="00312F63">
      <w:pPr>
        <w:spacing w:line="360" w:lineRule="auto"/>
        <w:jc w:val="center"/>
        <w:rPr>
          <w:sz w:val="24"/>
        </w:rPr>
      </w:pPr>
      <w:r>
        <w:rPr>
          <w:sz w:val="24"/>
        </w:rPr>
        <w:t>A continuación presento la planeación que revisaré</w:t>
      </w:r>
    </w:p>
    <w:p w:rsidR="00595D10" w:rsidRDefault="0049374F" w:rsidP="00595D10">
      <w:pPr>
        <w:jc w:val="center"/>
        <w:rPr>
          <w:sz w:val="24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46240D31" wp14:editId="5CC3596B">
            <wp:extent cx="4937760" cy="337581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740" r="3837"/>
                    <a:stretch/>
                  </pic:blipFill>
                  <pic:spPr bwMode="auto">
                    <a:xfrm>
                      <a:off x="0" y="0"/>
                      <a:ext cx="4936831" cy="3375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05A8"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 wp14:anchorId="6DE4F756" wp14:editId="03F18379">
            <wp:simplePos x="0" y="0"/>
            <wp:positionH relativeFrom="column">
              <wp:posOffset>-51435</wp:posOffset>
            </wp:positionH>
            <wp:positionV relativeFrom="paragraph">
              <wp:posOffset>2616200</wp:posOffset>
            </wp:positionV>
            <wp:extent cx="5257800" cy="3371850"/>
            <wp:effectExtent l="0" t="0" r="0" b="0"/>
            <wp:wrapThrough wrapText="bothSides">
              <wp:wrapPolygon edited="0">
                <wp:start x="0" y="0"/>
                <wp:lineTo x="0" y="21478"/>
                <wp:lineTo x="21522" y="21478"/>
                <wp:lineTo x="21522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2"/>
                    <a:stretch/>
                  </pic:blipFill>
                  <pic:spPr bwMode="auto">
                    <a:xfrm>
                      <a:off x="0" y="0"/>
                      <a:ext cx="5257800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5A8">
        <w:rPr>
          <w:noProof/>
          <w:lang w:val="es-MX" w:eastAsia="es-MX"/>
        </w:rPr>
        <w:drawing>
          <wp:anchor distT="0" distB="0" distL="114300" distR="114300" simplePos="0" relativeHeight="251660288" behindDoc="1" locked="0" layoutInCell="1" allowOverlap="1" wp14:anchorId="4B45BE90" wp14:editId="4DAC8130">
            <wp:simplePos x="0" y="0"/>
            <wp:positionH relativeFrom="column">
              <wp:posOffset>5715</wp:posOffset>
            </wp:positionH>
            <wp:positionV relativeFrom="paragraph">
              <wp:posOffset>-484505</wp:posOffset>
            </wp:positionV>
            <wp:extent cx="5248275" cy="3314700"/>
            <wp:effectExtent l="0" t="0" r="9525" b="0"/>
            <wp:wrapThrough wrapText="bothSides">
              <wp:wrapPolygon edited="0">
                <wp:start x="0" y="0"/>
                <wp:lineTo x="0" y="21476"/>
                <wp:lineTo x="21561" y="21476"/>
                <wp:lineTo x="21561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" t="1695" r="1655"/>
                    <a:stretch/>
                  </pic:blipFill>
                  <pic:spPr bwMode="auto">
                    <a:xfrm>
                      <a:off x="0" y="0"/>
                      <a:ext cx="524827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5A8" w:rsidRDefault="00330833" w:rsidP="00595D10">
      <w:pPr>
        <w:jc w:val="center"/>
        <w:rPr>
          <w:sz w:val="24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310A8CED" wp14:editId="3CE05527">
            <wp:extent cx="5084064" cy="3230880"/>
            <wp:effectExtent l="0" t="0" r="254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31" r="3837" b="4293"/>
                    <a:stretch/>
                  </pic:blipFill>
                  <pic:spPr bwMode="auto">
                    <a:xfrm>
                      <a:off x="0" y="0"/>
                      <a:ext cx="5083108" cy="3230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1DB046F9" wp14:editId="185D9E5A">
            <wp:extent cx="5169408" cy="2243328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57" t="22392" r="2031" b="11156"/>
                    <a:stretch/>
                  </pic:blipFill>
                  <pic:spPr bwMode="auto">
                    <a:xfrm>
                      <a:off x="0" y="0"/>
                      <a:ext cx="5168436" cy="2242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833" w:rsidRDefault="00330833" w:rsidP="00595D10">
      <w:pPr>
        <w:jc w:val="center"/>
        <w:rPr>
          <w:sz w:val="24"/>
        </w:rPr>
      </w:pPr>
    </w:p>
    <w:p w:rsidR="00330833" w:rsidRDefault="00330833" w:rsidP="00595D10">
      <w:pPr>
        <w:jc w:val="center"/>
        <w:rPr>
          <w:sz w:val="24"/>
        </w:rPr>
      </w:pPr>
    </w:p>
    <w:p w:rsidR="002C1458" w:rsidRDefault="002C1458" w:rsidP="00595D10">
      <w:pPr>
        <w:jc w:val="center"/>
        <w:rPr>
          <w:sz w:val="24"/>
        </w:rPr>
      </w:pPr>
    </w:p>
    <w:p w:rsidR="002C1458" w:rsidRDefault="002C1458">
      <w:pPr>
        <w:rPr>
          <w:sz w:val="24"/>
        </w:rPr>
      </w:pPr>
      <w:r>
        <w:rPr>
          <w:sz w:val="24"/>
        </w:rPr>
        <w:br w:type="page"/>
      </w:r>
    </w:p>
    <w:p w:rsidR="002C1458" w:rsidRPr="0018127C" w:rsidRDefault="002C1458" w:rsidP="0018127C">
      <w:pPr>
        <w:jc w:val="center"/>
        <w:rPr>
          <w:b/>
          <w:i/>
          <w:sz w:val="24"/>
        </w:rPr>
      </w:pPr>
      <w:r w:rsidRPr="0018127C">
        <w:rPr>
          <w:b/>
          <w:i/>
          <w:sz w:val="24"/>
        </w:rPr>
        <w:lastRenderedPageBreak/>
        <w:t>Correcciones que le haría a la planeación.</w:t>
      </w:r>
    </w:p>
    <w:p w:rsidR="002C1458" w:rsidRPr="002C1458" w:rsidRDefault="002C1458" w:rsidP="002C1458">
      <w:pPr>
        <w:rPr>
          <w:sz w:val="24"/>
        </w:rPr>
      </w:pPr>
    </w:p>
    <w:p w:rsidR="002C1458" w:rsidRPr="002C1458" w:rsidRDefault="002C1458" w:rsidP="002C1458">
      <w:pPr>
        <w:pStyle w:val="Prrafodelista"/>
        <w:numPr>
          <w:ilvl w:val="0"/>
          <w:numId w:val="3"/>
        </w:numPr>
        <w:rPr>
          <w:sz w:val="24"/>
        </w:rPr>
      </w:pPr>
      <w:r w:rsidRPr="002C1458">
        <w:rPr>
          <w:sz w:val="24"/>
        </w:rPr>
        <w:t xml:space="preserve">A la planeación le faltan varios elementos muy importantes como: </w:t>
      </w:r>
    </w:p>
    <w:p w:rsidR="002C1458" w:rsidRPr="002C1458" w:rsidRDefault="002C1458" w:rsidP="002C1458">
      <w:pPr>
        <w:rPr>
          <w:sz w:val="24"/>
        </w:rPr>
      </w:pPr>
    </w:p>
    <w:p w:rsidR="002C1458" w:rsidRPr="002C1458" w:rsidRDefault="002C1458" w:rsidP="002C1458">
      <w:pPr>
        <w:pStyle w:val="Prrafodelista"/>
        <w:numPr>
          <w:ilvl w:val="0"/>
          <w:numId w:val="3"/>
        </w:numPr>
        <w:rPr>
          <w:sz w:val="24"/>
        </w:rPr>
      </w:pPr>
      <w:r w:rsidRPr="002C1458">
        <w:rPr>
          <w:sz w:val="24"/>
        </w:rPr>
        <w:t xml:space="preserve">Los datos de identificación del jardín </w:t>
      </w:r>
    </w:p>
    <w:p w:rsidR="002C1458" w:rsidRPr="002C1458" w:rsidRDefault="002C1458" w:rsidP="002C1458">
      <w:pPr>
        <w:pStyle w:val="Prrafodelista"/>
        <w:numPr>
          <w:ilvl w:val="0"/>
          <w:numId w:val="1"/>
        </w:numPr>
        <w:rPr>
          <w:sz w:val="24"/>
        </w:rPr>
      </w:pPr>
      <w:r w:rsidRPr="002C1458">
        <w:rPr>
          <w:sz w:val="24"/>
        </w:rPr>
        <w:t>Nombre de la escuela</w:t>
      </w:r>
    </w:p>
    <w:p w:rsidR="002C1458" w:rsidRPr="002C1458" w:rsidRDefault="002C1458" w:rsidP="002C1458">
      <w:pPr>
        <w:pStyle w:val="Prrafodelista"/>
        <w:numPr>
          <w:ilvl w:val="0"/>
          <w:numId w:val="1"/>
        </w:numPr>
        <w:rPr>
          <w:sz w:val="24"/>
        </w:rPr>
      </w:pPr>
      <w:r w:rsidRPr="002C1458">
        <w:rPr>
          <w:sz w:val="24"/>
        </w:rPr>
        <w:t>Clave</w:t>
      </w:r>
    </w:p>
    <w:p w:rsidR="002C1458" w:rsidRPr="002C1458" w:rsidRDefault="002C1458" w:rsidP="002C1458">
      <w:pPr>
        <w:pStyle w:val="Prrafodelista"/>
        <w:numPr>
          <w:ilvl w:val="0"/>
          <w:numId w:val="1"/>
        </w:numPr>
        <w:rPr>
          <w:sz w:val="24"/>
        </w:rPr>
      </w:pPr>
      <w:r w:rsidRPr="002C1458">
        <w:rPr>
          <w:sz w:val="24"/>
        </w:rPr>
        <w:t xml:space="preserve">Nombre del docente </w:t>
      </w:r>
    </w:p>
    <w:p w:rsidR="002C1458" w:rsidRPr="002C1458" w:rsidRDefault="002C1458" w:rsidP="002C1458">
      <w:pPr>
        <w:rPr>
          <w:sz w:val="24"/>
        </w:rPr>
      </w:pPr>
    </w:p>
    <w:p w:rsidR="002C1458" w:rsidRDefault="002C1458" w:rsidP="002C1458">
      <w:pPr>
        <w:pStyle w:val="Prrafodelista"/>
        <w:numPr>
          <w:ilvl w:val="0"/>
          <w:numId w:val="4"/>
        </w:numPr>
        <w:rPr>
          <w:sz w:val="24"/>
        </w:rPr>
      </w:pPr>
      <w:r w:rsidRPr="002C1458">
        <w:rPr>
          <w:sz w:val="24"/>
        </w:rPr>
        <w:t>Fecha de emisión</w:t>
      </w:r>
    </w:p>
    <w:p w:rsidR="0018127C" w:rsidRPr="002C1458" w:rsidRDefault="0018127C" w:rsidP="0018127C">
      <w:pPr>
        <w:pStyle w:val="Prrafodelista"/>
        <w:rPr>
          <w:sz w:val="24"/>
        </w:rPr>
      </w:pPr>
    </w:p>
    <w:p w:rsidR="002C1458" w:rsidRDefault="002C1458" w:rsidP="002C1458">
      <w:pPr>
        <w:pStyle w:val="Prrafodelista"/>
        <w:numPr>
          <w:ilvl w:val="0"/>
          <w:numId w:val="4"/>
        </w:numPr>
        <w:rPr>
          <w:sz w:val="24"/>
        </w:rPr>
      </w:pPr>
      <w:r w:rsidRPr="002C1458">
        <w:rPr>
          <w:sz w:val="24"/>
        </w:rPr>
        <w:t xml:space="preserve">La secuencia </w:t>
      </w:r>
      <w:commentRangeStart w:id="1"/>
      <w:r w:rsidRPr="002C1458">
        <w:rPr>
          <w:sz w:val="24"/>
        </w:rPr>
        <w:t>didáctica</w:t>
      </w:r>
      <w:commentRangeEnd w:id="1"/>
      <w:r w:rsidR="00776820">
        <w:rPr>
          <w:rStyle w:val="Refdecomentario"/>
        </w:rPr>
        <w:commentReference w:id="1"/>
      </w:r>
      <w:r w:rsidRPr="002C1458">
        <w:rPr>
          <w:sz w:val="24"/>
        </w:rPr>
        <w:t xml:space="preserve"> (dividida en horarios) </w:t>
      </w:r>
    </w:p>
    <w:p w:rsidR="0018127C" w:rsidRPr="0018127C" w:rsidRDefault="0018127C" w:rsidP="0018127C">
      <w:pPr>
        <w:pStyle w:val="Prrafodelista"/>
        <w:rPr>
          <w:sz w:val="24"/>
        </w:rPr>
      </w:pPr>
    </w:p>
    <w:p w:rsidR="0018127C" w:rsidRPr="002C1458" w:rsidRDefault="0018127C" w:rsidP="0018127C">
      <w:pPr>
        <w:pStyle w:val="Prrafodelista"/>
        <w:rPr>
          <w:sz w:val="24"/>
        </w:rPr>
      </w:pPr>
    </w:p>
    <w:p w:rsidR="002C1458" w:rsidRDefault="002C1458" w:rsidP="002C1458">
      <w:pPr>
        <w:pStyle w:val="Prrafodelista"/>
        <w:numPr>
          <w:ilvl w:val="0"/>
          <w:numId w:val="4"/>
        </w:numPr>
        <w:rPr>
          <w:sz w:val="24"/>
        </w:rPr>
      </w:pPr>
      <w:r w:rsidRPr="002C1458">
        <w:rPr>
          <w:sz w:val="24"/>
        </w:rPr>
        <w:t>Adecuaciones curriculares</w:t>
      </w:r>
    </w:p>
    <w:p w:rsidR="0018127C" w:rsidRPr="0018127C" w:rsidRDefault="0018127C" w:rsidP="0018127C">
      <w:pPr>
        <w:pStyle w:val="Prrafodelista"/>
        <w:numPr>
          <w:ilvl w:val="0"/>
          <w:numId w:val="5"/>
        </w:numPr>
        <w:rPr>
          <w:sz w:val="24"/>
        </w:rPr>
      </w:pPr>
      <w:r w:rsidRPr="0018127C">
        <w:rPr>
          <w:sz w:val="24"/>
        </w:rPr>
        <w:t xml:space="preserve">Para </w:t>
      </w:r>
      <w:r w:rsidRPr="00776820">
        <w:rPr>
          <w:strike/>
          <w:sz w:val="24"/>
        </w:rPr>
        <w:t>que</w:t>
      </w:r>
      <w:r w:rsidRPr="0018127C">
        <w:rPr>
          <w:sz w:val="24"/>
        </w:rPr>
        <w:t xml:space="preserve"> los alumnos que presentan barreras para el aprendizaje</w:t>
      </w:r>
    </w:p>
    <w:p w:rsidR="0018127C" w:rsidRPr="0018127C" w:rsidRDefault="0018127C" w:rsidP="0018127C">
      <w:pPr>
        <w:pStyle w:val="Prrafodelista"/>
        <w:numPr>
          <w:ilvl w:val="0"/>
          <w:numId w:val="5"/>
        </w:numPr>
        <w:rPr>
          <w:sz w:val="24"/>
        </w:rPr>
      </w:pPr>
      <w:r w:rsidRPr="0018127C">
        <w:rPr>
          <w:sz w:val="24"/>
        </w:rPr>
        <w:t>Alumnos con habilidades sobresalientes</w:t>
      </w:r>
    </w:p>
    <w:p w:rsidR="0018127C" w:rsidRPr="0018127C" w:rsidRDefault="0018127C" w:rsidP="0018127C">
      <w:pPr>
        <w:pStyle w:val="Prrafodelista"/>
        <w:numPr>
          <w:ilvl w:val="0"/>
          <w:numId w:val="5"/>
        </w:numPr>
        <w:rPr>
          <w:sz w:val="24"/>
        </w:rPr>
      </w:pPr>
      <w:r w:rsidRPr="0018127C">
        <w:rPr>
          <w:sz w:val="24"/>
        </w:rPr>
        <w:t>Alumnos con alguna discapacidad</w:t>
      </w:r>
    </w:p>
    <w:p w:rsidR="0018127C" w:rsidRPr="0018127C" w:rsidRDefault="0018127C" w:rsidP="0018127C">
      <w:pPr>
        <w:pStyle w:val="Prrafodelista"/>
        <w:numPr>
          <w:ilvl w:val="0"/>
          <w:numId w:val="5"/>
        </w:numPr>
        <w:rPr>
          <w:sz w:val="24"/>
        </w:rPr>
      </w:pPr>
      <w:commentRangeStart w:id="2"/>
      <w:r w:rsidRPr="0018127C">
        <w:rPr>
          <w:sz w:val="24"/>
        </w:rPr>
        <w:t>Estás se fundamentan en el diagnóstico clínico y se hace en conjunto con unidades de apoyo y servicios de asistencia</w:t>
      </w:r>
      <w:commentRangeEnd w:id="2"/>
      <w:r w:rsidR="00776820">
        <w:rPr>
          <w:rStyle w:val="Refdecomentario"/>
        </w:rPr>
        <w:commentReference w:id="2"/>
      </w:r>
    </w:p>
    <w:p w:rsidR="0018127C" w:rsidRPr="0018127C" w:rsidRDefault="0018127C" w:rsidP="0018127C">
      <w:pPr>
        <w:pStyle w:val="Prrafodelista"/>
        <w:rPr>
          <w:sz w:val="24"/>
        </w:rPr>
      </w:pPr>
    </w:p>
    <w:p w:rsidR="0018127C" w:rsidRPr="002C1458" w:rsidRDefault="0018127C" w:rsidP="0018127C">
      <w:pPr>
        <w:pStyle w:val="Prrafodelista"/>
        <w:rPr>
          <w:sz w:val="24"/>
        </w:rPr>
      </w:pPr>
      <w:r w:rsidRPr="0018127C">
        <w:rPr>
          <w:sz w:val="24"/>
        </w:rPr>
        <w:t>Para alumnos que presentan bajo rendimiento escolar</w:t>
      </w:r>
    </w:p>
    <w:p w:rsidR="002C1458" w:rsidRPr="002C1458" w:rsidRDefault="002C1458" w:rsidP="002C1458">
      <w:pPr>
        <w:pStyle w:val="Prrafodelista"/>
        <w:numPr>
          <w:ilvl w:val="0"/>
          <w:numId w:val="4"/>
        </w:numPr>
        <w:rPr>
          <w:sz w:val="24"/>
        </w:rPr>
      </w:pPr>
      <w:commentRangeStart w:id="3"/>
      <w:r w:rsidRPr="002C1458">
        <w:rPr>
          <w:sz w:val="24"/>
        </w:rPr>
        <w:t xml:space="preserve">Argumentación y justificación de la planeación </w:t>
      </w:r>
      <w:commentRangeEnd w:id="3"/>
      <w:r w:rsidR="00776820">
        <w:rPr>
          <w:rStyle w:val="Refdecomentario"/>
        </w:rPr>
        <w:commentReference w:id="3"/>
      </w:r>
    </w:p>
    <w:p w:rsidR="002C1458" w:rsidRDefault="002C1458" w:rsidP="002C1458">
      <w:pPr>
        <w:pStyle w:val="Prrafodelista"/>
        <w:numPr>
          <w:ilvl w:val="0"/>
          <w:numId w:val="4"/>
        </w:numPr>
        <w:rPr>
          <w:sz w:val="24"/>
        </w:rPr>
      </w:pPr>
      <w:r w:rsidRPr="002C1458">
        <w:rPr>
          <w:sz w:val="24"/>
        </w:rPr>
        <w:t xml:space="preserve">La evaluación, </w:t>
      </w:r>
    </w:p>
    <w:p w:rsidR="00262664" w:rsidRPr="0007690E" w:rsidRDefault="002C1458" w:rsidP="002C1458">
      <w:pPr>
        <w:rPr>
          <w:sz w:val="24"/>
          <w:highlight w:val="yellow"/>
        </w:rPr>
      </w:pPr>
      <w:commentRangeStart w:id="4"/>
      <w:r>
        <w:rPr>
          <w:sz w:val="24"/>
        </w:rPr>
        <w:t>Q</w:t>
      </w:r>
      <w:r w:rsidRPr="002C1458">
        <w:rPr>
          <w:sz w:val="24"/>
        </w:rPr>
        <w:t xml:space="preserve">ue ésta última considero que es </w:t>
      </w:r>
      <w:r>
        <w:rPr>
          <w:sz w:val="24"/>
        </w:rPr>
        <w:t xml:space="preserve">una de </w:t>
      </w:r>
      <w:r w:rsidRPr="002C1458">
        <w:rPr>
          <w:sz w:val="24"/>
        </w:rPr>
        <w:t>la</w:t>
      </w:r>
      <w:r>
        <w:rPr>
          <w:sz w:val="24"/>
        </w:rPr>
        <w:t>s</w:t>
      </w:r>
      <w:r w:rsidRPr="002C1458">
        <w:rPr>
          <w:sz w:val="24"/>
        </w:rPr>
        <w:t xml:space="preserve"> más importante</w:t>
      </w:r>
      <w:r>
        <w:rPr>
          <w:sz w:val="24"/>
        </w:rPr>
        <w:t>s</w:t>
      </w:r>
      <w:r w:rsidRPr="002C1458">
        <w:rPr>
          <w:sz w:val="24"/>
        </w:rPr>
        <w:t xml:space="preserve">, es un punto clave en el desarrollo de cualquier proyecto, y tiene repercusión directa en el trabajo y la evolución de la organización.  </w:t>
      </w:r>
      <w:commentRangeEnd w:id="4"/>
      <w:r w:rsidR="00776820">
        <w:rPr>
          <w:rStyle w:val="Refdecomentario"/>
        </w:rPr>
        <w:commentReference w:id="4"/>
      </w:r>
      <w:r w:rsidRPr="0007690E">
        <w:rPr>
          <w:sz w:val="24"/>
          <w:highlight w:val="yellow"/>
        </w:rPr>
        <w:t xml:space="preserve">Así, la metodología de trabajo que proponemos para todos los procesos que </w:t>
      </w:r>
      <w:commentRangeStart w:id="5"/>
      <w:r w:rsidRPr="0007690E">
        <w:rPr>
          <w:sz w:val="24"/>
          <w:highlight w:val="yellow"/>
        </w:rPr>
        <w:t>se den en la asociación tiene siempre cuatro pasos: Planificación, Actuación, Recogida</w:t>
      </w:r>
      <w:commentRangeEnd w:id="5"/>
      <w:r w:rsidR="00776820" w:rsidRPr="0007690E">
        <w:rPr>
          <w:rStyle w:val="Refdecomentario"/>
          <w:highlight w:val="yellow"/>
        </w:rPr>
        <w:commentReference w:id="5"/>
      </w:r>
      <w:r w:rsidRPr="0007690E">
        <w:rPr>
          <w:sz w:val="24"/>
          <w:highlight w:val="yellow"/>
        </w:rPr>
        <w:t xml:space="preserve"> de datos y, finalmente, la Evaluación que es, a su vez, el punto de partida para la siguiente planificación.</w:t>
      </w:r>
    </w:p>
    <w:p w:rsidR="002C1458" w:rsidRPr="002C1458" w:rsidRDefault="002C1458" w:rsidP="002C1458">
      <w:pPr>
        <w:rPr>
          <w:sz w:val="24"/>
        </w:rPr>
      </w:pPr>
      <w:r w:rsidRPr="0007690E">
        <w:rPr>
          <w:sz w:val="24"/>
          <w:highlight w:val="yellow"/>
        </w:rPr>
        <w:t>Hay dos razones fundamentales por las que es necesario evaluar: supone hacer un análisis de nuestra intervención y, por lo tanto, es un momento de reflexión que culmina el proceso de aprendizaje que es el desarrollo de nuestra actividad: evaluar nos lleva, en consecuencia, a mejorar y a progresar; y además, es un ejercicio de responsabilidad social y política, especialmente si las actividades llevadas a cabo se financian con fondos públicos.</w:t>
      </w:r>
    </w:p>
    <w:p w:rsidR="002C1458" w:rsidRPr="0007690E" w:rsidRDefault="002C1458" w:rsidP="002C1458">
      <w:pPr>
        <w:rPr>
          <w:sz w:val="24"/>
          <w:highlight w:val="yellow"/>
        </w:rPr>
      </w:pPr>
      <w:r w:rsidRPr="0007690E">
        <w:rPr>
          <w:sz w:val="24"/>
          <w:highlight w:val="yellow"/>
        </w:rPr>
        <w:t xml:space="preserve">El fin último de la evaluación es la mejora del trabajo de la organización y de sus propuestas.  Ha de ser útil y práctica, y ha de recoger toda la información pertinente. Si </w:t>
      </w:r>
      <w:r w:rsidRPr="0007690E">
        <w:rPr>
          <w:sz w:val="24"/>
          <w:highlight w:val="yellow"/>
        </w:rPr>
        <w:lastRenderedPageBreak/>
        <w:t>hablamos de un proyecto o un programa de actividades, en la evaluación hemos de tener en cuenta que habrá que evaluar los siguientes puntos:</w:t>
      </w:r>
    </w:p>
    <w:p w:rsidR="002C1458" w:rsidRPr="0007690E" w:rsidRDefault="002C1458" w:rsidP="002C1458">
      <w:pPr>
        <w:pStyle w:val="Prrafodelista"/>
        <w:numPr>
          <w:ilvl w:val="0"/>
          <w:numId w:val="2"/>
        </w:numPr>
        <w:rPr>
          <w:sz w:val="24"/>
          <w:highlight w:val="yellow"/>
        </w:rPr>
      </w:pPr>
      <w:r w:rsidRPr="0007690E">
        <w:rPr>
          <w:sz w:val="24"/>
          <w:highlight w:val="yellow"/>
        </w:rPr>
        <w:t>Grado eficacia y eficiencia.</w:t>
      </w:r>
    </w:p>
    <w:p w:rsidR="002C1458" w:rsidRPr="0007690E" w:rsidRDefault="002C1458" w:rsidP="002C1458">
      <w:pPr>
        <w:pStyle w:val="Prrafodelista"/>
        <w:numPr>
          <w:ilvl w:val="0"/>
          <w:numId w:val="2"/>
        </w:numPr>
        <w:rPr>
          <w:sz w:val="24"/>
          <w:highlight w:val="yellow"/>
        </w:rPr>
      </w:pPr>
      <w:r w:rsidRPr="0007690E">
        <w:rPr>
          <w:sz w:val="24"/>
          <w:highlight w:val="yellow"/>
        </w:rPr>
        <w:t>Idoneidad, es decir, si nuestro proyecto se adecua  a la realidad y a los objetivos.</w:t>
      </w:r>
    </w:p>
    <w:p w:rsidR="002C1458" w:rsidRPr="0007690E" w:rsidRDefault="002C1458" w:rsidP="002C1458">
      <w:pPr>
        <w:pStyle w:val="Prrafodelista"/>
        <w:numPr>
          <w:ilvl w:val="0"/>
          <w:numId w:val="2"/>
        </w:numPr>
        <w:rPr>
          <w:sz w:val="24"/>
          <w:highlight w:val="yellow"/>
        </w:rPr>
      </w:pPr>
      <w:r w:rsidRPr="0007690E">
        <w:rPr>
          <w:sz w:val="24"/>
          <w:highlight w:val="yellow"/>
        </w:rPr>
        <w:t>Cómo es el proceso de toma de decisiones.</w:t>
      </w:r>
    </w:p>
    <w:p w:rsidR="002C1458" w:rsidRPr="0007690E" w:rsidRDefault="002C1458" w:rsidP="002C1458">
      <w:pPr>
        <w:pStyle w:val="Prrafodelista"/>
        <w:numPr>
          <w:ilvl w:val="0"/>
          <w:numId w:val="2"/>
        </w:numPr>
        <w:rPr>
          <w:sz w:val="24"/>
          <w:highlight w:val="yellow"/>
        </w:rPr>
      </w:pPr>
      <w:r w:rsidRPr="0007690E">
        <w:rPr>
          <w:sz w:val="24"/>
          <w:highlight w:val="yellow"/>
        </w:rPr>
        <w:t>Análisis prospectivo de cómo deberían de ser las futuras actuaciones.</w:t>
      </w:r>
    </w:p>
    <w:p w:rsidR="002C1458" w:rsidRDefault="002C1458" w:rsidP="0018127C">
      <w:pPr>
        <w:rPr>
          <w:sz w:val="24"/>
        </w:rPr>
      </w:pPr>
      <w:r w:rsidRPr="0007690E">
        <w:rPr>
          <w:sz w:val="24"/>
          <w:highlight w:val="yellow"/>
        </w:rPr>
        <w:t>La evaluación, además, significa recoger y analizar sistemáticamente una información, que nos permita determinar el valor y/o mérito de lo que se hace. Pero no podemos olvidar que ante todo debe ser útil y práctica y ha de ser una práctica asumida en la entidad y con una periodicidad establecida. Cómo mínimo se debe realizar una evaluación general al cierre de cada año que nos sirva de orientación y mejora para la planificación del siguiente. Lo aconsejable, de todos modos, es una evaluación general por trimestre. Además, todos los proyectos y programas deben ser evaluados independientemente de las evaluaciones generales.</w:t>
      </w:r>
    </w:p>
    <w:p w:rsidR="0018127C" w:rsidRDefault="0018127C" w:rsidP="002C1458">
      <w:pPr>
        <w:ind w:left="360"/>
        <w:rPr>
          <w:sz w:val="24"/>
        </w:rPr>
      </w:pPr>
    </w:p>
    <w:p w:rsidR="004F274E" w:rsidRDefault="0018127C" w:rsidP="0018127C">
      <w:pPr>
        <w:ind w:left="360"/>
        <w:jc w:val="center"/>
        <w:rPr>
          <w:b/>
          <w:i/>
          <w:sz w:val="24"/>
        </w:rPr>
      </w:pPr>
      <w:r>
        <w:rPr>
          <w:b/>
          <w:i/>
          <w:sz w:val="24"/>
        </w:rPr>
        <w:t>Sugerencias de Mejora</w:t>
      </w:r>
    </w:p>
    <w:p w:rsidR="004A3A75" w:rsidRDefault="0018127C" w:rsidP="0018127C">
      <w:pPr>
        <w:ind w:left="360"/>
        <w:rPr>
          <w:sz w:val="24"/>
        </w:rPr>
      </w:pPr>
      <w:r>
        <w:rPr>
          <w:sz w:val="24"/>
        </w:rPr>
        <w:t xml:space="preserve">Pienso que desde una buena </w:t>
      </w:r>
      <w:commentRangeStart w:id="6"/>
      <w:r>
        <w:rPr>
          <w:sz w:val="24"/>
        </w:rPr>
        <w:t xml:space="preserve">organización dentro de lo redactado en una planeación, puede mejorar bastante la lectura y comprensión de ésta. Además de que no debemos perder el punto de vista de que antes de realizar cualquier planeación debemos identificar y conocer el contexto de los alumnos, en donde debemos hacer </w:t>
      </w:r>
      <w:proofErr w:type="gramStart"/>
      <w:r>
        <w:rPr>
          <w:sz w:val="24"/>
        </w:rPr>
        <w:t>observaciones</w:t>
      </w:r>
      <w:proofErr w:type="gramEnd"/>
      <w:r>
        <w:rPr>
          <w:sz w:val="24"/>
        </w:rPr>
        <w:t xml:space="preserve">, registrar información, elaborar y aplicar </w:t>
      </w:r>
      <w:commentRangeEnd w:id="6"/>
      <w:r w:rsidR="00AE0DA2">
        <w:rPr>
          <w:rStyle w:val="Refdecomentario"/>
        </w:rPr>
        <w:commentReference w:id="6"/>
      </w:r>
      <w:r>
        <w:rPr>
          <w:sz w:val="24"/>
        </w:rPr>
        <w:t>instrumentos, para posteriormente partir de un diagnóstico  y saber sobre las necesidades educativas de los alumnos y realizar las planeaciones de trabajo. Pienso que le faltan muchas partes importantes, sino que las más fundamentales. Pero eso se puede corregir fácilmente, recordando y evaluando la realización y poniendo en pie los aprendizajes esperados</w:t>
      </w:r>
      <w:r w:rsidR="004A3A75">
        <w:rPr>
          <w:sz w:val="24"/>
        </w:rPr>
        <w:t xml:space="preserve"> durante el desarrollo de las actividades</w:t>
      </w:r>
      <w:r w:rsidR="003D3447">
        <w:rPr>
          <w:sz w:val="24"/>
        </w:rPr>
        <w:t>.</w:t>
      </w:r>
    </w:p>
    <w:p w:rsidR="0018127C" w:rsidRPr="0018127C" w:rsidRDefault="003D3447" w:rsidP="0018127C">
      <w:pPr>
        <w:ind w:left="360"/>
        <w:rPr>
          <w:sz w:val="24"/>
        </w:rPr>
      </w:pPr>
      <w:r>
        <w:rPr>
          <w:sz w:val="24"/>
        </w:rPr>
        <w:t xml:space="preserve"> </w:t>
      </w:r>
    </w:p>
    <w:p w:rsidR="004F274E" w:rsidRDefault="004F274E">
      <w:pPr>
        <w:rPr>
          <w:sz w:val="24"/>
        </w:rPr>
      </w:pPr>
      <w:r>
        <w:rPr>
          <w:sz w:val="24"/>
        </w:rPr>
        <w:br w:type="page"/>
      </w:r>
    </w:p>
    <w:p w:rsidR="004F274E" w:rsidRDefault="004F274E" w:rsidP="004F274E">
      <w:pPr>
        <w:ind w:left="360"/>
        <w:jc w:val="center"/>
        <w:rPr>
          <w:sz w:val="24"/>
        </w:rPr>
      </w:pPr>
      <w:r>
        <w:rPr>
          <w:sz w:val="24"/>
        </w:rPr>
        <w:lastRenderedPageBreak/>
        <w:t>Referencias Bibliográficas</w:t>
      </w:r>
    </w:p>
    <w:p w:rsidR="004F274E" w:rsidRDefault="004F274E" w:rsidP="002C1458">
      <w:pPr>
        <w:ind w:left="360"/>
        <w:rPr>
          <w:sz w:val="24"/>
        </w:rPr>
      </w:pPr>
      <w:commentRangeStart w:id="8"/>
      <w:r w:rsidRPr="004F274E">
        <w:rPr>
          <w:sz w:val="24"/>
        </w:rPr>
        <w:t xml:space="preserve">SEP. Plan de Estudios 2011. </w:t>
      </w:r>
    </w:p>
    <w:p w:rsidR="004F274E" w:rsidRDefault="004F274E" w:rsidP="002C1458">
      <w:pPr>
        <w:ind w:left="360"/>
        <w:rPr>
          <w:sz w:val="24"/>
        </w:rPr>
      </w:pPr>
      <w:r w:rsidRPr="004F274E">
        <w:rPr>
          <w:sz w:val="24"/>
        </w:rPr>
        <w:t xml:space="preserve">SEP. Programa de Estudio 2011 Guía para la educadora Educación Básica Preescolar. </w:t>
      </w:r>
    </w:p>
    <w:p w:rsidR="004F274E" w:rsidRDefault="004F274E" w:rsidP="002C1458">
      <w:pPr>
        <w:ind w:left="360"/>
        <w:rPr>
          <w:sz w:val="24"/>
        </w:rPr>
      </w:pPr>
      <w:r w:rsidRPr="004F274E">
        <w:rPr>
          <w:sz w:val="24"/>
        </w:rPr>
        <w:t xml:space="preserve">SEP. Examen de preguntas abiertas. Orientaciones para su elaboración. </w:t>
      </w:r>
    </w:p>
    <w:p w:rsidR="004F274E" w:rsidRDefault="004F274E" w:rsidP="002C1458">
      <w:pPr>
        <w:ind w:left="360"/>
        <w:rPr>
          <w:sz w:val="24"/>
        </w:rPr>
      </w:pPr>
      <w:r w:rsidRPr="004F274E">
        <w:rPr>
          <w:sz w:val="24"/>
        </w:rPr>
        <w:t xml:space="preserve">SEP. Programa de Estudio 2011 Guía para el maestro. Educación Básica Primaria. </w:t>
      </w:r>
    </w:p>
    <w:p w:rsidR="00D6509A" w:rsidRDefault="004F274E" w:rsidP="002C1458">
      <w:pPr>
        <w:ind w:left="360"/>
        <w:rPr>
          <w:sz w:val="24"/>
        </w:rPr>
      </w:pPr>
      <w:r w:rsidRPr="004F274E">
        <w:rPr>
          <w:sz w:val="24"/>
        </w:rPr>
        <w:t>SEP. Las estrategias y los instrumentos de evaluación desde el enfoque formativo.</w:t>
      </w:r>
      <w:commentRangeEnd w:id="8"/>
      <w:r w:rsidR="0007690E">
        <w:rPr>
          <w:rStyle w:val="Refdecomentario"/>
        </w:rPr>
        <w:commentReference w:id="8"/>
      </w:r>
    </w:p>
    <w:p w:rsidR="00D6509A" w:rsidRDefault="00D6509A">
      <w:pPr>
        <w:rPr>
          <w:sz w:val="24"/>
        </w:rPr>
      </w:pPr>
      <w:r>
        <w:rPr>
          <w:sz w:val="24"/>
        </w:rPr>
        <w:br w:type="page"/>
      </w:r>
    </w:p>
    <w:p w:rsidR="002C1458" w:rsidRPr="002C1458" w:rsidRDefault="00D6509A" w:rsidP="002C1458">
      <w:pPr>
        <w:ind w:left="360"/>
        <w:rPr>
          <w:sz w:val="24"/>
        </w:rPr>
      </w:pPr>
      <w:r>
        <w:rPr>
          <w:noProof/>
          <w:sz w:val="24"/>
          <w:lang w:val="es-MX" w:eastAsia="es-MX"/>
        </w:rPr>
        <w:lastRenderedPageBreak/>
        <w:drawing>
          <wp:inline distT="0" distB="0" distL="0" distR="0">
            <wp:extent cx="5008880" cy="8892540"/>
            <wp:effectExtent l="0" t="0" r="1270" b="381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35404b-e98c-4387-ad8f-17c1554073b7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8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val="es-MX" w:eastAsia="es-MX"/>
        </w:rPr>
        <w:lastRenderedPageBreak/>
        <w:drawing>
          <wp:inline distT="0" distB="0" distL="0" distR="0">
            <wp:extent cx="5008880" cy="8892540"/>
            <wp:effectExtent l="0" t="0" r="1270" b="381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318b8d-28fe-4250-b72d-40cb9f306b94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8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1458" w:rsidRPr="002C145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OfficeDepot" w:date="2018-06-07T16:44:00Z" w:initials="O">
    <w:p w:rsidR="00AE6326" w:rsidRDefault="00AE6326">
      <w:pPr>
        <w:pStyle w:val="Textocomentario"/>
      </w:pPr>
      <w:r>
        <w:rPr>
          <w:rStyle w:val="Refdecomentario"/>
        </w:rPr>
        <w:annotationRef/>
      </w:r>
      <w:hyperlink r:id="rId1" w:history="1">
        <w:r w:rsidRPr="00A43848">
          <w:rPr>
            <w:rStyle w:val="Hipervnculo"/>
          </w:rPr>
          <w:t>https://octhopus.com/blogs/blog/que-es-la-planeacion-estrategica</w:t>
        </w:r>
      </w:hyperlink>
    </w:p>
    <w:p w:rsidR="00AE6326" w:rsidRDefault="00AE6326">
      <w:pPr>
        <w:pStyle w:val="Textocomentario"/>
      </w:pPr>
    </w:p>
    <w:p w:rsidR="00AE6326" w:rsidRDefault="00AE6326">
      <w:pPr>
        <w:pStyle w:val="Textocomentario"/>
      </w:pPr>
      <w:r>
        <w:t xml:space="preserve">ESTO SE LLAMA PLAGIO. </w:t>
      </w:r>
    </w:p>
    <w:p w:rsidR="00AE6326" w:rsidRDefault="00AE6326">
      <w:pPr>
        <w:pStyle w:val="Textocomentario"/>
      </w:pPr>
    </w:p>
    <w:p w:rsidR="00AE6326" w:rsidRDefault="00AE6326">
      <w:pPr>
        <w:pStyle w:val="Textocomentario"/>
      </w:pPr>
      <w:r>
        <w:t xml:space="preserve">OJO. </w:t>
      </w:r>
      <w:r w:rsidR="00776820">
        <w:t>ES ANTÍ ÉTICO.</w:t>
      </w:r>
    </w:p>
    <w:p w:rsidR="00AE6326" w:rsidRDefault="00AE6326">
      <w:pPr>
        <w:pStyle w:val="Textocomentario"/>
      </w:pPr>
    </w:p>
    <w:p w:rsidR="00AE6326" w:rsidRDefault="00AE6326">
      <w:pPr>
        <w:pStyle w:val="Textocomentario"/>
      </w:pPr>
    </w:p>
  </w:comment>
  <w:comment w:id="1" w:author="OfficeDepot" w:date="2018-06-07T16:51:00Z" w:initials="O">
    <w:p w:rsidR="00776820" w:rsidRDefault="00776820">
      <w:pPr>
        <w:pStyle w:val="Textocomentario"/>
      </w:pPr>
      <w:r>
        <w:rPr>
          <w:rStyle w:val="Refdecomentario"/>
        </w:rPr>
        <w:annotationRef/>
      </w:r>
      <w:r>
        <w:t>Si está la situación didáctica</w:t>
      </w:r>
    </w:p>
  </w:comment>
  <w:comment w:id="2" w:author="OfficeDepot" w:date="2018-06-07T16:48:00Z" w:initials="O">
    <w:p w:rsidR="00776820" w:rsidRDefault="00776820">
      <w:pPr>
        <w:pStyle w:val="Textocomentario"/>
      </w:pPr>
      <w:r>
        <w:rPr>
          <w:rStyle w:val="Refdecomentario"/>
        </w:rPr>
        <w:annotationRef/>
      </w:r>
      <w:r>
        <w:t>DE QUE HABLAS AQUÍ?</w:t>
      </w:r>
    </w:p>
    <w:p w:rsidR="00776820" w:rsidRDefault="00776820">
      <w:pPr>
        <w:pStyle w:val="Textocomentario"/>
      </w:pPr>
    </w:p>
    <w:p w:rsidR="00776820" w:rsidRDefault="00776820">
      <w:pPr>
        <w:pStyle w:val="Textocomentario"/>
      </w:pPr>
      <w:r>
        <w:t>Estas identificando los posibles errores en la planeación, porque metes esto, no me quedo claro.</w:t>
      </w:r>
    </w:p>
  </w:comment>
  <w:comment w:id="3" w:author="OfficeDepot" w:date="2018-06-07T16:50:00Z" w:initials="O">
    <w:p w:rsidR="00776820" w:rsidRDefault="00776820">
      <w:pPr>
        <w:pStyle w:val="Textocomentario"/>
      </w:pPr>
      <w:r>
        <w:rPr>
          <w:rStyle w:val="Refdecomentario"/>
        </w:rPr>
        <w:annotationRef/>
      </w:r>
      <w:r>
        <w:t>esto no va en un plan de trabajo, nunca mencionamos eso en clase</w:t>
      </w:r>
    </w:p>
  </w:comment>
  <w:comment w:id="4" w:author="OfficeDepot" w:date="2018-06-07T16:53:00Z" w:initials="O">
    <w:p w:rsidR="00776820" w:rsidRDefault="00776820">
      <w:pPr>
        <w:pStyle w:val="Textocomentario"/>
      </w:pPr>
      <w:r>
        <w:rPr>
          <w:rStyle w:val="Refdecomentario"/>
        </w:rPr>
        <w:annotationRef/>
      </w:r>
      <w:r>
        <w:t>porque?</w:t>
      </w:r>
    </w:p>
  </w:comment>
  <w:comment w:id="5" w:author="OfficeDepot" w:date="2018-06-07T16:53:00Z" w:initials="O">
    <w:p w:rsidR="00776820" w:rsidRDefault="00776820">
      <w:pPr>
        <w:pStyle w:val="Textocomentario"/>
      </w:pPr>
      <w:r>
        <w:rPr>
          <w:rStyle w:val="Refdecomentario"/>
        </w:rPr>
        <w:annotationRef/>
      </w:r>
      <w:hyperlink r:id="rId2" w:history="1">
        <w:r w:rsidRPr="00A43848">
          <w:rPr>
            <w:rStyle w:val="Hipervnculo"/>
          </w:rPr>
          <w:t>http://www.bolunta.org/manual-gestion/proyectos3a.asp</w:t>
        </w:r>
      </w:hyperlink>
    </w:p>
    <w:p w:rsidR="00776820" w:rsidRDefault="00776820">
      <w:pPr>
        <w:pStyle w:val="Textocomentario"/>
      </w:pPr>
    </w:p>
    <w:p w:rsidR="00776820" w:rsidRDefault="00776820">
      <w:pPr>
        <w:pStyle w:val="Textocomentario"/>
      </w:pPr>
      <w:r>
        <w:t>MAS PLAGIO</w:t>
      </w:r>
    </w:p>
  </w:comment>
  <w:comment w:id="6" w:author="OfficeDepot" w:date="2018-06-07T16:58:00Z" w:initials="O">
    <w:p w:rsidR="00AE0DA2" w:rsidRDefault="00AE0DA2">
      <w:pPr>
        <w:pStyle w:val="Textocomentario"/>
      </w:pPr>
      <w:r>
        <w:rPr>
          <w:rStyle w:val="Refdecomentario"/>
        </w:rPr>
        <w:annotationRef/>
      </w:r>
      <w:r>
        <w:t xml:space="preserve">AQUÍ NO HAY NINGUNA SUGERENCIA. </w:t>
      </w:r>
      <w:r>
        <w:t xml:space="preserve">ES SOLO UNA </w:t>
      </w:r>
      <w:r>
        <w:t>OPINIÓN.</w:t>
      </w:r>
      <w:bookmarkStart w:id="7" w:name="_GoBack"/>
      <w:bookmarkEnd w:id="7"/>
    </w:p>
  </w:comment>
  <w:comment w:id="8" w:author="OfficeDepot" w:date="2018-06-07T16:57:00Z" w:initials="O">
    <w:p w:rsidR="0007690E" w:rsidRDefault="0007690E">
      <w:pPr>
        <w:pStyle w:val="Textocomentario"/>
      </w:pPr>
      <w:r>
        <w:rPr>
          <w:rStyle w:val="Refdecomentario"/>
        </w:rPr>
        <w:annotationRef/>
      </w:r>
      <w:r>
        <w:t>EN EL TRABAJO NO INCLUYES NADA DE ESTOS DOCUMENTOS, POR LO TANTO NO SE CITAN EN LAS REFERENCIAS.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AB5D80"/>
    <w:multiLevelType w:val="hybridMultilevel"/>
    <w:tmpl w:val="97D8C0BA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18569F"/>
    <w:multiLevelType w:val="hybridMultilevel"/>
    <w:tmpl w:val="6542FDF8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801283"/>
    <w:multiLevelType w:val="hybridMultilevel"/>
    <w:tmpl w:val="E0F256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3B5DC7"/>
    <w:multiLevelType w:val="hybridMultilevel"/>
    <w:tmpl w:val="B4A0DE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F85093"/>
    <w:multiLevelType w:val="hybridMultilevel"/>
    <w:tmpl w:val="D1BE27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D10"/>
    <w:rsid w:val="000505B0"/>
    <w:rsid w:val="0007690E"/>
    <w:rsid w:val="00144B76"/>
    <w:rsid w:val="0018127C"/>
    <w:rsid w:val="00262664"/>
    <w:rsid w:val="002C1458"/>
    <w:rsid w:val="00312F63"/>
    <w:rsid w:val="00315585"/>
    <w:rsid w:val="00330833"/>
    <w:rsid w:val="003D3447"/>
    <w:rsid w:val="0049374F"/>
    <w:rsid w:val="004A3A75"/>
    <w:rsid w:val="004F274E"/>
    <w:rsid w:val="00595D10"/>
    <w:rsid w:val="006505A8"/>
    <w:rsid w:val="00776820"/>
    <w:rsid w:val="00806C98"/>
    <w:rsid w:val="00935773"/>
    <w:rsid w:val="00AE0DA2"/>
    <w:rsid w:val="00AE6326"/>
    <w:rsid w:val="00BB1FA8"/>
    <w:rsid w:val="00C236A2"/>
    <w:rsid w:val="00D6509A"/>
    <w:rsid w:val="00DF0F90"/>
    <w:rsid w:val="00E459DB"/>
    <w:rsid w:val="00F35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95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5D10"/>
    <w:rPr>
      <w:rFonts w:ascii="Tahoma" w:hAnsi="Tahoma" w:cs="Tahoma"/>
      <w:sz w:val="16"/>
      <w:szCs w:val="16"/>
    </w:rPr>
  </w:style>
  <w:style w:type="paragraph" w:customStyle="1" w:styleId="Bibliografa1">
    <w:name w:val="Bibliografía1"/>
    <w:basedOn w:val="Normal"/>
    <w:next w:val="Normal"/>
    <w:uiPriority w:val="37"/>
    <w:unhideWhenUsed/>
    <w:rsid w:val="00935773"/>
  </w:style>
  <w:style w:type="paragraph" w:styleId="Prrafodelista">
    <w:name w:val="List Paragraph"/>
    <w:basedOn w:val="Normal"/>
    <w:uiPriority w:val="34"/>
    <w:qFormat/>
    <w:rsid w:val="002C1458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E632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632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632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632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6326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AE632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95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5D10"/>
    <w:rPr>
      <w:rFonts w:ascii="Tahoma" w:hAnsi="Tahoma" w:cs="Tahoma"/>
      <w:sz w:val="16"/>
      <w:szCs w:val="16"/>
    </w:rPr>
  </w:style>
  <w:style w:type="paragraph" w:customStyle="1" w:styleId="Bibliografa1">
    <w:name w:val="Bibliografía1"/>
    <w:basedOn w:val="Normal"/>
    <w:next w:val="Normal"/>
    <w:uiPriority w:val="37"/>
    <w:unhideWhenUsed/>
    <w:rsid w:val="00935773"/>
  </w:style>
  <w:style w:type="paragraph" w:styleId="Prrafodelista">
    <w:name w:val="List Paragraph"/>
    <w:basedOn w:val="Normal"/>
    <w:uiPriority w:val="34"/>
    <w:qFormat/>
    <w:rsid w:val="002C1458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E632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632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632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632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6326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AE63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92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olunta.org/manual-gestion/proyectos3a.asp" TargetMode="External"/><Relationship Id="rId1" Type="http://schemas.openxmlformats.org/officeDocument/2006/relationships/hyperlink" Target="https://octhopus.com/blogs/blog/que-es-la-planeacion-estrategica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comments" Target="comment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ormal ENEP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997</Words>
  <Characters>5488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OfficeDepot</cp:lastModifiedBy>
  <cp:revision>4</cp:revision>
  <dcterms:created xsi:type="dcterms:W3CDTF">2018-06-06T21:59:00Z</dcterms:created>
  <dcterms:modified xsi:type="dcterms:W3CDTF">2018-06-07T21:58:00Z</dcterms:modified>
</cp:coreProperties>
</file>