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A0" w:rsidRDefault="002337A0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AE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posOffset>304800</wp:posOffset>
            </wp:positionH>
            <wp:positionV relativeFrom="margin">
              <wp:posOffset>-335280</wp:posOffset>
            </wp:positionV>
            <wp:extent cx="982980" cy="887095"/>
            <wp:effectExtent l="0" t="0" r="0" b="8255"/>
            <wp:wrapSquare wrapText="bothSides"/>
            <wp:docPr id="3" name="Imagen 3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0AE" w:rsidRPr="00F360A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360AE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AE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AE">
        <w:rPr>
          <w:rFonts w:ascii="Times New Roman" w:hAnsi="Times New Roman" w:cs="Times New Roman"/>
          <w:b/>
          <w:sz w:val="28"/>
          <w:szCs w:val="28"/>
        </w:rPr>
        <w:t xml:space="preserve">MATERIA: </w:t>
      </w:r>
    </w:p>
    <w:p w:rsidR="002337A0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AE">
        <w:rPr>
          <w:rFonts w:ascii="Times New Roman" w:hAnsi="Times New Roman" w:cs="Times New Roman"/>
          <w:sz w:val="28"/>
          <w:szCs w:val="28"/>
        </w:rPr>
        <w:t>PLANEACIÓN EDUCATIVA</w:t>
      </w:r>
    </w:p>
    <w:p w:rsidR="002337A0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AE"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F360AE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AE">
        <w:rPr>
          <w:rFonts w:ascii="Times New Roman" w:hAnsi="Times New Roman" w:cs="Times New Roman"/>
          <w:sz w:val="28"/>
          <w:szCs w:val="28"/>
        </w:rPr>
        <w:t>MARTHA GABRIELA AVILA CAMACHO</w:t>
      </w:r>
    </w:p>
    <w:p w:rsidR="00F360AE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AE">
        <w:rPr>
          <w:rFonts w:ascii="Times New Roman" w:hAnsi="Times New Roman" w:cs="Times New Roman"/>
          <w:b/>
          <w:sz w:val="28"/>
          <w:szCs w:val="28"/>
        </w:rPr>
        <w:t xml:space="preserve">ALUMNA: </w:t>
      </w:r>
    </w:p>
    <w:p w:rsidR="002337A0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AE">
        <w:rPr>
          <w:rFonts w:ascii="Times New Roman" w:hAnsi="Times New Roman" w:cs="Times New Roman"/>
          <w:sz w:val="28"/>
          <w:szCs w:val="28"/>
        </w:rPr>
        <w:t>ROCIO ELIZABETH GARCIA VEGA</w:t>
      </w:r>
      <w:r>
        <w:rPr>
          <w:rFonts w:ascii="Times New Roman" w:hAnsi="Times New Roman" w:cs="Times New Roman"/>
          <w:sz w:val="28"/>
          <w:szCs w:val="28"/>
        </w:rPr>
        <w:t xml:space="preserve"> #8</w:t>
      </w:r>
    </w:p>
    <w:p w:rsidR="002337A0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AE">
        <w:rPr>
          <w:rFonts w:ascii="Times New Roman" w:hAnsi="Times New Roman" w:cs="Times New Roman"/>
          <w:b/>
          <w:sz w:val="28"/>
          <w:szCs w:val="28"/>
        </w:rPr>
        <w:t>1°B</w:t>
      </w:r>
    </w:p>
    <w:p w:rsid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F360AE" w:rsidRP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ANÁ</w:t>
      </w:r>
      <w:r w:rsidRPr="00F360AE">
        <w:rPr>
          <w:rFonts w:ascii="Times New Roman" w:hAnsi="Times New Roman" w:cs="Times New Roman"/>
          <w:sz w:val="28"/>
          <w:szCs w:val="28"/>
        </w:rPr>
        <w:t>LISIS DEL PLAN DE TRABAJO</w:t>
      </w:r>
    </w:p>
    <w:p w:rsid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AE" w:rsidRDefault="00F360AE" w:rsidP="00F360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AE" w:rsidRDefault="00F360AE" w:rsidP="00F360A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360AE" w:rsidRDefault="00F360AE" w:rsidP="00F360A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360AE">
        <w:rPr>
          <w:rFonts w:ascii="Times New Roman" w:hAnsi="Times New Roman" w:cs="Times New Roman"/>
          <w:sz w:val="28"/>
          <w:szCs w:val="28"/>
        </w:rPr>
        <w:t xml:space="preserve">SALTILLO </w:t>
      </w:r>
      <w:r>
        <w:rPr>
          <w:rFonts w:ascii="Times New Roman" w:hAnsi="Times New Roman" w:cs="Times New Roman"/>
          <w:sz w:val="28"/>
          <w:szCs w:val="28"/>
        </w:rPr>
        <w:t xml:space="preserve">COAHUILA                                             </w:t>
      </w:r>
      <w:r w:rsidRPr="00F360AE">
        <w:rPr>
          <w:rFonts w:ascii="Times New Roman" w:hAnsi="Times New Roman" w:cs="Times New Roman"/>
          <w:sz w:val="28"/>
          <w:szCs w:val="28"/>
        </w:rPr>
        <w:t xml:space="preserve"> 3 DE JUNIO DEL 2018</w:t>
      </w:r>
    </w:p>
    <w:p w:rsidR="009855B4" w:rsidRDefault="009855B4" w:rsidP="00F360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commentRangeStart w:id="0"/>
      <w:r>
        <w:rPr>
          <w:rFonts w:ascii="Times New Roman" w:hAnsi="Times New Roman" w:cs="Times New Roman"/>
          <w:sz w:val="26"/>
          <w:szCs w:val="26"/>
        </w:rPr>
        <w:lastRenderedPageBreak/>
        <w:t>La planeación es</w:t>
      </w:r>
      <w:r w:rsidRPr="00F360AE">
        <w:rPr>
          <w:rFonts w:ascii="Times New Roman" w:hAnsi="Times New Roman" w:cs="Times New Roman"/>
          <w:sz w:val="26"/>
          <w:szCs w:val="26"/>
        </w:rPr>
        <w:t xml:space="preserve"> el momento de la instrumentación o proceso didáctico, en el</w:t>
      </w:r>
      <w:r>
        <w:rPr>
          <w:rFonts w:ascii="Times New Roman" w:hAnsi="Times New Roman" w:cs="Times New Roman"/>
          <w:sz w:val="26"/>
          <w:szCs w:val="26"/>
        </w:rPr>
        <w:t xml:space="preserve"> que</w:t>
      </w:r>
      <w:r w:rsidRPr="00F360AE">
        <w:rPr>
          <w:rFonts w:ascii="Times New Roman" w:hAnsi="Times New Roman" w:cs="Times New Roman"/>
          <w:sz w:val="26"/>
          <w:szCs w:val="26"/>
        </w:rPr>
        <w:t xml:space="preserve"> se manejan los objetivos, las intenciones educativas, y sobre todo las actividade</w:t>
      </w:r>
      <w:r>
        <w:rPr>
          <w:rFonts w:ascii="Times New Roman" w:hAnsi="Times New Roman" w:cs="Times New Roman"/>
          <w:sz w:val="26"/>
          <w:szCs w:val="26"/>
        </w:rPr>
        <w:t xml:space="preserve">s a realizar bien estructuradas, </w:t>
      </w:r>
      <w:r w:rsidR="005357CB" w:rsidRPr="00F360AE">
        <w:rPr>
          <w:rFonts w:ascii="Times New Roman" w:hAnsi="Times New Roman" w:cs="Times New Roman"/>
          <w:sz w:val="26"/>
          <w:szCs w:val="26"/>
        </w:rPr>
        <w:t xml:space="preserve">el pensar </w:t>
      </w:r>
      <w:r w:rsidR="002129B8" w:rsidRPr="00F360AE">
        <w:rPr>
          <w:rFonts w:ascii="Times New Roman" w:hAnsi="Times New Roman" w:cs="Times New Roman"/>
          <w:sz w:val="26"/>
          <w:szCs w:val="26"/>
        </w:rPr>
        <w:t>cómo</w:t>
      </w:r>
      <w:r w:rsidR="005357CB" w:rsidRPr="00F360AE">
        <w:rPr>
          <w:rFonts w:ascii="Times New Roman" w:hAnsi="Times New Roman" w:cs="Times New Roman"/>
          <w:sz w:val="26"/>
          <w:szCs w:val="26"/>
        </w:rPr>
        <w:t xml:space="preserve"> hacer para que los alumno</w:t>
      </w:r>
      <w:r>
        <w:rPr>
          <w:rFonts w:ascii="Times New Roman" w:hAnsi="Times New Roman" w:cs="Times New Roman"/>
          <w:sz w:val="26"/>
          <w:szCs w:val="26"/>
        </w:rPr>
        <w:t xml:space="preserve">s alcancen los aprendizajes, </w:t>
      </w:r>
      <w:r w:rsidR="005357CB" w:rsidRPr="00F360AE">
        <w:rPr>
          <w:rFonts w:ascii="Times New Roman" w:hAnsi="Times New Roman" w:cs="Times New Roman"/>
          <w:sz w:val="26"/>
          <w:szCs w:val="26"/>
        </w:rPr>
        <w:t>seguir una estrategia con todos los elementos metodológicos para que los alumnos construyan sus propios conocimientos y alcanc</w:t>
      </w:r>
      <w:r>
        <w:rPr>
          <w:rFonts w:ascii="Times New Roman" w:hAnsi="Times New Roman" w:cs="Times New Roman"/>
          <w:sz w:val="26"/>
          <w:szCs w:val="26"/>
        </w:rPr>
        <w:t xml:space="preserve">en aprendizajes significativos </w:t>
      </w:r>
      <w:r w:rsidRPr="00F360AE">
        <w:rPr>
          <w:rFonts w:ascii="Times New Roman" w:hAnsi="Times New Roman" w:cs="Times New Roman"/>
          <w:sz w:val="26"/>
          <w:szCs w:val="26"/>
        </w:rPr>
        <w:t>de manera que pueda favorecerse los diferentes aspectos de la personalidad.</w:t>
      </w:r>
      <w:commentRangeEnd w:id="0"/>
      <w:r w:rsidR="00B268FC">
        <w:rPr>
          <w:rStyle w:val="Refdecomentario"/>
        </w:rPr>
        <w:commentReference w:id="0"/>
      </w:r>
    </w:p>
    <w:p w:rsidR="005357CB" w:rsidRPr="00F360AE" w:rsidRDefault="005357CB" w:rsidP="00F360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commentRangeStart w:id="1"/>
      <w:r w:rsidRPr="00F360AE">
        <w:rPr>
          <w:rFonts w:ascii="Times New Roman" w:hAnsi="Times New Roman" w:cs="Times New Roman"/>
          <w:sz w:val="26"/>
          <w:szCs w:val="26"/>
        </w:rPr>
        <w:t xml:space="preserve">Es importante que la planeación tenga secuencia al momento de redactarla y vincular adecuadamente los campos formativos con las actividades </w:t>
      </w:r>
    </w:p>
    <w:p w:rsidR="00A41EFB" w:rsidRPr="00F360AE" w:rsidRDefault="00A41EFB" w:rsidP="00F360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0AE">
        <w:rPr>
          <w:rFonts w:ascii="Times New Roman" w:hAnsi="Times New Roman" w:cs="Times New Roman"/>
          <w:sz w:val="26"/>
          <w:szCs w:val="26"/>
        </w:rPr>
        <w:t>Todas las instituciones educativas y todos los docentes necesitan tener una estructura de trabajo de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</w:t>
      </w:r>
      <w:r w:rsidRPr="00F360AE">
        <w:rPr>
          <w:rFonts w:ascii="Times New Roman" w:hAnsi="Times New Roman" w:cs="Times New Roman"/>
          <w:sz w:val="26"/>
          <w:szCs w:val="26"/>
        </w:rPr>
        <w:t>manera organizada con el objetivo de que los alumnos tengan un buen aprovechamiento esco</w:t>
      </w:r>
      <w:r w:rsidR="002129B8">
        <w:rPr>
          <w:rFonts w:ascii="Times New Roman" w:hAnsi="Times New Roman" w:cs="Times New Roman"/>
          <w:sz w:val="26"/>
          <w:szCs w:val="26"/>
        </w:rPr>
        <w:t xml:space="preserve">lar es por eso </w:t>
      </w:r>
      <w:r w:rsidRPr="00F360AE">
        <w:rPr>
          <w:rFonts w:ascii="Times New Roman" w:hAnsi="Times New Roman" w:cs="Times New Roman"/>
          <w:sz w:val="26"/>
          <w:szCs w:val="26"/>
        </w:rPr>
        <w:t>la im</w:t>
      </w:r>
      <w:r w:rsidR="00F360AE" w:rsidRPr="00F360AE">
        <w:rPr>
          <w:rFonts w:ascii="Times New Roman" w:hAnsi="Times New Roman" w:cs="Times New Roman"/>
          <w:sz w:val="26"/>
          <w:szCs w:val="26"/>
        </w:rPr>
        <w:t>portancia de la planeación</w:t>
      </w:r>
      <w:r w:rsidRPr="00F360AE">
        <w:rPr>
          <w:rFonts w:ascii="Times New Roman" w:hAnsi="Times New Roman" w:cs="Times New Roman"/>
          <w:sz w:val="26"/>
          <w:szCs w:val="26"/>
        </w:rPr>
        <w:t>. </w:t>
      </w:r>
    </w:p>
    <w:p w:rsidR="00A41EFB" w:rsidRPr="00F360AE" w:rsidRDefault="009855B4" w:rsidP="00F360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propósito </w:t>
      </w:r>
      <w:r w:rsidR="002129B8">
        <w:rPr>
          <w:rFonts w:ascii="Times New Roman" w:hAnsi="Times New Roman" w:cs="Times New Roman"/>
          <w:sz w:val="26"/>
          <w:szCs w:val="26"/>
        </w:rPr>
        <w:t>de planear es</w:t>
      </w:r>
      <w:r w:rsidR="00A41EFB" w:rsidRPr="00F360AE">
        <w:rPr>
          <w:rFonts w:ascii="Times New Roman" w:hAnsi="Times New Roman" w:cs="Times New Roman"/>
          <w:sz w:val="26"/>
          <w:szCs w:val="26"/>
        </w:rPr>
        <w:t xml:space="preserve"> mejorar y adecuar las estrate</w:t>
      </w:r>
      <w:r w:rsidR="002129B8">
        <w:rPr>
          <w:rFonts w:ascii="Times New Roman" w:hAnsi="Times New Roman" w:cs="Times New Roman"/>
          <w:sz w:val="26"/>
          <w:szCs w:val="26"/>
        </w:rPr>
        <w:t>gias y actividades educativas, p</w:t>
      </w:r>
      <w:r w:rsidR="00A41EFB" w:rsidRPr="00F360AE">
        <w:rPr>
          <w:rFonts w:ascii="Times New Roman" w:hAnsi="Times New Roman" w:cs="Times New Roman"/>
          <w:sz w:val="26"/>
          <w:szCs w:val="26"/>
        </w:rPr>
        <w:t>ara llevar a cabo una planeación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</w:t>
      </w:r>
      <w:r w:rsidR="00A41EFB" w:rsidRPr="00F360AE">
        <w:rPr>
          <w:rFonts w:ascii="Times New Roman" w:hAnsi="Times New Roman" w:cs="Times New Roman"/>
          <w:sz w:val="26"/>
          <w:szCs w:val="26"/>
        </w:rPr>
        <w:t>didáctica es necesario que el docente conozca el fundamento, orientac</w:t>
      </w:r>
      <w:r w:rsidR="00F360AE" w:rsidRPr="00F360AE">
        <w:rPr>
          <w:rFonts w:ascii="Times New Roman" w:hAnsi="Times New Roman" w:cs="Times New Roman"/>
          <w:sz w:val="26"/>
          <w:szCs w:val="26"/>
        </w:rPr>
        <w:t>ió</w:t>
      </w:r>
      <w:r>
        <w:rPr>
          <w:rFonts w:ascii="Times New Roman" w:hAnsi="Times New Roman" w:cs="Times New Roman"/>
          <w:sz w:val="26"/>
          <w:szCs w:val="26"/>
        </w:rPr>
        <w:t>n, enfoque y propósitos de las actividades que aplicara.</w:t>
      </w:r>
    </w:p>
    <w:p w:rsidR="0080418D" w:rsidRPr="0085538C" w:rsidRDefault="00A41EFB" w:rsidP="008041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360AE">
        <w:rPr>
          <w:rFonts w:ascii="Times New Roman" w:hAnsi="Times New Roman" w:cs="Times New Roman"/>
          <w:sz w:val="26"/>
          <w:szCs w:val="26"/>
        </w:rPr>
        <w:t>Planear es muy importante en cualquier actividad de la vida diaria, para el ambiente educativo en el cual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</w:t>
      </w:r>
      <w:r w:rsidRPr="00F360AE">
        <w:rPr>
          <w:rFonts w:ascii="Times New Roman" w:hAnsi="Times New Roman" w:cs="Times New Roman"/>
          <w:sz w:val="26"/>
          <w:szCs w:val="26"/>
        </w:rPr>
        <w:t xml:space="preserve">trabajo es fundamental realizar la planeación didáctica, como </w:t>
      </w:r>
      <w:r w:rsidR="002129B8">
        <w:rPr>
          <w:rFonts w:ascii="Times New Roman" w:hAnsi="Times New Roman" w:cs="Times New Roman"/>
          <w:sz w:val="26"/>
          <w:szCs w:val="26"/>
        </w:rPr>
        <w:t xml:space="preserve">una forma de organización en la </w:t>
      </w:r>
      <w:r w:rsidRPr="00F360AE">
        <w:rPr>
          <w:rFonts w:ascii="Times New Roman" w:hAnsi="Times New Roman" w:cs="Times New Roman"/>
          <w:sz w:val="26"/>
          <w:szCs w:val="26"/>
        </w:rPr>
        <w:t>escuela y en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</w:t>
      </w:r>
      <w:r w:rsidRPr="00F360AE">
        <w:rPr>
          <w:rFonts w:ascii="Times New Roman" w:hAnsi="Times New Roman" w:cs="Times New Roman"/>
          <w:sz w:val="26"/>
          <w:szCs w:val="26"/>
        </w:rPr>
        <w:t>e</w:t>
      </w:r>
      <w:r w:rsidR="002129B8">
        <w:rPr>
          <w:rFonts w:ascii="Times New Roman" w:hAnsi="Times New Roman" w:cs="Times New Roman"/>
          <w:sz w:val="26"/>
          <w:szCs w:val="26"/>
        </w:rPr>
        <w:t xml:space="preserve">l aula con el fin de lograr </w:t>
      </w:r>
      <w:r w:rsidRPr="00F360AE">
        <w:rPr>
          <w:rFonts w:ascii="Times New Roman" w:hAnsi="Times New Roman" w:cs="Times New Roman"/>
          <w:sz w:val="26"/>
          <w:szCs w:val="26"/>
        </w:rPr>
        <w:t xml:space="preserve">metas </w:t>
      </w:r>
      <w:r w:rsidR="0085538C">
        <w:rPr>
          <w:rFonts w:ascii="Times New Roman" w:hAnsi="Times New Roman" w:cs="Times New Roman"/>
          <w:sz w:val="26"/>
          <w:szCs w:val="26"/>
        </w:rPr>
        <w:t>establecida.</w:t>
      </w:r>
      <w:commentRangeEnd w:id="1"/>
      <w:r w:rsidR="00B268FC">
        <w:rPr>
          <w:rStyle w:val="Refdecomentario"/>
        </w:rPr>
        <w:commentReference w:id="1"/>
      </w:r>
    </w:p>
    <w:p w:rsidR="005357CB" w:rsidRDefault="0080418D" w:rsidP="008041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F360AE" w:rsidRPr="00F360AE">
        <w:rPr>
          <w:rFonts w:ascii="Times New Roman" w:hAnsi="Times New Roman" w:cs="Times New Roman"/>
          <w:sz w:val="26"/>
          <w:szCs w:val="26"/>
        </w:rPr>
        <w:t>n el plan de trabajo que analizamos es bueno, pero pude percatar que hay una actividad que no tiene congruencia con lo demás</w:t>
      </w:r>
      <w:r w:rsidR="0085538C">
        <w:rPr>
          <w:rFonts w:ascii="Times New Roman" w:hAnsi="Times New Roman" w:cs="Times New Roman"/>
          <w:sz w:val="26"/>
          <w:szCs w:val="26"/>
        </w:rPr>
        <w:t xml:space="preserve"> (“</w:t>
      </w:r>
      <w:r w:rsidR="0085538C" w:rsidRPr="0085538C">
        <w:rPr>
          <w:rFonts w:ascii="Times New Roman" w:hAnsi="Times New Roman" w:cs="Times New Roman"/>
          <w:sz w:val="26"/>
          <w:szCs w:val="26"/>
        </w:rPr>
        <w:t>En una hoja de trabajo resolverán sumas y deberán colorear de acuerdo al</w:t>
      </w:r>
      <w:r w:rsidR="0085538C">
        <w:rPr>
          <w:rFonts w:ascii="Times New Roman" w:hAnsi="Times New Roman" w:cs="Times New Roman"/>
          <w:sz w:val="26"/>
          <w:szCs w:val="26"/>
        </w:rPr>
        <w:t xml:space="preserve"> color indicado en el resultado”)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es decir trato de involucrar el campo de pensamiento </w:t>
      </w:r>
      <w:r w:rsidR="00F360AE" w:rsidRPr="00B268FC">
        <w:rPr>
          <w:rFonts w:ascii="Times New Roman" w:hAnsi="Times New Roman" w:cs="Times New Roman"/>
          <w:strike/>
          <w:sz w:val="26"/>
          <w:szCs w:val="26"/>
        </w:rPr>
        <w:t>cuantitativo</w:t>
      </w:r>
      <w:r w:rsidR="00B268FC">
        <w:rPr>
          <w:rFonts w:ascii="Times New Roman" w:hAnsi="Times New Roman" w:cs="Times New Roman"/>
          <w:sz w:val="26"/>
          <w:szCs w:val="26"/>
        </w:rPr>
        <w:t xml:space="preserve"> </w:t>
      </w:r>
      <w:r w:rsidR="00B268FC" w:rsidRPr="00B268FC">
        <w:rPr>
          <w:rFonts w:ascii="Times New Roman" w:hAnsi="Times New Roman" w:cs="Times New Roman"/>
          <w:sz w:val="26"/>
          <w:szCs w:val="26"/>
          <w:highlight w:val="yellow"/>
        </w:rPr>
        <w:t>MATEMÁTICO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, </w:t>
      </w:r>
      <w:commentRangeStart w:id="2"/>
      <w:r w:rsidR="00F360AE" w:rsidRPr="00F360AE">
        <w:rPr>
          <w:rFonts w:ascii="Times New Roman" w:hAnsi="Times New Roman" w:cs="Times New Roman"/>
          <w:sz w:val="26"/>
          <w:szCs w:val="26"/>
        </w:rPr>
        <w:t>cuando</w:t>
      </w:r>
      <w:commentRangeEnd w:id="2"/>
      <w:r w:rsidR="00B268FC">
        <w:rPr>
          <w:rStyle w:val="Refdecomentario"/>
        </w:rPr>
        <w:commentReference w:id="2"/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no </w:t>
      </w:r>
      <w:r w:rsidRPr="00F360AE">
        <w:rPr>
          <w:rFonts w:ascii="Times New Roman" w:hAnsi="Times New Roman" w:cs="Times New Roman"/>
          <w:sz w:val="26"/>
          <w:szCs w:val="26"/>
        </w:rPr>
        <w:t>tenía</w:t>
      </w:r>
      <w:r w:rsidR="00F360AE" w:rsidRPr="00F360AE">
        <w:rPr>
          <w:rFonts w:ascii="Times New Roman" w:hAnsi="Times New Roman" w:cs="Times New Roman"/>
          <w:sz w:val="26"/>
          <w:szCs w:val="26"/>
        </w:rPr>
        <w:t xml:space="preserve"> nada que ver con la actividad.</w:t>
      </w:r>
    </w:p>
    <w:p w:rsidR="0085538C" w:rsidRDefault="0085538C" w:rsidP="008041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495" w:rsidRDefault="00B80495" w:rsidP="002129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7D9" w:rsidRDefault="000B57D9" w:rsidP="00B804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7D9" w:rsidRDefault="000B57D9" w:rsidP="00B804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7D9" w:rsidRDefault="000B57D9" w:rsidP="00B804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7D9" w:rsidRDefault="000B57D9" w:rsidP="00B804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37A0" w:rsidRPr="00B80495" w:rsidRDefault="00B80495" w:rsidP="00B804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81D7220" wp14:editId="5CB01037">
            <wp:simplePos x="0" y="0"/>
            <wp:positionH relativeFrom="margin">
              <wp:posOffset>-315058</wp:posOffset>
            </wp:positionH>
            <wp:positionV relativeFrom="paragraph">
              <wp:posOffset>-3753778</wp:posOffset>
            </wp:positionV>
            <wp:extent cx="6283960" cy="375475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9" t="18808" r="23040" b="26616"/>
                    <a:stretch/>
                  </pic:blipFill>
                  <pic:spPr bwMode="auto">
                    <a:xfrm>
                      <a:off x="0" y="0"/>
                      <a:ext cx="6283960" cy="375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29B8" w:rsidRPr="00F360AE">
        <w:rPr>
          <w:rFonts w:ascii="Times New Roman" w:hAnsi="Times New Roman" w:cs="Times New Roman"/>
          <w:sz w:val="26"/>
          <w:szCs w:val="26"/>
        </w:rPr>
        <w:t xml:space="preserve">Es importante que la planeación tenga secuencia al momento de redactarla y vincular adecuadamente los campos formativos con las actividades </w:t>
      </w:r>
      <w:commentRangeStart w:id="3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515976B" wp14:editId="685EBED5">
            <wp:simplePos x="0" y="0"/>
            <wp:positionH relativeFrom="margin">
              <wp:posOffset>-343730</wp:posOffset>
            </wp:positionH>
            <wp:positionV relativeFrom="paragraph">
              <wp:posOffset>294982</wp:posOffset>
            </wp:positionV>
            <wp:extent cx="6204863" cy="4600575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t="13261" r="24427" b="21382"/>
                    <a:stretch/>
                  </pic:blipFill>
                  <pic:spPr bwMode="auto">
                    <a:xfrm>
                      <a:off x="0" y="0"/>
                      <a:ext cx="6204863" cy="460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3"/>
      <w:r w:rsidR="000B57D9">
        <w:rPr>
          <w:rStyle w:val="Refdecomentario"/>
        </w:rPr>
        <w:commentReference w:id="3"/>
      </w:r>
    </w:p>
    <w:p w:rsidR="002337A0" w:rsidRDefault="002337A0"/>
    <w:p w:rsidR="002337A0" w:rsidRDefault="002337A0"/>
    <w:p w:rsidR="002337A0" w:rsidRDefault="002337A0"/>
    <w:p w:rsidR="002337A0" w:rsidRDefault="002337A0"/>
    <w:p w:rsidR="0080418D" w:rsidRDefault="0080418D"/>
    <w:p w:rsidR="0080418D" w:rsidRDefault="0080418D"/>
    <w:p w:rsidR="0080418D" w:rsidRDefault="0080418D"/>
    <w:p w:rsidR="0080418D" w:rsidRDefault="0080418D"/>
    <w:p w:rsidR="0080418D" w:rsidRDefault="0080418D"/>
    <w:p w:rsidR="0085538C" w:rsidRPr="00B80495" w:rsidRDefault="0085538C" w:rsidP="00B80495">
      <w:pPr>
        <w:rPr>
          <w:rStyle w:val="a"/>
        </w:rPr>
      </w:pPr>
    </w:p>
    <w:p w:rsidR="0085538C" w:rsidRDefault="0085538C" w:rsidP="0080418D">
      <w:pPr>
        <w:spacing w:line="360" w:lineRule="auto"/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B80495" w:rsidRDefault="00B80495" w:rsidP="0080418D">
      <w:pPr>
        <w:spacing w:line="360" w:lineRule="auto"/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B80495" w:rsidRDefault="00B6792D" w:rsidP="0080418D">
      <w:pPr>
        <w:spacing w:line="360" w:lineRule="auto"/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B6792D">
        <w:rPr>
          <w:rStyle w:val="a"/>
          <w:rFonts w:ascii="Times New Roman" w:hAnsi="Times New Roman" w:cs="Times New Roman"/>
          <w:sz w:val="26"/>
          <w:szCs w:val="26"/>
          <w:highlight w:val="yellow"/>
          <w:bdr w:val="none" w:sz="0" w:space="0" w:color="auto" w:frame="1"/>
          <w:shd w:val="clear" w:color="auto" w:fill="FFFFFF"/>
        </w:rPr>
        <w:t>NO INCLUYES SUGERENCIAS, NI LA ACTIVIDAD MODIFICADA DE ACUERDO A LO QUE OBSERVASTE QUE SE PODIA MEJORAR.</w:t>
      </w:r>
    </w:p>
    <w:p w:rsidR="00B80495" w:rsidRDefault="00B80495" w:rsidP="0080418D">
      <w:pPr>
        <w:spacing w:line="360" w:lineRule="auto"/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80418D" w:rsidRDefault="0080418D" w:rsidP="0080418D">
      <w:pPr>
        <w:spacing w:line="360" w:lineRule="auto"/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0418D"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La planeación es un factor esencial en el proceso enseñanza-aprend</w:t>
      </w:r>
      <w:r w:rsidRPr="0080418D">
        <w:rPr>
          <w:rStyle w:val="l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izaje, ya que es la pauta a seguir por el</w:t>
      </w:r>
      <w:r>
        <w:rPr>
          <w:rStyle w:val="l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80418D">
        <w:rPr>
          <w:rStyle w:val="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docente para el desarrollo de las actividades en el aula.</w:t>
      </w:r>
    </w:p>
    <w:p w:rsidR="002B67E2" w:rsidRDefault="0080418D" w:rsidP="008041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0418D">
        <w:rPr>
          <w:rFonts w:ascii="Times New Roman" w:hAnsi="Times New Roman" w:cs="Times New Roman"/>
          <w:sz w:val="26"/>
          <w:szCs w:val="26"/>
        </w:rPr>
        <w:t>Es importante la manera en q</w:t>
      </w:r>
      <w:r>
        <w:rPr>
          <w:rFonts w:ascii="Times New Roman" w:hAnsi="Times New Roman" w:cs="Times New Roman"/>
          <w:sz w:val="26"/>
          <w:szCs w:val="26"/>
        </w:rPr>
        <w:t xml:space="preserve">ue se realizan las planeaciones, </w:t>
      </w:r>
      <w:r w:rsidRPr="0080418D">
        <w:rPr>
          <w:rFonts w:ascii="Times New Roman" w:hAnsi="Times New Roman" w:cs="Times New Roman"/>
          <w:sz w:val="26"/>
          <w:szCs w:val="26"/>
        </w:rPr>
        <w:t xml:space="preserve">durante la jornada de observación me pude </w:t>
      </w:r>
      <w:r w:rsidRPr="000B57D9">
        <w:rPr>
          <w:rFonts w:ascii="Times New Roman" w:hAnsi="Times New Roman" w:cs="Times New Roman"/>
          <w:strike/>
          <w:sz w:val="26"/>
          <w:szCs w:val="26"/>
          <w:highlight w:val="yellow"/>
        </w:rPr>
        <w:t>percatar</w:t>
      </w:r>
      <w:r w:rsidRPr="0080418D">
        <w:rPr>
          <w:rFonts w:ascii="Times New Roman" w:hAnsi="Times New Roman" w:cs="Times New Roman"/>
          <w:sz w:val="26"/>
          <w:szCs w:val="26"/>
        </w:rPr>
        <w:t xml:space="preserve"> de que las educadoras del colegio planean en equipo y esto es favorable ya que cada una aporta una actividad y entr</w:t>
      </w:r>
      <w:r w:rsidR="009855B4">
        <w:rPr>
          <w:rFonts w:ascii="Times New Roman" w:hAnsi="Times New Roman" w:cs="Times New Roman"/>
          <w:sz w:val="26"/>
          <w:szCs w:val="26"/>
        </w:rPr>
        <w:t xml:space="preserve">e todas la mejoran, siempre pensando en </w:t>
      </w:r>
      <w:r w:rsidR="002129B8">
        <w:rPr>
          <w:rFonts w:ascii="Times New Roman" w:hAnsi="Times New Roman" w:cs="Times New Roman"/>
          <w:sz w:val="26"/>
          <w:szCs w:val="26"/>
        </w:rPr>
        <w:t>que los alum</w:t>
      </w:r>
      <w:bookmarkStart w:id="4" w:name="_GoBack"/>
      <w:bookmarkEnd w:id="4"/>
      <w:r w:rsidR="002129B8">
        <w:rPr>
          <w:rFonts w:ascii="Times New Roman" w:hAnsi="Times New Roman" w:cs="Times New Roman"/>
          <w:sz w:val="26"/>
          <w:szCs w:val="26"/>
        </w:rPr>
        <w:t>nos alcancen los aprendizajes esperados.</w:t>
      </w:r>
    </w:p>
    <w:p w:rsidR="002129B8" w:rsidRDefault="002129B8" w:rsidP="008041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8861258"/>
            <wp:effectExtent l="0" t="0" r="7620" b="0"/>
            <wp:docPr id="5" name="Imagen 5" descr="https://scontent.fmty1-1.fna.fbcdn.net/v/t1.15752-9/34322977_1658708460913896_5970662105227984896_n.jpg?_nc_cat=0&amp;oh=868f6a8a2796d83faf3496605f9d8a4e&amp;oe=5BB8C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mty1-1.fna.fbcdn.net/v/t1.15752-9/34322977_1658708460913896_5970662105227984896_n.jpg?_nc_cat=0&amp;oh=868f6a8a2796d83faf3496605f9d8a4e&amp;oe=5BB8CA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6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B8" w:rsidRPr="0080418D" w:rsidRDefault="002129B8" w:rsidP="008041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6159500" cy="8610207"/>
            <wp:effectExtent l="0" t="0" r="0" b="635"/>
            <wp:docPr id="4" name="Imagen 4" descr="https://scontent.fmty1-1.fna.fbcdn.net/v/t1.15752-9/34394526_1658708407580568_7495611469401161728_n.jpg?_nc_cat=0&amp;oh=94d1f44b20ea9cc3629ec626211c7e3b&amp;oe=5B879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mty1-1.fna.fbcdn.net/v/t1.15752-9/34394526_1658708407580568_7495611469401161728_n.jpg?_nc_cat=0&amp;oh=94d1f44b20ea9cc3629ec626211c7e3b&amp;oe=5B8799F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11" cy="861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9B8" w:rsidRPr="00804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8-06-07T17:07:00Z" w:initials="O">
    <w:p w:rsidR="00B268FC" w:rsidRDefault="00B268FC">
      <w:pPr>
        <w:pStyle w:val="Textocomentario"/>
      </w:pPr>
      <w:r>
        <w:rPr>
          <w:rStyle w:val="Refdecomentario"/>
        </w:rPr>
        <w:annotationRef/>
      </w:r>
      <w:r>
        <w:t>COLLAGE DE:</w:t>
      </w:r>
    </w:p>
    <w:p w:rsidR="00B268FC" w:rsidRDefault="00B268FC">
      <w:pPr>
        <w:pStyle w:val="Textocomentario"/>
      </w:pPr>
    </w:p>
    <w:p w:rsidR="00B268FC" w:rsidRDefault="00B268FC">
      <w:pPr>
        <w:pStyle w:val="Textocomentario"/>
      </w:pPr>
      <w:hyperlink r:id="rId1" w:history="1">
        <w:r w:rsidRPr="00A43848">
          <w:rPr>
            <w:rStyle w:val="Hipervnculo"/>
          </w:rPr>
          <w:t>http://www.psicopedagogia.com/definicion/planeacion%20didactica</w:t>
        </w:r>
      </w:hyperlink>
    </w:p>
    <w:p w:rsidR="00B268FC" w:rsidRDefault="00B268FC">
      <w:pPr>
        <w:pStyle w:val="Textocomentario"/>
      </w:pPr>
    </w:p>
    <w:p w:rsidR="00B268FC" w:rsidRDefault="00B268FC">
      <w:pPr>
        <w:pStyle w:val="Textocomentario"/>
      </w:pPr>
    </w:p>
  </w:comment>
  <w:comment w:id="1" w:author="OfficeDepot" w:date="2018-06-07T17:12:00Z" w:initials="O">
    <w:p w:rsidR="00B268FC" w:rsidRDefault="00B268FC">
      <w:pPr>
        <w:pStyle w:val="Textocomentario"/>
      </w:pPr>
      <w:r>
        <w:rPr>
          <w:rStyle w:val="Refdecomentario"/>
        </w:rPr>
        <w:annotationRef/>
      </w:r>
      <w:r>
        <w:t>EN QUE MOMENTO HABLASTE DE LA RELACIÓN DEL PLAN DE TRABAJO Y EL PROYECTO DOCENTE</w:t>
      </w:r>
    </w:p>
  </w:comment>
  <w:comment w:id="2" w:author="OfficeDepot" w:date="2018-06-07T17:16:00Z" w:initials="O">
    <w:p w:rsidR="00B268FC" w:rsidRDefault="00B268FC">
      <w:pPr>
        <w:pStyle w:val="Textocomentario"/>
      </w:pPr>
      <w:r>
        <w:rPr>
          <w:rStyle w:val="Refdecomentario"/>
        </w:rPr>
        <w:annotationRef/>
      </w:r>
      <w:r>
        <w:t>EL PROCESO ES A LA INVERSA: LA ACTIVIDAD DEBE SER EN FUNCIÓN DEL APRENDI</w:t>
      </w:r>
      <w:r>
        <w:t>Z</w:t>
      </w:r>
      <w:r>
        <w:t>AJE ESPERADO.</w:t>
      </w:r>
    </w:p>
    <w:p w:rsidR="00B268FC" w:rsidRDefault="00B268FC">
      <w:pPr>
        <w:pStyle w:val="Textocomentario"/>
      </w:pPr>
    </w:p>
    <w:p w:rsidR="00B268FC" w:rsidRDefault="00B268FC">
      <w:pPr>
        <w:pStyle w:val="Textocomentario"/>
      </w:pPr>
      <w:r>
        <w:t>LA QUE NO TENÍA QUE VER AHÍ FUE LA ACTIVIDAD, EL AE ES UNA NECESIDAD DEL NIÑO Y ESE NO SE CAMBIA.</w:t>
      </w:r>
    </w:p>
  </w:comment>
  <w:comment w:id="3" w:author="OfficeDepot" w:date="2018-06-07T17:22:00Z" w:initials="O">
    <w:p w:rsidR="000B57D9" w:rsidRDefault="000B57D9">
      <w:pPr>
        <w:pStyle w:val="Textocomentario"/>
      </w:pPr>
      <w:r>
        <w:rPr>
          <w:rStyle w:val="Refdecomentario"/>
        </w:rPr>
        <w:annotationRef/>
      </w:r>
      <w:r>
        <w:t>LA ACTIVIDAD NO ES DE PENSAMIENTO MATEMÁTICO COMO SEÑALAS ANTERIORMENTE.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A0"/>
    <w:rsid w:val="000B57D9"/>
    <w:rsid w:val="002129B8"/>
    <w:rsid w:val="002337A0"/>
    <w:rsid w:val="002B67E2"/>
    <w:rsid w:val="005357CB"/>
    <w:rsid w:val="00634CA1"/>
    <w:rsid w:val="0080418D"/>
    <w:rsid w:val="0085538C"/>
    <w:rsid w:val="009855B4"/>
    <w:rsid w:val="00A41EFB"/>
    <w:rsid w:val="00B268FC"/>
    <w:rsid w:val="00B6792D"/>
    <w:rsid w:val="00B80495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6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A41EFB"/>
  </w:style>
  <w:style w:type="character" w:customStyle="1" w:styleId="l6">
    <w:name w:val="l6"/>
    <w:basedOn w:val="Fuentedeprrafopredeter"/>
    <w:rsid w:val="00A41EFB"/>
  </w:style>
  <w:style w:type="character" w:customStyle="1" w:styleId="Ttulo3Car">
    <w:name w:val="Título 3 Car"/>
    <w:basedOn w:val="Fuentedeprrafopredeter"/>
    <w:link w:val="Ttulo3"/>
    <w:uiPriority w:val="9"/>
    <w:rsid w:val="00F360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360A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6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8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8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6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A41EFB"/>
  </w:style>
  <w:style w:type="character" w:customStyle="1" w:styleId="l6">
    <w:name w:val="l6"/>
    <w:basedOn w:val="Fuentedeprrafopredeter"/>
    <w:rsid w:val="00A41EFB"/>
  </w:style>
  <w:style w:type="character" w:customStyle="1" w:styleId="Ttulo3Car">
    <w:name w:val="Título 3 Car"/>
    <w:basedOn w:val="Fuentedeprrafopredeter"/>
    <w:link w:val="Ttulo3"/>
    <w:uiPriority w:val="9"/>
    <w:rsid w:val="00F360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360A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6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8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8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icopedagogia.com/definicion/planeacion%20didactic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OfficeDepot</cp:lastModifiedBy>
  <cp:revision>4</cp:revision>
  <dcterms:created xsi:type="dcterms:W3CDTF">2018-06-06T22:00:00Z</dcterms:created>
  <dcterms:modified xsi:type="dcterms:W3CDTF">2018-06-07T22:23:00Z</dcterms:modified>
</cp:coreProperties>
</file>