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F05" w:rsidRDefault="00743F05">
      <w:pPr>
        <w:rPr>
          <w:rFonts w:ascii="Times New Roman" w:eastAsia="Times New Roman" w:hAnsi="Times New Roman" w:cs="Times New Roman"/>
          <w:b/>
          <w:sz w:val="28"/>
          <w:szCs w:val="28"/>
        </w:rPr>
      </w:pPr>
      <w:bookmarkStart w:id="0" w:name="_GoBack"/>
      <w:bookmarkEnd w:id="0"/>
    </w:p>
    <w:p w:rsidR="00743F05" w:rsidRDefault="003E1873">
      <w:pPr>
        <w:jc w:val="center"/>
        <w:rPr>
          <w:rFonts w:ascii="Times New Roman" w:eastAsia="Times New Roman" w:hAnsi="Times New Roman" w:cs="Times New Roman"/>
          <w:b/>
          <w:i/>
          <w:sz w:val="60"/>
          <w:szCs w:val="60"/>
        </w:rPr>
      </w:pPr>
      <w:r>
        <w:rPr>
          <w:rFonts w:ascii="Times New Roman" w:eastAsia="Times New Roman" w:hAnsi="Times New Roman" w:cs="Times New Roman"/>
          <w:b/>
          <w:i/>
          <w:sz w:val="60"/>
          <w:szCs w:val="60"/>
        </w:rPr>
        <w:t>Plan de Trabajo</w:t>
      </w:r>
    </w:p>
    <w:p w:rsidR="00743F05" w:rsidRDefault="003E1873">
      <w:pPr>
        <w:jc w:val="center"/>
        <w:rPr>
          <w:rFonts w:ascii="Times New Roman" w:eastAsia="Times New Roman" w:hAnsi="Times New Roman" w:cs="Times New Roman"/>
          <w:sz w:val="44"/>
          <w:szCs w:val="44"/>
        </w:rPr>
      </w:pPr>
      <w:r>
        <w:rPr>
          <w:rFonts w:ascii="Times New Roman" w:eastAsia="Times New Roman" w:hAnsi="Times New Roman" w:cs="Times New Roman"/>
          <w:sz w:val="44"/>
          <w:szCs w:val="44"/>
        </w:rPr>
        <w:t xml:space="preserve"> </w:t>
      </w:r>
    </w:p>
    <w:p w:rsidR="00743F05" w:rsidRDefault="003E1873">
      <w:pPr>
        <w:jc w:val="center"/>
        <w:rPr>
          <w:rFonts w:ascii="Times New Roman" w:eastAsia="Times New Roman" w:hAnsi="Times New Roman" w:cs="Times New Roman"/>
          <w:sz w:val="44"/>
          <w:szCs w:val="44"/>
        </w:rPr>
      </w:pPr>
      <w:r>
        <w:rPr>
          <w:rFonts w:ascii="Times New Roman" w:eastAsia="Times New Roman" w:hAnsi="Times New Roman" w:cs="Times New Roman"/>
          <w:sz w:val="44"/>
          <w:szCs w:val="44"/>
        </w:rPr>
        <w:t xml:space="preserve"> </w:t>
      </w:r>
      <w:r>
        <w:rPr>
          <w:rFonts w:ascii="Times New Roman" w:eastAsia="Times New Roman" w:hAnsi="Times New Roman" w:cs="Times New Roman"/>
          <w:noProof/>
          <w:sz w:val="44"/>
          <w:szCs w:val="44"/>
          <w:lang w:val="es-MX"/>
        </w:rPr>
        <w:drawing>
          <wp:inline distT="114300" distB="114300" distL="114300" distR="114300">
            <wp:extent cx="1857375" cy="13811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857375" cy="1381125"/>
                    </a:xfrm>
                    <a:prstGeom prst="rect">
                      <a:avLst/>
                    </a:prstGeom>
                    <a:ln/>
                  </pic:spPr>
                </pic:pic>
              </a:graphicData>
            </a:graphic>
          </wp:inline>
        </w:drawing>
      </w:r>
    </w:p>
    <w:p w:rsidR="00743F05" w:rsidRDefault="003E1873">
      <w:pPr>
        <w:jc w:val="center"/>
        <w:rPr>
          <w:rFonts w:ascii="Times New Roman" w:eastAsia="Times New Roman" w:hAnsi="Times New Roman" w:cs="Times New Roman"/>
          <w:sz w:val="44"/>
          <w:szCs w:val="44"/>
        </w:rPr>
      </w:pPr>
      <w:r>
        <w:rPr>
          <w:rFonts w:ascii="Times New Roman" w:eastAsia="Times New Roman" w:hAnsi="Times New Roman" w:cs="Times New Roman"/>
          <w:sz w:val="44"/>
          <w:szCs w:val="44"/>
        </w:rPr>
        <w:t xml:space="preserve"> </w:t>
      </w:r>
    </w:p>
    <w:p w:rsidR="00743F05" w:rsidRDefault="003E1873">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Jardín de niños Nueva Creación</w:t>
      </w:r>
    </w:p>
    <w:p w:rsidR="00743F05" w:rsidRDefault="003E1873">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3 “A”</w:t>
      </w:r>
    </w:p>
    <w:p w:rsidR="00743F05" w:rsidRDefault="003E1873">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rsidR="00743F05" w:rsidRDefault="003E1873">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Integrantes:</w:t>
      </w:r>
    </w:p>
    <w:p w:rsidR="00743F05" w:rsidRDefault="003E1873">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p>
    <w:p w:rsidR="00743F05" w:rsidRDefault="003E1873">
      <w:pPr>
        <w:numPr>
          <w:ilvl w:val="0"/>
          <w:numId w:val="2"/>
        </w:numPr>
        <w:contextualSpacing/>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García Vega Roció Elizabeth</w:t>
      </w:r>
    </w:p>
    <w:p w:rsidR="00743F05" w:rsidRDefault="003E1873">
      <w:pPr>
        <w:numPr>
          <w:ilvl w:val="0"/>
          <w:numId w:val="2"/>
        </w:numPr>
        <w:contextualSpacing/>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Rodríguez Ramos Natalia Elizabeth</w:t>
      </w:r>
    </w:p>
    <w:p w:rsidR="00743F05" w:rsidRDefault="003E1873">
      <w:pPr>
        <w:numPr>
          <w:ilvl w:val="0"/>
          <w:numId w:val="2"/>
        </w:numPr>
        <w:contextualSpacing/>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Rojas Sánchez Denisse Alejandra</w:t>
      </w:r>
    </w:p>
    <w:p w:rsidR="00743F05" w:rsidRDefault="003E1873">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rsidR="00743F05" w:rsidRDefault="003E1873">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rsidR="00743F05" w:rsidRDefault="003E1873">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Planeación educativa</w:t>
      </w:r>
    </w:p>
    <w:p w:rsidR="00743F05" w:rsidRDefault="003E1873">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Martha Gabriela Ávila Camacho</w:t>
      </w:r>
    </w:p>
    <w:p w:rsidR="00743F05" w:rsidRDefault="003E1873">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rsidR="00743F05" w:rsidRDefault="003E1873">
      <w:pPr>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rsidR="00743F05" w:rsidRDefault="003E1873">
      <w:pPr>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rsidR="00743F05" w:rsidRDefault="003E1873">
      <w:pPr>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rsidR="00743F05" w:rsidRDefault="003E1873">
      <w:pPr>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rsidR="00743F05" w:rsidRDefault="003E1873">
      <w:pPr>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Saltillo, Coahuila. Junio del 2018                                                                                                                 </w:t>
      </w:r>
    </w:p>
    <w:p w:rsidR="00743F05" w:rsidRDefault="00743F05">
      <w:pPr>
        <w:rPr>
          <w:rFonts w:ascii="Times New Roman" w:eastAsia="Times New Roman" w:hAnsi="Times New Roman" w:cs="Times New Roman"/>
          <w:sz w:val="28"/>
          <w:szCs w:val="28"/>
        </w:rPr>
      </w:pPr>
    </w:p>
    <w:p w:rsidR="00743F05" w:rsidRDefault="00743F05">
      <w:pPr>
        <w:rPr>
          <w:rFonts w:ascii="Times New Roman" w:eastAsia="Times New Roman" w:hAnsi="Times New Roman" w:cs="Times New Roman"/>
          <w:sz w:val="28"/>
          <w:szCs w:val="28"/>
        </w:rPr>
      </w:pPr>
    </w:p>
    <w:p w:rsidR="00743F05" w:rsidRDefault="00743F05">
      <w:pPr>
        <w:rPr>
          <w:rFonts w:ascii="Times New Roman" w:eastAsia="Times New Roman" w:hAnsi="Times New Roman" w:cs="Times New Roman"/>
          <w:b/>
          <w:sz w:val="24"/>
          <w:szCs w:val="24"/>
        </w:rPr>
      </w:pPr>
    </w:p>
    <w:p w:rsidR="00743F05" w:rsidRDefault="003E1873">
      <w:pPr>
        <w:jc w:val="center"/>
        <w:rPr>
          <w:rFonts w:ascii="Times New Roman" w:eastAsia="Times New Roman" w:hAnsi="Times New Roman" w:cs="Times New Roman"/>
          <w:b/>
          <w:color w:val="741B47"/>
          <w:sz w:val="48"/>
          <w:szCs w:val="48"/>
        </w:rPr>
      </w:pPr>
      <w:r>
        <w:rPr>
          <w:rFonts w:ascii="Times New Roman" w:eastAsia="Times New Roman" w:hAnsi="Times New Roman" w:cs="Times New Roman"/>
          <w:b/>
          <w:color w:val="741B47"/>
          <w:sz w:val="48"/>
          <w:szCs w:val="48"/>
        </w:rPr>
        <w:lastRenderedPageBreak/>
        <w:t>“Rincones”</w:t>
      </w:r>
    </w:p>
    <w:p w:rsidR="00743F05" w:rsidRDefault="003E1873">
      <w:pPr>
        <w:rPr>
          <w:rFonts w:ascii="Times New Roman" w:eastAsia="Times New Roman" w:hAnsi="Times New Roman" w:cs="Times New Roman"/>
          <w:b/>
          <w:color w:val="434343"/>
          <w:sz w:val="28"/>
          <w:szCs w:val="28"/>
        </w:rPr>
      </w:pPr>
      <w:r>
        <w:rPr>
          <w:rFonts w:ascii="Times New Roman" w:eastAsia="Times New Roman" w:hAnsi="Times New Roman" w:cs="Times New Roman"/>
          <w:b/>
          <w:sz w:val="28"/>
          <w:szCs w:val="28"/>
        </w:rPr>
        <w:t xml:space="preserve">Propósito: </w:t>
      </w:r>
      <w:r>
        <w:rPr>
          <w:rFonts w:ascii="Times New Roman" w:eastAsia="Times New Roman" w:hAnsi="Times New Roman" w:cs="Times New Roman"/>
          <w:b/>
          <w:color w:val="434343"/>
          <w:sz w:val="28"/>
          <w:szCs w:val="28"/>
        </w:rPr>
        <w:t>Que los niños conforme a estas actividades logren reconocer situaciones en las que se generan sentimientos y generar en ellos que se necesita el apoyo de los demás (trabajo en equipo).</w:t>
      </w:r>
    </w:p>
    <w:p w:rsidR="00743F05" w:rsidRDefault="00743F05">
      <w:pPr>
        <w:rPr>
          <w:rFonts w:ascii="Times New Roman" w:eastAsia="Times New Roman" w:hAnsi="Times New Roman" w:cs="Times New Roman"/>
          <w:b/>
          <w:color w:val="434343"/>
          <w:sz w:val="28"/>
          <w:szCs w:val="28"/>
        </w:rPr>
      </w:pPr>
    </w:p>
    <w:p w:rsidR="00743F05" w:rsidRDefault="003E18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Actividad #1</w:t>
      </w:r>
    </w:p>
    <w:p w:rsidR="00743F05" w:rsidRDefault="003E18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743F05" w:rsidRDefault="003E18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Área:</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Educación socioemocional en preescolar.</w:t>
      </w:r>
    </w:p>
    <w:p w:rsidR="00743F05" w:rsidRDefault="003E18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Aprendiza</w:t>
      </w:r>
      <w:r>
        <w:rPr>
          <w:rFonts w:ascii="Times New Roman" w:eastAsia="Times New Roman" w:hAnsi="Times New Roman" w:cs="Times New Roman"/>
          <w:b/>
          <w:sz w:val="24"/>
          <w:szCs w:val="24"/>
        </w:rPr>
        <w:t>je esperado:</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Reconoce y nombra situaciones que le generan alegría, seguridad, tristeza, miedo o enojo y expresa lo que siente.</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43F05" w:rsidRDefault="003E1873">
      <w:pPr>
        <w:rPr>
          <w:rFonts w:ascii="Times New Roman" w:eastAsia="Times New Roman" w:hAnsi="Times New Roman" w:cs="Times New Roman"/>
          <w:b/>
          <w:color w:val="002060"/>
          <w:sz w:val="28"/>
          <w:szCs w:val="28"/>
        </w:rPr>
      </w:pPr>
      <w:r>
        <w:rPr>
          <w:rFonts w:ascii="Times New Roman" w:eastAsia="Times New Roman" w:hAnsi="Times New Roman" w:cs="Times New Roman"/>
          <w:b/>
          <w:sz w:val="24"/>
          <w:szCs w:val="24"/>
        </w:rPr>
        <w:t xml:space="preserve">Actividad: </w:t>
      </w:r>
      <w:r>
        <w:rPr>
          <w:rFonts w:ascii="Times New Roman" w:eastAsia="Times New Roman" w:hAnsi="Times New Roman" w:cs="Times New Roman"/>
          <w:b/>
          <w:color w:val="002060"/>
          <w:sz w:val="28"/>
          <w:szCs w:val="28"/>
        </w:rPr>
        <w:t>“Caras y gestos”</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43F05" w:rsidRDefault="003E18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Inicio:</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La educadora colocará en el pizarrón un emoji o cara grande proyectado por un cañón mostr</w:t>
      </w:r>
      <w:r>
        <w:rPr>
          <w:rFonts w:ascii="Times New Roman" w:eastAsia="Times New Roman" w:hAnsi="Times New Roman" w:cs="Times New Roman"/>
          <w:sz w:val="24"/>
          <w:szCs w:val="24"/>
        </w:rPr>
        <w:t>ando una reacción (emoji feliz, triste, enojado, etc.)</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Y se les hará un cuestionamiento para saberes previos:</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¿Qué es lo que la educadora muestra?</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¿Qué son sentimientos?</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¿ser feliz es lo mismo que estar triste?</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43F05" w:rsidRDefault="003E18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Desarrollo:</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Se indicará que, por equipos de mesa, elijan a un jefe o líder de equipo, a continuación, se le dará una carta con un emoji al niño (el líder) y tendrá que imitar la cara que le tocó y sus compañeros tendrán que adivinar.</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cada vez que le atinen se les </w:t>
      </w:r>
      <w:r>
        <w:rPr>
          <w:rFonts w:ascii="Times New Roman" w:eastAsia="Times New Roman" w:hAnsi="Times New Roman" w:cs="Times New Roman"/>
          <w:sz w:val="24"/>
          <w:szCs w:val="24"/>
        </w:rPr>
        <w:t>dará un punto y el equipo que más puntos tenga será recompensado.</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43F05" w:rsidRDefault="003E18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Cierre:</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Después del juego se les indicará que dibujen los sentimientos que representamos por medio del rostro, en este caso emojis, asimismo se le indicará que digan una situación en la qu</w:t>
      </w:r>
      <w:r>
        <w:rPr>
          <w:rFonts w:ascii="Times New Roman" w:eastAsia="Times New Roman" w:hAnsi="Times New Roman" w:cs="Times New Roman"/>
          <w:sz w:val="24"/>
          <w:szCs w:val="24"/>
        </w:rPr>
        <w:t>e hacen ese rostro y si les gustas tener ese sentimiento.</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Tiempo: </w:t>
      </w:r>
      <w:r>
        <w:rPr>
          <w:rFonts w:ascii="Times New Roman" w:eastAsia="Times New Roman" w:hAnsi="Times New Roman" w:cs="Times New Roman"/>
          <w:sz w:val="24"/>
          <w:szCs w:val="24"/>
        </w:rPr>
        <w:t>20-30 min</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43F05" w:rsidRDefault="003E18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Evaluación:</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Se hará a lo largo de la actividad, el cómo se lleve a cabo en los niños y como lo desarrollen.</w:t>
      </w:r>
    </w:p>
    <w:p w:rsidR="00743F05" w:rsidRDefault="003E18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w:t>
      </w:r>
    </w:p>
    <w:p w:rsidR="00743F05" w:rsidRDefault="003E1873">
      <w:pPr>
        <w:numPr>
          <w:ilvl w:val="0"/>
          <w:numId w:val="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Que los niños reconozcan los diferentes sentimientos</w:t>
      </w:r>
    </w:p>
    <w:p w:rsidR="00743F05" w:rsidRDefault="003E1873">
      <w:pPr>
        <w:numPr>
          <w:ilvl w:val="0"/>
          <w:numId w:val="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Comentan en qué situaciones les ocurren esos diferentes sentimientos</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Nivel: </w:t>
      </w:r>
      <w:r>
        <w:rPr>
          <w:rFonts w:ascii="Times New Roman" w:eastAsia="Times New Roman" w:hAnsi="Times New Roman" w:cs="Times New Roman"/>
          <w:sz w:val="24"/>
          <w:szCs w:val="24"/>
        </w:rPr>
        <w:t>5 a 6 años de edad (tercer año de preescolar)</w:t>
      </w:r>
    </w:p>
    <w:p w:rsidR="00743F05" w:rsidRDefault="003E18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w:t>
      </w:r>
    </w:p>
    <w:p w:rsidR="00743F05" w:rsidRDefault="003E1873">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Cañón para proyectar las imágenes (si es que no se quiere llevar imágenes en físico)</w:t>
      </w:r>
    </w:p>
    <w:p w:rsidR="00743F05" w:rsidRDefault="003E1873">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Imágenes de emojis de un tamaño g</w:t>
      </w:r>
      <w:r>
        <w:rPr>
          <w:rFonts w:ascii="Times New Roman" w:eastAsia="Times New Roman" w:hAnsi="Times New Roman" w:cs="Times New Roman"/>
          <w:sz w:val="24"/>
          <w:szCs w:val="24"/>
        </w:rPr>
        <w:t>rande</w:t>
      </w:r>
    </w:p>
    <w:p w:rsidR="00743F05" w:rsidRDefault="003E1873">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Cartas con emojis</w:t>
      </w:r>
    </w:p>
    <w:p w:rsidR="00743F05" w:rsidRDefault="003E1873">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Hojas</w:t>
      </w:r>
    </w:p>
    <w:p w:rsidR="00743F05" w:rsidRDefault="003E1873">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Colores</w:t>
      </w:r>
    </w:p>
    <w:p w:rsidR="00743F05" w:rsidRDefault="003E18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Actividad #2</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Área: </w:t>
      </w:r>
      <w:r>
        <w:rPr>
          <w:rFonts w:ascii="Times New Roman" w:eastAsia="Times New Roman" w:hAnsi="Times New Roman" w:cs="Times New Roman"/>
          <w:sz w:val="24"/>
          <w:szCs w:val="24"/>
        </w:rPr>
        <w:t>Educación socioemocional</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Aprendizaje esperado: </w:t>
      </w:r>
      <w:r>
        <w:rPr>
          <w:rFonts w:ascii="Times New Roman" w:eastAsia="Times New Roman" w:hAnsi="Times New Roman" w:cs="Times New Roman"/>
          <w:sz w:val="24"/>
          <w:szCs w:val="24"/>
        </w:rPr>
        <w:t>Reconoce cuando alguien necesita ayuda y la proporciona</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43F05" w:rsidRDefault="003E1873">
      <w:pPr>
        <w:rPr>
          <w:rFonts w:ascii="Times New Roman" w:eastAsia="Times New Roman" w:hAnsi="Times New Roman" w:cs="Times New Roman"/>
          <w:b/>
          <w:color w:val="002060"/>
          <w:sz w:val="24"/>
          <w:szCs w:val="24"/>
        </w:rPr>
      </w:pPr>
      <w:r>
        <w:rPr>
          <w:rFonts w:ascii="Times New Roman" w:eastAsia="Times New Roman" w:hAnsi="Times New Roman" w:cs="Times New Roman"/>
          <w:b/>
          <w:sz w:val="24"/>
          <w:szCs w:val="24"/>
        </w:rPr>
        <w:t xml:space="preserve"> Actividad: </w:t>
      </w:r>
      <w:r>
        <w:rPr>
          <w:rFonts w:ascii="Times New Roman" w:eastAsia="Times New Roman" w:hAnsi="Times New Roman" w:cs="Times New Roman"/>
          <w:b/>
          <w:color w:val="002060"/>
          <w:sz w:val="24"/>
          <w:szCs w:val="24"/>
        </w:rPr>
        <w:t>“Armando en equipo”</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43F05" w:rsidRDefault="003E18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Inicio:</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Separar a los niños en pequeños grupos, a cada grupo se le entregará un sobre conteniendo un rompecabezas para que lo armen, pero en cada sobre habrá una o dos piezas repetidas o faltantes.</w:t>
      </w:r>
    </w:p>
    <w:p w:rsidR="00743F05" w:rsidRDefault="003E18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743F05" w:rsidRDefault="003E18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Desarrollo:</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alumnos tendrán que ir a otro grupo a buscar la </w:t>
      </w:r>
      <w:r>
        <w:rPr>
          <w:rFonts w:ascii="Times New Roman" w:eastAsia="Times New Roman" w:hAnsi="Times New Roman" w:cs="Times New Roman"/>
          <w:sz w:val="24"/>
          <w:szCs w:val="24"/>
        </w:rPr>
        <w:t>pieza que les falte o entregar la que les sobre para que otro equipo pueda lograr armar su rompecabezas.</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Cada rompecabezas puede estar relacionado con los demás y una vez armados cada uno por separado pueden formar un gran rompecabezas.</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43F05" w:rsidRDefault="003E18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Cierre:</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Comentar entre toda la experiencia y valorar el trabajo de todos para poder armar el gran rompecabezas.</w:t>
      </w:r>
    </w:p>
    <w:p w:rsidR="00743F05" w:rsidRDefault="003E18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743F05" w:rsidRDefault="003E18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Evaluación:</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*los alumnos saben trabajar en equipo.</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*Logran ponerse de acuerdo para resolver distintos problemas que se les presentan.</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*Establecieron u</w:t>
      </w:r>
      <w:r>
        <w:rPr>
          <w:rFonts w:ascii="Times New Roman" w:eastAsia="Times New Roman" w:hAnsi="Times New Roman" w:cs="Times New Roman"/>
          <w:sz w:val="24"/>
          <w:szCs w:val="24"/>
        </w:rPr>
        <w:t>na buena comunicación entre los miembros del equipo y recurrieron a los compañeros siempre fue necesario para dar soluciones comunes por el bien del equipo.</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Tiempo estimado: </w:t>
      </w:r>
      <w:r>
        <w:rPr>
          <w:rFonts w:ascii="Times New Roman" w:eastAsia="Times New Roman" w:hAnsi="Times New Roman" w:cs="Times New Roman"/>
          <w:sz w:val="24"/>
          <w:szCs w:val="24"/>
        </w:rPr>
        <w:t>30 min</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43F05" w:rsidRDefault="003E18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Recursos: </w:t>
      </w:r>
      <w:r>
        <w:rPr>
          <w:rFonts w:ascii="Times New Roman" w:eastAsia="Times New Roman" w:hAnsi="Times New Roman" w:cs="Times New Roman"/>
          <w:sz w:val="24"/>
          <w:szCs w:val="24"/>
        </w:rPr>
        <w:t xml:space="preserve">rompecabezas </w:t>
      </w:r>
    </w:p>
    <w:p w:rsidR="00743F05" w:rsidRDefault="003E18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Espacio: </w:t>
      </w:r>
      <w:r>
        <w:rPr>
          <w:rFonts w:ascii="Times New Roman" w:eastAsia="Times New Roman" w:hAnsi="Times New Roman" w:cs="Times New Roman"/>
          <w:sz w:val="24"/>
          <w:szCs w:val="24"/>
        </w:rPr>
        <w:t>Salón de clases</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Actividad #3</w:t>
      </w:r>
    </w:p>
    <w:p w:rsidR="00743F05" w:rsidRDefault="003E1873">
      <w:pPr>
        <w:spacing w:line="36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sz w:val="24"/>
          <w:szCs w:val="24"/>
        </w:rPr>
        <w:lastRenderedPageBreak/>
        <w:t>Activi</w:t>
      </w:r>
      <w:r>
        <w:rPr>
          <w:rFonts w:ascii="Times New Roman" w:eastAsia="Times New Roman" w:hAnsi="Times New Roman" w:cs="Times New Roman"/>
          <w:b/>
          <w:sz w:val="24"/>
          <w:szCs w:val="24"/>
        </w:rPr>
        <w:t>dad:</w:t>
      </w:r>
      <w:r>
        <w:rPr>
          <w:rFonts w:ascii="Times New Roman" w:eastAsia="Times New Roman" w:hAnsi="Times New Roman" w:cs="Times New Roman"/>
          <w:b/>
          <w:color w:val="002060"/>
          <w:sz w:val="24"/>
          <w:szCs w:val="24"/>
        </w:rPr>
        <w:t xml:space="preserve"> La varita mágica</w:t>
      </w:r>
    </w:p>
    <w:p w:rsidR="00743F05" w:rsidRDefault="003E1873">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743F05" w:rsidRDefault="003E1873">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Área</w:t>
      </w:r>
      <w:r>
        <w:rPr>
          <w:rFonts w:ascii="Times New Roman" w:eastAsia="Times New Roman" w:hAnsi="Times New Roman" w:cs="Times New Roman"/>
          <w:sz w:val="24"/>
          <w:szCs w:val="24"/>
        </w:rPr>
        <w:t>: Educación socioemocional en preescolar</w:t>
      </w:r>
    </w:p>
    <w:p w:rsidR="00743F05" w:rsidRDefault="003E1873">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Aprendizaje esperado</w:t>
      </w:r>
      <w:r>
        <w:rPr>
          <w:rFonts w:ascii="Times New Roman" w:eastAsia="Times New Roman" w:hAnsi="Times New Roman" w:cs="Times New Roman"/>
          <w:sz w:val="24"/>
          <w:szCs w:val="24"/>
        </w:rPr>
        <w:t>: Reconoce y nombra situaciones que le generan alegría, seguridad, tristeza, miedo o enojo y expresa lo que siente</w:t>
      </w:r>
    </w:p>
    <w:p w:rsidR="00743F05" w:rsidRDefault="003E187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43F05" w:rsidRDefault="003E187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Inicio</w:t>
      </w:r>
    </w:p>
    <w:p w:rsidR="00743F05" w:rsidRDefault="003E187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le explica a los niños que dentro de una caja se meterán diferentes láminas de una familia (Pápa, Máma, hijo e hija), pero cada lámina representa una emoción que son alegría, tristeza, miedo y enojo. y se les muestra una varita mágica, y con esa varita </w:t>
      </w:r>
      <w:r>
        <w:rPr>
          <w:rFonts w:ascii="Times New Roman" w:eastAsia="Times New Roman" w:hAnsi="Times New Roman" w:cs="Times New Roman"/>
          <w:sz w:val="24"/>
          <w:szCs w:val="24"/>
        </w:rPr>
        <w:t>mágica (de forma grupal y en orden) un niño debe pasar y tomar la varita y estar con la caja que contiene las láminas.</w:t>
      </w:r>
    </w:p>
    <w:p w:rsidR="00743F05" w:rsidRDefault="00743F05">
      <w:pPr>
        <w:spacing w:line="360" w:lineRule="auto"/>
        <w:rPr>
          <w:rFonts w:ascii="Times New Roman" w:eastAsia="Times New Roman" w:hAnsi="Times New Roman" w:cs="Times New Roman"/>
          <w:sz w:val="24"/>
          <w:szCs w:val="24"/>
        </w:rPr>
      </w:pPr>
    </w:p>
    <w:p w:rsidR="00743F05" w:rsidRDefault="003E187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Desarrollo</w:t>
      </w:r>
    </w:p>
    <w:p w:rsidR="00743F05" w:rsidRDefault="003E187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 sientan en el suelo del salón, se les lee un cuento sobre “La familia Feliz” y se muestra como el papa está enojado, la má</w:t>
      </w:r>
      <w:r>
        <w:rPr>
          <w:rFonts w:ascii="Times New Roman" w:eastAsia="Times New Roman" w:hAnsi="Times New Roman" w:cs="Times New Roman"/>
          <w:sz w:val="24"/>
          <w:szCs w:val="24"/>
        </w:rPr>
        <w:t xml:space="preserve">ma esta preocupada, el hijo tiene miedo y la hija alegre. Al terminar el cuento; dentro del salón un niño tendrá  una varita mágica en la mano,  por turnos cada niño debe sacar de la caja una lámina al azar; el niño o niña que tiene la varita magia tocará </w:t>
      </w:r>
      <w:r>
        <w:rPr>
          <w:rFonts w:ascii="Times New Roman" w:eastAsia="Times New Roman" w:hAnsi="Times New Roman" w:cs="Times New Roman"/>
          <w:sz w:val="24"/>
          <w:szCs w:val="24"/>
        </w:rPr>
        <w:t>a los pequeños. A medida que los vaya tocando, los niños y niñas del grupo irán cambiando sus caras para mostrar la expresión de la emoción que haya salido y tienen que adivinar qué emoción les tocó..</w:t>
      </w:r>
    </w:p>
    <w:p w:rsidR="00743F05" w:rsidRDefault="00743F05">
      <w:pPr>
        <w:spacing w:line="360" w:lineRule="auto"/>
        <w:rPr>
          <w:rFonts w:ascii="Times New Roman" w:eastAsia="Times New Roman" w:hAnsi="Times New Roman" w:cs="Times New Roman"/>
          <w:sz w:val="24"/>
          <w:szCs w:val="24"/>
        </w:rPr>
      </w:pPr>
    </w:p>
    <w:p w:rsidR="00743F05" w:rsidRDefault="003E187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Cierre</w:t>
      </w:r>
    </w:p>
    <w:p w:rsidR="00743F05" w:rsidRDefault="003E187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 hará la retroalimentación sobre la activid</w:t>
      </w:r>
      <w:r>
        <w:rPr>
          <w:rFonts w:ascii="Times New Roman" w:eastAsia="Times New Roman" w:hAnsi="Times New Roman" w:cs="Times New Roman"/>
          <w:sz w:val="24"/>
          <w:szCs w:val="24"/>
        </w:rPr>
        <w:t>ad con preguntas y se cantará una canción “Si estas feliz”.</w:t>
      </w:r>
    </w:p>
    <w:p w:rsidR="00743F05" w:rsidRDefault="003E187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Evaluación: </w:t>
      </w:r>
    </w:p>
    <w:p w:rsidR="00743F05" w:rsidRDefault="003E187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Los alumnos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saben trabajar de forma grupal y en orden </w:t>
      </w:r>
    </w:p>
    <w:p w:rsidR="00743F05" w:rsidRDefault="003E187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cumplio el aprendizaje esperado </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Establecieron una buena comunicación entre los miembros del equipo y recurrieron a los compañeros siempre fue necesario para dar soluciones comunes por el bien del equipo.</w:t>
      </w:r>
    </w:p>
    <w:p w:rsidR="00743F05" w:rsidRDefault="00743F05">
      <w:pPr>
        <w:spacing w:line="360" w:lineRule="auto"/>
        <w:rPr>
          <w:rFonts w:ascii="Times New Roman" w:eastAsia="Times New Roman" w:hAnsi="Times New Roman" w:cs="Times New Roman"/>
          <w:sz w:val="24"/>
          <w:szCs w:val="24"/>
        </w:rPr>
      </w:pPr>
    </w:p>
    <w:p w:rsidR="00743F05" w:rsidRDefault="003E1873">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Tiempo</w:t>
      </w:r>
      <w:r>
        <w:rPr>
          <w:rFonts w:ascii="Times New Roman" w:eastAsia="Times New Roman" w:hAnsi="Times New Roman" w:cs="Times New Roman"/>
          <w:sz w:val="24"/>
          <w:szCs w:val="24"/>
        </w:rPr>
        <w:t>: 30-45 minutos</w:t>
      </w:r>
    </w:p>
    <w:p w:rsidR="00743F05" w:rsidRDefault="003E1873">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Materiales</w:t>
      </w:r>
      <w:r>
        <w:rPr>
          <w:rFonts w:ascii="Times New Roman" w:eastAsia="Times New Roman" w:hAnsi="Times New Roman" w:cs="Times New Roman"/>
          <w:sz w:val="24"/>
          <w:szCs w:val="24"/>
        </w:rPr>
        <w:t>: Caja, Varita mágica, imágenes de la familia , cue</w:t>
      </w:r>
      <w:r>
        <w:rPr>
          <w:rFonts w:ascii="Times New Roman" w:eastAsia="Times New Roman" w:hAnsi="Times New Roman" w:cs="Times New Roman"/>
          <w:sz w:val="24"/>
          <w:szCs w:val="24"/>
        </w:rPr>
        <w:t>nto, grabadora, música</w:t>
      </w:r>
    </w:p>
    <w:p w:rsidR="00743F05" w:rsidRDefault="003E1873">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Lugar:</w:t>
      </w:r>
      <w:r>
        <w:rPr>
          <w:rFonts w:ascii="Times New Roman" w:eastAsia="Times New Roman" w:hAnsi="Times New Roman" w:cs="Times New Roman"/>
          <w:sz w:val="24"/>
          <w:szCs w:val="24"/>
        </w:rPr>
        <w:t xml:space="preserve"> Salón de clases</w:t>
      </w:r>
    </w:p>
    <w:p w:rsidR="00743F05" w:rsidRDefault="003E187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43F05" w:rsidRDefault="003E187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43F05" w:rsidRDefault="00743F05">
      <w:pPr>
        <w:rPr>
          <w:rFonts w:ascii="Times New Roman" w:eastAsia="Times New Roman" w:hAnsi="Times New Roman" w:cs="Times New Roman"/>
          <w:sz w:val="24"/>
          <w:szCs w:val="24"/>
        </w:rPr>
      </w:pPr>
    </w:p>
    <w:sectPr w:rsidR="00743F05">
      <w:headerReference w:type="default" r:id="rId8"/>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873" w:rsidRDefault="003E1873">
      <w:pPr>
        <w:spacing w:line="240" w:lineRule="auto"/>
      </w:pPr>
      <w:r>
        <w:separator/>
      </w:r>
    </w:p>
  </w:endnote>
  <w:endnote w:type="continuationSeparator" w:id="0">
    <w:p w:rsidR="003E1873" w:rsidRDefault="003E18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873" w:rsidRDefault="003E1873">
      <w:pPr>
        <w:spacing w:line="240" w:lineRule="auto"/>
      </w:pPr>
      <w:r>
        <w:separator/>
      </w:r>
    </w:p>
  </w:footnote>
  <w:footnote w:type="continuationSeparator" w:id="0">
    <w:p w:rsidR="003E1873" w:rsidRDefault="003E18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F05" w:rsidRDefault="00743F0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87D4D"/>
    <w:multiLevelType w:val="multilevel"/>
    <w:tmpl w:val="8D9C017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64AA2235"/>
    <w:multiLevelType w:val="multilevel"/>
    <w:tmpl w:val="176A961A"/>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 w15:restartNumberingAfterBreak="0">
    <w:nsid w:val="7A196C8B"/>
    <w:multiLevelType w:val="multilevel"/>
    <w:tmpl w:val="C97E7B1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F05"/>
    <w:rsid w:val="003E1873"/>
    <w:rsid w:val="00743F05"/>
    <w:rsid w:val="007D4ED1"/>
    <w:rsid w:val="009809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5D916E-5E50-43BE-A0ED-0DA66C97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4319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2018-06-19T23:44:00Z</dcterms:created>
  <dcterms:modified xsi:type="dcterms:W3CDTF">2018-06-19T23:44:00Z</dcterms:modified>
</cp:coreProperties>
</file>