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F9" w:rsidRDefault="00F56BCD">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PLAN DE TRABAJO.</w:t>
      </w:r>
    </w:p>
    <w:p w:rsidR="00AD21F9" w:rsidRDefault="00AD21F9">
      <w:pPr>
        <w:rPr>
          <w:b/>
          <w:sz w:val="28"/>
          <w:szCs w:val="28"/>
        </w:rPr>
      </w:pPr>
    </w:p>
    <w:p w:rsidR="00AD21F9" w:rsidRDefault="00F56BCD">
      <w:pPr>
        <w:jc w:val="center"/>
        <w:rPr>
          <w:sz w:val="24"/>
          <w:szCs w:val="24"/>
        </w:rPr>
      </w:pPr>
      <w:r>
        <w:rPr>
          <w:sz w:val="24"/>
          <w:szCs w:val="24"/>
        </w:rPr>
        <w:t>Jardín de Niños “Nueva Creación”  Turno Matutino</w:t>
      </w:r>
    </w:p>
    <w:p w:rsidR="00AD21F9" w:rsidRDefault="00AD21F9">
      <w:pPr>
        <w:jc w:val="center"/>
        <w:rPr>
          <w:sz w:val="24"/>
          <w:szCs w:val="24"/>
        </w:rPr>
      </w:pPr>
    </w:p>
    <w:p w:rsidR="00AD21F9" w:rsidRDefault="00AD21F9">
      <w:pPr>
        <w:jc w:val="center"/>
        <w:rPr>
          <w:sz w:val="24"/>
          <w:szCs w:val="24"/>
        </w:rPr>
      </w:pPr>
    </w:p>
    <w:p w:rsidR="00AD21F9" w:rsidRDefault="00F56BCD">
      <w:pPr>
        <w:jc w:val="center"/>
        <w:rPr>
          <w:sz w:val="24"/>
          <w:szCs w:val="24"/>
        </w:rPr>
      </w:pPr>
      <w:r>
        <w:rPr>
          <w:sz w:val="24"/>
          <w:szCs w:val="24"/>
        </w:rPr>
        <w:t>Fecha del _______ al ______ de Junio del 2018.</w:t>
      </w:r>
    </w:p>
    <w:p w:rsidR="00AD21F9" w:rsidRDefault="00AD21F9">
      <w:pPr>
        <w:jc w:val="center"/>
        <w:rPr>
          <w:sz w:val="24"/>
          <w:szCs w:val="24"/>
        </w:rPr>
      </w:pPr>
    </w:p>
    <w:p w:rsidR="00AD21F9" w:rsidRDefault="00AD21F9">
      <w:pPr>
        <w:jc w:val="center"/>
        <w:rPr>
          <w:sz w:val="24"/>
          <w:szCs w:val="24"/>
        </w:rPr>
      </w:pPr>
    </w:p>
    <w:p w:rsidR="00AD21F9" w:rsidRDefault="00AD21F9">
      <w:pPr>
        <w:rPr>
          <w:b/>
          <w:sz w:val="28"/>
          <w:szCs w:val="28"/>
        </w:rPr>
      </w:pPr>
    </w:p>
    <w:p w:rsidR="00AD21F9" w:rsidRDefault="00F56BCD">
      <w:pPr>
        <w:rPr>
          <w:b/>
          <w:sz w:val="28"/>
          <w:szCs w:val="28"/>
        </w:rPr>
      </w:pPr>
      <w:r>
        <w:rPr>
          <w:b/>
          <w:sz w:val="28"/>
          <w:szCs w:val="28"/>
        </w:rPr>
        <w:t>SECUENCIA DIDÁCTICA #1</w:t>
      </w:r>
    </w:p>
    <w:tbl>
      <w:tblPr>
        <w:tblStyle w:val="a"/>
        <w:tblW w:w="8895" w:type="dxa"/>
        <w:tblInd w:w="235" w:type="dxa"/>
        <w:tblBorders>
          <w:top w:val="nil"/>
          <w:left w:val="nil"/>
          <w:bottom w:val="nil"/>
          <w:right w:val="nil"/>
          <w:insideH w:val="nil"/>
          <w:insideV w:val="nil"/>
        </w:tblBorders>
        <w:tblLayout w:type="fixed"/>
        <w:tblLook w:val="0600" w:firstRow="0" w:lastRow="0" w:firstColumn="0" w:lastColumn="0" w:noHBand="1" w:noVBand="1"/>
      </w:tblPr>
      <w:tblGrid>
        <w:gridCol w:w="2265"/>
        <w:gridCol w:w="915"/>
        <w:gridCol w:w="2160"/>
        <w:gridCol w:w="3555"/>
      </w:tblGrid>
      <w:tr w:rsidR="00AD21F9">
        <w:trPr>
          <w:trHeight w:val="940"/>
        </w:trPr>
        <w:tc>
          <w:tcPr>
            <w:tcW w:w="8895" w:type="dxa"/>
            <w:gridSpan w:val="4"/>
            <w:tcBorders>
              <w:top w:val="nil"/>
              <w:left w:val="nil"/>
              <w:bottom w:val="nil"/>
              <w:right w:val="nil"/>
            </w:tcBorders>
            <w:tcMar>
              <w:top w:w="100" w:type="dxa"/>
              <w:left w:w="100" w:type="dxa"/>
              <w:bottom w:w="100" w:type="dxa"/>
              <w:right w:w="100" w:type="dxa"/>
            </w:tcMar>
          </w:tcPr>
          <w:p w:rsidR="00AD21F9" w:rsidRDefault="00F56BCD">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El dado de mis emociones</w:t>
            </w:r>
          </w:p>
        </w:tc>
      </w:tr>
      <w:tr w:rsidR="00AD21F9">
        <w:trPr>
          <w:trHeight w:val="1980"/>
        </w:trPr>
        <w:tc>
          <w:tcPr>
            <w:tcW w:w="3180" w:type="dxa"/>
            <w:gridSpan w:val="2"/>
            <w:tcBorders>
              <w:top w:val="nil"/>
              <w:left w:val="nil"/>
              <w:bottom w:val="nil"/>
              <w:right w:val="nil"/>
            </w:tcBorders>
            <w:tcMar>
              <w:top w:w="100" w:type="dxa"/>
              <w:left w:w="100" w:type="dxa"/>
              <w:bottom w:w="100" w:type="dxa"/>
              <w:right w:w="100" w:type="dxa"/>
            </w:tcMar>
          </w:tcPr>
          <w:p w:rsidR="00AD21F9" w:rsidRDefault="00F56BCD">
            <w:pPr>
              <w:jc w:val="center"/>
              <w:rPr>
                <w:rFonts w:ascii="Times New Roman" w:eastAsia="Times New Roman" w:hAnsi="Times New Roman" w:cs="Times New Roman"/>
                <w:sz w:val="32"/>
                <w:szCs w:val="32"/>
              </w:rPr>
            </w:pPr>
            <w:r>
              <w:rPr>
                <w:rFonts w:ascii="Times New Roman" w:eastAsia="Times New Roman" w:hAnsi="Times New Roman" w:cs="Times New Roman"/>
                <w:b/>
                <w:i/>
                <w:sz w:val="32"/>
                <w:szCs w:val="32"/>
              </w:rPr>
              <w:t xml:space="preserve">Área: </w:t>
            </w:r>
            <w:r>
              <w:rPr>
                <w:rFonts w:ascii="Times New Roman" w:eastAsia="Times New Roman" w:hAnsi="Times New Roman" w:cs="Times New Roman"/>
                <w:sz w:val="32"/>
                <w:szCs w:val="32"/>
              </w:rPr>
              <w:t>Educación socioemocional en preescolar</w:t>
            </w:r>
          </w:p>
        </w:tc>
        <w:tc>
          <w:tcPr>
            <w:tcW w:w="5715" w:type="dxa"/>
            <w:gridSpan w:val="2"/>
            <w:tcBorders>
              <w:top w:val="nil"/>
              <w:left w:val="nil"/>
              <w:bottom w:val="nil"/>
              <w:right w:val="nil"/>
            </w:tcBorders>
            <w:tcMar>
              <w:top w:w="100" w:type="dxa"/>
              <w:left w:w="100" w:type="dxa"/>
              <w:bottom w:w="100" w:type="dxa"/>
              <w:right w:w="100" w:type="dxa"/>
            </w:tcMar>
          </w:tcPr>
          <w:p w:rsidR="00AD21F9" w:rsidRDefault="00F56BCD">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Organizador curricular:</w:t>
            </w:r>
          </w:p>
          <w:p w:rsidR="00AD21F9" w:rsidRDefault="00F56BCD">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Comunicación asertiva.</w:t>
            </w:r>
          </w:p>
          <w:p w:rsidR="00AD21F9" w:rsidRDefault="00AD21F9">
            <w:pPr>
              <w:rPr>
                <w:rFonts w:ascii="Times New Roman" w:eastAsia="Times New Roman" w:hAnsi="Times New Roman" w:cs="Times New Roman"/>
                <w:sz w:val="32"/>
                <w:szCs w:val="32"/>
              </w:rPr>
            </w:pPr>
          </w:p>
        </w:tc>
      </w:tr>
      <w:tr w:rsidR="00AD21F9">
        <w:trPr>
          <w:trHeight w:val="1900"/>
        </w:trPr>
        <w:tc>
          <w:tcPr>
            <w:tcW w:w="2265" w:type="dxa"/>
            <w:tcBorders>
              <w:top w:val="nil"/>
              <w:left w:val="nil"/>
              <w:bottom w:val="nil"/>
              <w:right w:val="nil"/>
            </w:tcBorders>
            <w:tcMar>
              <w:top w:w="100" w:type="dxa"/>
              <w:left w:w="100" w:type="dxa"/>
              <w:bottom w:w="100" w:type="dxa"/>
              <w:right w:w="100" w:type="dxa"/>
            </w:tcMar>
          </w:tcPr>
          <w:p w:rsidR="00AD21F9" w:rsidRDefault="00F56BCD">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Organización:</w:t>
            </w:r>
          </w:p>
          <w:p w:rsidR="00AD21F9" w:rsidRDefault="00F56B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grupal</w:t>
            </w:r>
          </w:p>
        </w:tc>
        <w:tc>
          <w:tcPr>
            <w:tcW w:w="3075" w:type="dxa"/>
            <w:gridSpan w:val="2"/>
            <w:tcBorders>
              <w:top w:val="nil"/>
              <w:left w:val="nil"/>
              <w:bottom w:val="nil"/>
              <w:right w:val="nil"/>
            </w:tcBorders>
            <w:tcMar>
              <w:top w:w="100" w:type="dxa"/>
              <w:left w:w="100" w:type="dxa"/>
              <w:bottom w:w="100" w:type="dxa"/>
              <w:right w:w="100" w:type="dxa"/>
            </w:tcMar>
          </w:tcPr>
          <w:p w:rsidR="00AD21F9" w:rsidRDefault="00F56BCD">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Tiempo:</w:t>
            </w:r>
          </w:p>
          <w:p w:rsidR="00AD21F9" w:rsidRDefault="00F56B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minutos</w:t>
            </w:r>
          </w:p>
        </w:tc>
        <w:tc>
          <w:tcPr>
            <w:tcW w:w="3555" w:type="dxa"/>
            <w:tcBorders>
              <w:top w:val="nil"/>
              <w:left w:val="nil"/>
              <w:bottom w:val="nil"/>
              <w:right w:val="nil"/>
            </w:tcBorders>
            <w:tcMar>
              <w:top w:w="100" w:type="dxa"/>
              <w:left w:w="100" w:type="dxa"/>
              <w:bottom w:w="100" w:type="dxa"/>
              <w:right w:w="100" w:type="dxa"/>
            </w:tcMar>
          </w:tcPr>
          <w:p w:rsidR="00AD21F9" w:rsidRDefault="00F56BCD">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Materiales:</w:t>
            </w:r>
          </w:p>
          <w:p w:rsidR="00AD21F9" w:rsidRDefault="00F56BCD">
            <w:pPr>
              <w:jc w:val="center"/>
              <w:rPr>
                <w:rFonts w:ascii="Times New Roman" w:eastAsia="Times New Roman" w:hAnsi="Times New Roman" w:cs="Times New Roman"/>
                <w:sz w:val="28"/>
                <w:szCs w:val="28"/>
              </w:rPr>
            </w:pPr>
            <w:r>
              <w:rPr>
                <w:b/>
                <w:sz w:val="28"/>
                <w:szCs w:val="28"/>
              </w:rPr>
              <w:t>•</w:t>
            </w:r>
            <w:r>
              <w:rPr>
                <w:rFonts w:ascii="Times New Roman" w:eastAsia="Times New Roman" w:hAnsi="Times New Roman" w:cs="Times New Roman"/>
                <w:sz w:val="28"/>
                <w:szCs w:val="28"/>
              </w:rPr>
              <w:t>Dado de las emociones</w:t>
            </w:r>
          </w:p>
          <w:p w:rsidR="00AD21F9" w:rsidRDefault="00F56BCD">
            <w:pPr>
              <w:jc w:val="cente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Plastilina</w:t>
            </w:r>
          </w:p>
          <w:p w:rsidR="00AD21F9" w:rsidRDefault="00F56BCD">
            <w:pPr>
              <w:jc w:val="cente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Imágenes de los sentimientos</w:t>
            </w:r>
          </w:p>
        </w:tc>
      </w:tr>
      <w:tr w:rsidR="00AD21F9">
        <w:trPr>
          <w:trHeight w:val="940"/>
        </w:trPr>
        <w:tc>
          <w:tcPr>
            <w:tcW w:w="8895" w:type="dxa"/>
            <w:gridSpan w:val="4"/>
            <w:tcBorders>
              <w:top w:val="nil"/>
              <w:left w:val="nil"/>
              <w:bottom w:val="nil"/>
              <w:right w:val="nil"/>
            </w:tcBorders>
            <w:tcMar>
              <w:top w:w="100" w:type="dxa"/>
              <w:left w:w="100" w:type="dxa"/>
              <w:bottom w:w="100" w:type="dxa"/>
              <w:right w:w="100" w:type="dxa"/>
            </w:tcMar>
          </w:tcPr>
          <w:p w:rsidR="00AD21F9" w:rsidRDefault="00F56BCD">
            <w:pPr>
              <w:jc w:val="both"/>
              <w:rPr>
                <w:rFonts w:ascii="Times New Roman" w:eastAsia="Times New Roman" w:hAnsi="Times New Roman" w:cs="Times New Roman"/>
                <w:sz w:val="32"/>
                <w:szCs w:val="32"/>
              </w:rPr>
            </w:pPr>
            <w:r>
              <w:rPr>
                <w:rFonts w:ascii="Times New Roman" w:eastAsia="Times New Roman" w:hAnsi="Times New Roman" w:cs="Times New Roman"/>
                <w:b/>
                <w:i/>
                <w:sz w:val="32"/>
                <w:szCs w:val="32"/>
              </w:rPr>
              <w:t xml:space="preserve">Aprendizaje esperado: </w:t>
            </w:r>
            <w:r>
              <w:rPr>
                <w:rFonts w:ascii="Times New Roman" w:eastAsia="Times New Roman" w:hAnsi="Times New Roman" w:cs="Times New Roman"/>
                <w:sz w:val="32"/>
                <w:szCs w:val="32"/>
              </w:rPr>
              <w:t>Se expresa con seguridad y defiende sus ideas ante sus compañeros.</w:t>
            </w:r>
          </w:p>
          <w:p w:rsidR="00AD21F9" w:rsidRDefault="00AD21F9">
            <w:pPr>
              <w:jc w:val="both"/>
              <w:rPr>
                <w:rFonts w:ascii="Times New Roman" w:eastAsia="Times New Roman" w:hAnsi="Times New Roman" w:cs="Times New Roman"/>
                <w:sz w:val="32"/>
                <w:szCs w:val="32"/>
              </w:rPr>
            </w:pPr>
          </w:p>
        </w:tc>
      </w:tr>
      <w:tr w:rsidR="00AD21F9">
        <w:trPr>
          <w:trHeight w:val="2380"/>
        </w:trPr>
        <w:tc>
          <w:tcPr>
            <w:tcW w:w="8895" w:type="dxa"/>
            <w:gridSpan w:val="4"/>
            <w:tcBorders>
              <w:top w:val="nil"/>
              <w:left w:val="nil"/>
              <w:bottom w:val="nil"/>
              <w:right w:val="nil"/>
            </w:tcBorders>
            <w:tcMar>
              <w:top w:w="100" w:type="dxa"/>
              <w:left w:w="100" w:type="dxa"/>
              <w:bottom w:w="100" w:type="dxa"/>
              <w:right w:w="100" w:type="dxa"/>
            </w:tcMar>
          </w:tcPr>
          <w:p w:rsidR="00AD21F9" w:rsidRDefault="00F56BCD">
            <w:pPr>
              <w:jc w:val="both"/>
              <w:rPr>
                <w:rFonts w:ascii="Times New Roman" w:eastAsia="Times New Roman" w:hAnsi="Times New Roman" w:cs="Times New Roman"/>
                <w:sz w:val="28"/>
                <w:szCs w:val="28"/>
              </w:rPr>
            </w:pPr>
            <w:r>
              <w:rPr>
                <w:rFonts w:ascii="Times New Roman" w:eastAsia="Times New Roman" w:hAnsi="Times New Roman" w:cs="Times New Roman"/>
                <w:b/>
                <w:i/>
                <w:sz w:val="32"/>
                <w:szCs w:val="32"/>
              </w:rPr>
              <w:t>Inic</w:t>
            </w:r>
            <w:r>
              <w:rPr>
                <w:rFonts w:ascii="Times New Roman" w:eastAsia="Times New Roman" w:hAnsi="Times New Roman" w:cs="Times New Roman"/>
                <w:b/>
                <w:sz w:val="32"/>
                <w:szCs w:val="32"/>
              </w:rPr>
              <w:t>io:</w:t>
            </w:r>
            <w:r>
              <w:rPr>
                <w:rFonts w:ascii="Times New Roman" w:eastAsia="Times New Roman" w:hAnsi="Times New Roman" w:cs="Times New Roman"/>
                <w:sz w:val="28"/>
                <w:szCs w:val="28"/>
              </w:rPr>
              <w:t xml:space="preserve"> Se harán cuestionamientos sobre cómo se sienten el día de hoy y porque se sienten así.</w:t>
            </w:r>
          </w:p>
          <w:p w:rsidR="00AD21F9" w:rsidRDefault="00F56BC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Desarrollo:</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28"/>
                <w:szCs w:val="28"/>
              </w:rPr>
              <w:t>Los niños se acomodan en círculo, se invita a jugar con el dado de las emociones, le tocará a un niño o niña por turnos lanzarlo, cuando lo haga representar</w:t>
            </w:r>
            <w:r>
              <w:rPr>
                <w:rFonts w:ascii="Times New Roman" w:eastAsia="Times New Roman" w:hAnsi="Times New Roman" w:cs="Times New Roman"/>
                <w:sz w:val="28"/>
                <w:szCs w:val="28"/>
              </w:rPr>
              <w:t>á la emoción que caiga cara arriba y menciona una situación que lo haga sentir así.</w:t>
            </w:r>
          </w:p>
          <w:p w:rsidR="00AD21F9" w:rsidRDefault="00F56BCD">
            <w:pPr>
              <w:jc w:val="both"/>
              <w:rPr>
                <w:rFonts w:ascii="Times New Roman" w:eastAsia="Times New Roman" w:hAnsi="Times New Roman" w:cs="Times New Roman"/>
                <w:sz w:val="28"/>
                <w:szCs w:val="28"/>
              </w:rPr>
            </w:pPr>
            <w:r>
              <w:rPr>
                <w:rFonts w:ascii="Times New Roman" w:eastAsia="Times New Roman" w:hAnsi="Times New Roman" w:cs="Times New Roman"/>
                <w:b/>
                <w:sz w:val="32"/>
                <w:szCs w:val="32"/>
              </w:rPr>
              <w:t>Cierre: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Los niños tendrán que representar con plastilina las expresiones de personas enojadas, felices, tristes</w:t>
            </w:r>
          </w:p>
        </w:tc>
      </w:tr>
      <w:tr w:rsidR="00AD21F9">
        <w:trPr>
          <w:trHeight w:val="3380"/>
        </w:trPr>
        <w:tc>
          <w:tcPr>
            <w:tcW w:w="8895" w:type="dxa"/>
            <w:gridSpan w:val="4"/>
            <w:tcBorders>
              <w:top w:val="nil"/>
              <w:left w:val="nil"/>
              <w:bottom w:val="nil"/>
              <w:right w:val="nil"/>
            </w:tcBorders>
            <w:tcMar>
              <w:top w:w="100" w:type="dxa"/>
              <w:left w:w="100" w:type="dxa"/>
              <w:bottom w:w="100" w:type="dxa"/>
              <w:right w:w="100" w:type="dxa"/>
            </w:tcMar>
          </w:tcPr>
          <w:p w:rsidR="00AD21F9" w:rsidRDefault="00F56BCD">
            <w:pP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lastRenderedPageBreak/>
              <w:t>Criterios de Evaluación:</w:t>
            </w:r>
          </w:p>
          <w:p w:rsidR="00AD21F9" w:rsidRDefault="00F56BCD">
            <w:pP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Reconoce los sentimientos</w:t>
            </w:r>
          </w:p>
          <w:p w:rsidR="00AD21F9" w:rsidRDefault="00F56BCD">
            <w:pP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Sabe e</w:t>
            </w:r>
            <w:r>
              <w:rPr>
                <w:rFonts w:ascii="Times New Roman" w:eastAsia="Times New Roman" w:hAnsi="Times New Roman" w:cs="Times New Roman"/>
                <w:sz w:val="28"/>
                <w:szCs w:val="28"/>
              </w:rPr>
              <w:t>xpresar cómo se siente</w:t>
            </w:r>
          </w:p>
          <w:p w:rsidR="00AD21F9" w:rsidRDefault="00F56BCD">
            <w:pP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Respeta los sentimientos de sus compañeros</w:t>
            </w:r>
          </w:p>
          <w:p w:rsidR="00AD21F9" w:rsidRDefault="00F56BCD">
            <w:pP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Analiza las expresiones de otras personas</w:t>
            </w:r>
          </w:p>
          <w:p w:rsidR="00AD21F9" w:rsidRDefault="00F56BCD">
            <w:pP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Trabaja para regular sus emociones</w:t>
            </w:r>
          </w:p>
          <w:p w:rsidR="00AD21F9" w:rsidRDefault="00F56BCD">
            <w:pP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Ayuda a sus compañeros</w:t>
            </w:r>
          </w:p>
          <w:p w:rsidR="00AD21F9" w:rsidRDefault="00AD21F9">
            <w:pPr>
              <w:rPr>
                <w:b/>
                <w:sz w:val="28"/>
                <w:szCs w:val="28"/>
              </w:rPr>
            </w:pPr>
          </w:p>
        </w:tc>
      </w:tr>
    </w:tbl>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b/>
          <w:sz w:val="28"/>
          <w:szCs w:val="28"/>
        </w:rPr>
      </w:pPr>
    </w:p>
    <w:p w:rsidR="00AD21F9" w:rsidRDefault="00AD21F9">
      <w:pPr>
        <w:rPr>
          <w:rFonts w:ascii="Times New Roman" w:eastAsia="Times New Roman" w:hAnsi="Times New Roman" w:cs="Times New Roman"/>
          <w:b/>
          <w:sz w:val="24"/>
          <w:szCs w:val="24"/>
        </w:rPr>
      </w:pPr>
    </w:p>
    <w:p w:rsidR="00AD21F9" w:rsidRDefault="00AD21F9">
      <w:pPr>
        <w:rPr>
          <w:rFonts w:ascii="Times New Roman" w:eastAsia="Times New Roman" w:hAnsi="Times New Roman" w:cs="Times New Roman"/>
          <w:b/>
          <w:sz w:val="24"/>
          <w:szCs w:val="24"/>
        </w:rPr>
      </w:pPr>
    </w:p>
    <w:p w:rsidR="00AD21F9" w:rsidRDefault="00AD21F9">
      <w:pPr>
        <w:jc w:val="center"/>
        <w:rPr>
          <w:rFonts w:ascii="Times New Roman" w:eastAsia="Times New Roman" w:hAnsi="Times New Roman" w:cs="Times New Roman"/>
          <w:b/>
          <w:sz w:val="24"/>
          <w:szCs w:val="24"/>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F56BCD" w:rsidRDefault="00F56BCD">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AD21F9">
      <w:pPr>
        <w:jc w:val="center"/>
        <w:rPr>
          <w:rFonts w:ascii="Times New Roman" w:eastAsia="Times New Roman" w:hAnsi="Times New Roman" w:cs="Times New Roman"/>
          <w:b/>
        </w:rPr>
      </w:pPr>
    </w:p>
    <w:p w:rsidR="00AD21F9" w:rsidRDefault="00F56BCD" w:rsidP="00F56BC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SECUENCIA DIDÁCTICA 2</w:t>
      </w:r>
    </w:p>
    <w:p w:rsidR="00AD21F9" w:rsidRDefault="00AD21F9">
      <w:pPr>
        <w:rPr>
          <w:rFonts w:ascii="Times New Roman" w:eastAsia="Times New Roman" w:hAnsi="Times New Roman" w:cs="Times New Roman"/>
          <w:b/>
          <w:sz w:val="28"/>
          <w:szCs w:val="28"/>
        </w:rPr>
      </w:pPr>
    </w:p>
    <w:p w:rsidR="00AD21F9" w:rsidRDefault="00F56BCD">
      <w:pPr>
        <w:rPr>
          <w:rFonts w:ascii="Times New Roman" w:eastAsia="Times New Roman" w:hAnsi="Times New Roman" w:cs="Times New Roman"/>
        </w:rPr>
      </w:pPr>
      <w:r>
        <w:rPr>
          <w:rFonts w:ascii="Times New Roman" w:eastAsia="Times New Roman" w:hAnsi="Times New Roman" w:cs="Times New Roman"/>
          <w:b/>
        </w:rPr>
        <w:t xml:space="preserve">Aprendizaje esperado: </w:t>
      </w:r>
      <w:r>
        <w:rPr>
          <w:rFonts w:ascii="Times New Roman" w:eastAsia="Times New Roman" w:hAnsi="Times New Roman" w:cs="Times New Roman"/>
        </w:rPr>
        <w:t>Se expresa con seguridad y defiende sus ideas ante sus compañeros.</w:t>
      </w:r>
    </w:p>
    <w:p w:rsidR="00AD21F9" w:rsidRDefault="00F56BCD">
      <w:pPr>
        <w:spacing w:after="300" w:line="327" w:lineRule="auto"/>
        <w:jc w:val="both"/>
        <w:rPr>
          <w:color w:val="444444"/>
          <w:highlight w:val="white"/>
        </w:rPr>
      </w:pPr>
      <w:r>
        <w:rPr>
          <w:color w:val="444444"/>
          <w:highlight w:val="white"/>
        </w:rPr>
        <w:t xml:space="preserve">Actividad: </w:t>
      </w:r>
      <w:r>
        <w:rPr>
          <w:b/>
          <w:color w:val="444444"/>
          <w:highlight w:val="white"/>
        </w:rPr>
        <w:t>“¿Y tú? ¿Qué sientes?</w:t>
      </w:r>
      <w:r>
        <w:rPr>
          <w:color w:val="444444"/>
          <w:highlight w:val="white"/>
        </w:rPr>
        <w:t>”</w:t>
      </w:r>
    </w:p>
    <w:tbl>
      <w:tblPr>
        <w:tblStyle w:val="a0"/>
        <w:tblW w:w="1044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5445"/>
        <w:gridCol w:w="2925"/>
      </w:tblGrid>
      <w:tr w:rsidR="00AD21F9">
        <w:tc>
          <w:tcPr>
            <w:tcW w:w="2070" w:type="dxa"/>
            <w:shd w:val="clear" w:color="auto" w:fill="F9CB9C"/>
            <w:tcMar>
              <w:top w:w="100" w:type="dxa"/>
              <w:left w:w="100" w:type="dxa"/>
              <w:bottom w:w="100" w:type="dxa"/>
              <w:right w:w="100" w:type="dxa"/>
            </w:tcMar>
          </w:tcPr>
          <w:p w:rsidR="00AD21F9" w:rsidRDefault="00F56BCD">
            <w:pPr>
              <w:widowControl w:val="0"/>
              <w:pBdr>
                <w:top w:val="nil"/>
                <w:left w:val="nil"/>
                <w:bottom w:val="nil"/>
                <w:right w:val="nil"/>
                <w:between w:val="nil"/>
              </w:pBdr>
              <w:spacing w:line="240" w:lineRule="auto"/>
              <w:rPr>
                <w:shd w:val="clear" w:color="auto" w:fill="F9CB9C"/>
              </w:rPr>
            </w:pPr>
            <w:r>
              <w:rPr>
                <w:shd w:val="clear" w:color="auto" w:fill="F9CB9C"/>
              </w:rPr>
              <w:t>MOMENTOS</w:t>
            </w:r>
          </w:p>
        </w:tc>
        <w:tc>
          <w:tcPr>
            <w:tcW w:w="5445" w:type="dxa"/>
            <w:shd w:val="clear" w:color="auto" w:fill="F9CB9C"/>
            <w:tcMar>
              <w:top w:w="100" w:type="dxa"/>
              <w:left w:w="100" w:type="dxa"/>
              <w:bottom w:w="100" w:type="dxa"/>
              <w:right w:w="100" w:type="dxa"/>
            </w:tcMar>
          </w:tcPr>
          <w:p w:rsidR="00AD21F9" w:rsidRDefault="00F56BCD">
            <w:pPr>
              <w:widowControl w:val="0"/>
              <w:pBdr>
                <w:top w:val="nil"/>
                <w:left w:val="nil"/>
                <w:bottom w:val="nil"/>
                <w:right w:val="nil"/>
                <w:between w:val="nil"/>
              </w:pBdr>
              <w:spacing w:line="240" w:lineRule="auto"/>
              <w:rPr>
                <w:shd w:val="clear" w:color="auto" w:fill="F9CB9C"/>
              </w:rPr>
            </w:pPr>
            <w:r>
              <w:rPr>
                <w:shd w:val="clear" w:color="auto" w:fill="F9CB9C"/>
              </w:rPr>
              <w:t xml:space="preserve">SECUENCIA </w:t>
            </w:r>
          </w:p>
        </w:tc>
        <w:tc>
          <w:tcPr>
            <w:tcW w:w="2925" w:type="dxa"/>
            <w:shd w:val="clear" w:color="auto" w:fill="F9CB9C"/>
            <w:tcMar>
              <w:top w:w="100" w:type="dxa"/>
              <w:left w:w="100" w:type="dxa"/>
              <w:bottom w:w="100" w:type="dxa"/>
              <w:right w:w="100" w:type="dxa"/>
            </w:tcMar>
          </w:tcPr>
          <w:p w:rsidR="00AD21F9" w:rsidRDefault="00F56BCD">
            <w:pPr>
              <w:widowControl w:val="0"/>
              <w:pBdr>
                <w:top w:val="nil"/>
                <w:left w:val="nil"/>
                <w:bottom w:val="nil"/>
                <w:right w:val="nil"/>
                <w:between w:val="nil"/>
              </w:pBdr>
              <w:spacing w:line="240" w:lineRule="auto"/>
              <w:rPr>
                <w:shd w:val="clear" w:color="auto" w:fill="F9CB9C"/>
              </w:rPr>
            </w:pPr>
            <w:r>
              <w:rPr>
                <w:shd w:val="clear" w:color="auto" w:fill="F9CB9C"/>
              </w:rPr>
              <w:t>RECURSOS</w:t>
            </w:r>
          </w:p>
        </w:tc>
      </w:tr>
      <w:tr w:rsidR="00AD21F9">
        <w:trPr>
          <w:trHeight w:val="420"/>
        </w:trPr>
        <w:tc>
          <w:tcPr>
            <w:tcW w:w="2070" w:type="dxa"/>
            <w:shd w:val="clear" w:color="auto" w:fill="F9CB9C"/>
            <w:tcMar>
              <w:top w:w="100" w:type="dxa"/>
              <w:left w:w="100" w:type="dxa"/>
              <w:bottom w:w="100" w:type="dxa"/>
              <w:right w:w="100" w:type="dxa"/>
            </w:tcMar>
          </w:tcPr>
          <w:p w:rsidR="00AD21F9" w:rsidRDefault="00F56BCD">
            <w:pPr>
              <w:widowControl w:val="0"/>
              <w:pBdr>
                <w:top w:val="nil"/>
                <w:left w:val="nil"/>
                <w:bottom w:val="nil"/>
                <w:right w:val="nil"/>
                <w:between w:val="nil"/>
              </w:pBdr>
              <w:spacing w:line="240" w:lineRule="auto"/>
              <w:rPr>
                <w:shd w:val="clear" w:color="auto" w:fill="F9CB9C"/>
              </w:rPr>
            </w:pPr>
            <w:r>
              <w:rPr>
                <w:shd w:val="clear" w:color="auto" w:fill="F9CB9C"/>
              </w:rPr>
              <w:t>INICIO</w:t>
            </w:r>
          </w:p>
        </w:tc>
        <w:tc>
          <w:tcPr>
            <w:tcW w:w="5445" w:type="dxa"/>
            <w:shd w:val="clear" w:color="auto" w:fill="FCE5CD"/>
            <w:tcMar>
              <w:top w:w="100" w:type="dxa"/>
              <w:left w:w="100" w:type="dxa"/>
              <w:bottom w:w="100" w:type="dxa"/>
              <w:right w:w="100" w:type="dxa"/>
            </w:tcMar>
          </w:tcPr>
          <w:p w:rsidR="00AD21F9" w:rsidRDefault="00F56BCD">
            <w:pPr>
              <w:spacing w:after="300" w:line="327" w:lineRule="auto"/>
              <w:jc w:val="both"/>
              <w:rPr>
                <w:shd w:val="clear" w:color="auto" w:fill="FCE5CD"/>
              </w:rPr>
            </w:pPr>
            <w:r>
              <w:rPr>
                <w:shd w:val="clear" w:color="auto" w:fill="FCE5CD"/>
              </w:rPr>
              <w:t>A cada niño se le dará una caja la cual tendrá dos apartados en uno dirá “hoy me siento…” y en la otra dirá “hoy no me siento…” y se les darán fotos de cada niño de el mismo ya tomadas anteriormente (con intención) de ellos con aspecto enojado, en otra tri</w:t>
            </w:r>
            <w:r>
              <w:rPr>
                <w:shd w:val="clear" w:color="auto" w:fill="FCE5CD"/>
              </w:rPr>
              <w:t>ste, en otra feliz, sin ánimos, con ánimos, seguro, con miedo, etc. Se les cuestionará sobre cómo están, cómo se sienten, si tienen ganas de trabajar, después de explicarles la actividad ellos colocarán con ayuda de la educadora en “cómo se sienten hoy” to</w:t>
            </w:r>
            <w:r>
              <w:rPr>
                <w:shd w:val="clear" w:color="auto" w:fill="FCE5CD"/>
              </w:rPr>
              <w:t>das las fotos que describan cómo se sienten hoy y en el otro lado pondrán las que no colocaron en ese.</w:t>
            </w:r>
          </w:p>
        </w:tc>
        <w:tc>
          <w:tcPr>
            <w:tcW w:w="2925" w:type="dxa"/>
            <w:vMerge w:val="restart"/>
            <w:shd w:val="clear" w:color="auto" w:fill="FCE5CD"/>
            <w:tcMar>
              <w:top w:w="100" w:type="dxa"/>
              <w:left w:w="100" w:type="dxa"/>
              <w:bottom w:w="100" w:type="dxa"/>
              <w:right w:w="100" w:type="dxa"/>
            </w:tcMar>
          </w:tcPr>
          <w:p w:rsidR="00AD21F9" w:rsidRDefault="00F56BCD">
            <w:pPr>
              <w:numPr>
                <w:ilvl w:val="0"/>
                <w:numId w:val="1"/>
              </w:numPr>
              <w:spacing w:after="300" w:line="327" w:lineRule="auto"/>
              <w:contextualSpacing/>
              <w:rPr>
                <w:shd w:val="clear" w:color="auto" w:fill="FCE5CD"/>
              </w:rPr>
            </w:pPr>
            <w:r>
              <w:rPr>
                <w:shd w:val="clear" w:color="auto" w:fill="FCE5CD"/>
              </w:rPr>
              <w:t>Una caja dividida para cada niño</w:t>
            </w:r>
          </w:p>
          <w:p w:rsidR="00AD21F9" w:rsidRDefault="00F56BCD">
            <w:pPr>
              <w:numPr>
                <w:ilvl w:val="0"/>
                <w:numId w:val="1"/>
              </w:numPr>
              <w:spacing w:after="300" w:line="327" w:lineRule="auto"/>
              <w:contextualSpacing/>
              <w:rPr>
                <w:shd w:val="clear" w:color="auto" w:fill="FCE5CD"/>
              </w:rPr>
            </w:pPr>
            <w:r>
              <w:rPr>
                <w:shd w:val="clear" w:color="auto" w:fill="FCE5CD"/>
              </w:rPr>
              <w:t xml:space="preserve"> Fotos de cada alumno</w:t>
            </w:r>
          </w:p>
          <w:p w:rsidR="00AD21F9" w:rsidRDefault="00F56BCD">
            <w:pPr>
              <w:numPr>
                <w:ilvl w:val="0"/>
                <w:numId w:val="1"/>
              </w:numPr>
              <w:spacing w:after="300" w:line="327" w:lineRule="auto"/>
              <w:contextualSpacing/>
              <w:rPr>
                <w:shd w:val="clear" w:color="auto" w:fill="FCE5CD"/>
              </w:rPr>
            </w:pPr>
            <w:r>
              <w:rPr>
                <w:shd w:val="clear" w:color="auto" w:fill="FCE5CD"/>
              </w:rPr>
              <w:t>·4 imágenes que muestran escenas diferentes</w:t>
            </w:r>
          </w:p>
          <w:p w:rsidR="00AD21F9" w:rsidRDefault="00F56BCD">
            <w:pPr>
              <w:numPr>
                <w:ilvl w:val="0"/>
                <w:numId w:val="1"/>
              </w:numPr>
              <w:spacing w:after="300" w:line="327" w:lineRule="auto"/>
              <w:contextualSpacing/>
              <w:rPr>
                <w:shd w:val="clear" w:color="auto" w:fill="FCE5CD"/>
              </w:rPr>
            </w:pPr>
            <w:r>
              <w:rPr>
                <w:shd w:val="clear" w:color="auto" w:fill="FCE5CD"/>
              </w:rPr>
              <w:t>Acuarelas y hojas de máquina</w:t>
            </w:r>
          </w:p>
          <w:p w:rsidR="00AD21F9" w:rsidRDefault="00AD21F9">
            <w:pPr>
              <w:widowControl w:val="0"/>
              <w:pBdr>
                <w:top w:val="nil"/>
                <w:left w:val="nil"/>
                <w:bottom w:val="nil"/>
                <w:right w:val="nil"/>
                <w:between w:val="nil"/>
              </w:pBdr>
              <w:spacing w:line="240" w:lineRule="auto"/>
              <w:rPr>
                <w:shd w:val="clear" w:color="auto" w:fill="FCE5CD"/>
              </w:rPr>
            </w:pPr>
          </w:p>
        </w:tc>
      </w:tr>
      <w:tr w:rsidR="00AD21F9">
        <w:trPr>
          <w:trHeight w:val="560"/>
        </w:trPr>
        <w:tc>
          <w:tcPr>
            <w:tcW w:w="2070" w:type="dxa"/>
            <w:vMerge w:val="restart"/>
            <w:shd w:val="clear" w:color="auto" w:fill="F9CB9C"/>
            <w:tcMar>
              <w:top w:w="100" w:type="dxa"/>
              <w:left w:w="100" w:type="dxa"/>
              <w:bottom w:w="100" w:type="dxa"/>
              <w:right w:w="100" w:type="dxa"/>
            </w:tcMar>
          </w:tcPr>
          <w:p w:rsidR="00AD21F9" w:rsidRDefault="00AD21F9">
            <w:pPr>
              <w:widowControl w:val="0"/>
              <w:spacing w:line="240" w:lineRule="auto"/>
              <w:rPr>
                <w:shd w:val="clear" w:color="auto" w:fill="F9CB9C"/>
              </w:rPr>
            </w:pPr>
          </w:p>
          <w:p w:rsidR="00AD21F9" w:rsidRDefault="00F56BCD">
            <w:pPr>
              <w:widowControl w:val="0"/>
              <w:spacing w:line="240" w:lineRule="auto"/>
              <w:rPr>
                <w:shd w:val="clear" w:color="auto" w:fill="F9CB9C"/>
              </w:rPr>
            </w:pPr>
            <w:r>
              <w:rPr>
                <w:shd w:val="clear" w:color="auto" w:fill="F9CB9C"/>
              </w:rPr>
              <w:t>DESARROLLO</w:t>
            </w:r>
          </w:p>
        </w:tc>
        <w:tc>
          <w:tcPr>
            <w:tcW w:w="5445" w:type="dxa"/>
            <w:vMerge w:val="restart"/>
            <w:shd w:val="clear" w:color="auto" w:fill="FCE5CD"/>
            <w:tcMar>
              <w:top w:w="100" w:type="dxa"/>
              <w:left w:w="100" w:type="dxa"/>
              <w:bottom w:w="100" w:type="dxa"/>
              <w:right w:w="100" w:type="dxa"/>
            </w:tcMar>
          </w:tcPr>
          <w:p w:rsidR="00AD21F9" w:rsidRDefault="00F56BCD">
            <w:pPr>
              <w:spacing w:after="300" w:line="327" w:lineRule="auto"/>
              <w:jc w:val="both"/>
              <w:rPr>
                <w:shd w:val="clear" w:color="auto" w:fill="FCE5CD"/>
              </w:rPr>
            </w:pPr>
            <w:r>
              <w:rPr>
                <w:shd w:val="clear" w:color="auto" w:fill="FCE5CD"/>
              </w:rPr>
              <w:t>Al terminar esta actividad cada niño contará en breve cómo se siente en ese día y porqué. Luego se les mostraran 4 imágenes diferentes, una con la imagen del patito feo llorando, otra con la imagen de la caperucita roja cerca del lobo con miedo, otra con l</w:t>
            </w:r>
            <w:r>
              <w:rPr>
                <w:shd w:val="clear" w:color="auto" w:fill="FCE5CD"/>
              </w:rPr>
              <w:t xml:space="preserve">a imagen de súper mano salvando la ciudad y otra con la imagen de cenicienta en el final feliz (se pueden incluir más escenas que puedan representar emociones, o que puedan ser más cercanas a los gustos de los niños). De estas deberán decir qué sienten al </w:t>
            </w:r>
            <w:r>
              <w:rPr>
                <w:shd w:val="clear" w:color="auto" w:fill="FCE5CD"/>
              </w:rPr>
              <w:t>ver la imagen y porque, como cada niño es diferente no todos sentirán lo mismo por la misma imagen así que se discutirá cada imagen, lo que sienten, porque, que les recuerda, etc…</w:t>
            </w:r>
          </w:p>
          <w:p w:rsidR="00AD21F9" w:rsidRDefault="00AD21F9">
            <w:pPr>
              <w:widowControl w:val="0"/>
              <w:spacing w:line="240" w:lineRule="auto"/>
              <w:rPr>
                <w:shd w:val="clear" w:color="auto" w:fill="FCE5CD"/>
              </w:rPr>
            </w:pPr>
          </w:p>
        </w:tc>
        <w:tc>
          <w:tcPr>
            <w:tcW w:w="2925" w:type="dxa"/>
            <w:vMerge/>
            <w:shd w:val="clear" w:color="auto" w:fill="FCE5CD"/>
            <w:tcMar>
              <w:top w:w="100" w:type="dxa"/>
              <w:left w:w="100" w:type="dxa"/>
              <w:bottom w:w="100" w:type="dxa"/>
              <w:right w:w="100" w:type="dxa"/>
            </w:tcMar>
          </w:tcPr>
          <w:p w:rsidR="00AD21F9" w:rsidRDefault="00AD21F9">
            <w:pPr>
              <w:spacing w:line="240" w:lineRule="auto"/>
              <w:jc w:val="both"/>
              <w:rPr>
                <w:color w:val="444444"/>
                <w:highlight w:val="white"/>
              </w:rPr>
            </w:pPr>
          </w:p>
        </w:tc>
      </w:tr>
      <w:tr w:rsidR="00AD21F9">
        <w:trPr>
          <w:trHeight w:val="420"/>
        </w:trPr>
        <w:tc>
          <w:tcPr>
            <w:tcW w:w="2070" w:type="dxa"/>
            <w:vMerge/>
            <w:shd w:val="clear" w:color="auto" w:fill="F9CB9C"/>
            <w:tcMar>
              <w:top w:w="100" w:type="dxa"/>
              <w:left w:w="100" w:type="dxa"/>
              <w:bottom w:w="100" w:type="dxa"/>
              <w:right w:w="100" w:type="dxa"/>
            </w:tcMar>
          </w:tcPr>
          <w:p w:rsidR="00AD21F9" w:rsidRDefault="00AD21F9">
            <w:pPr>
              <w:widowControl w:val="0"/>
              <w:pBdr>
                <w:top w:val="nil"/>
                <w:left w:val="nil"/>
                <w:bottom w:val="nil"/>
                <w:right w:val="nil"/>
                <w:between w:val="nil"/>
              </w:pBdr>
              <w:spacing w:line="240" w:lineRule="auto"/>
              <w:rPr>
                <w:color w:val="444444"/>
                <w:highlight w:val="white"/>
              </w:rPr>
            </w:pPr>
          </w:p>
        </w:tc>
        <w:tc>
          <w:tcPr>
            <w:tcW w:w="5445" w:type="dxa"/>
            <w:vMerge/>
            <w:shd w:val="clear" w:color="auto" w:fill="FCE5CD"/>
            <w:tcMar>
              <w:top w:w="100" w:type="dxa"/>
              <w:left w:w="100" w:type="dxa"/>
              <w:bottom w:w="100" w:type="dxa"/>
              <w:right w:w="100" w:type="dxa"/>
            </w:tcMar>
          </w:tcPr>
          <w:p w:rsidR="00AD21F9" w:rsidRDefault="00AD21F9">
            <w:pPr>
              <w:widowControl w:val="0"/>
              <w:pBdr>
                <w:top w:val="nil"/>
                <w:left w:val="nil"/>
                <w:bottom w:val="nil"/>
                <w:right w:val="nil"/>
                <w:between w:val="nil"/>
              </w:pBdr>
              <w:spacing w:line="240" w:lineRule="auto"/>
              <w:rPr>
                <w:color w:val="444444"/>
                <w:highlight w:val="white"/>
              </w:rPr>
            </w:pPr>
          </w:p>
        </w:tc>
        <w:tc>
          <w:tcPr>
            <w:tcW w:w="2925" w:type="dxa"/>
            <w:vMerge/>
            <w:shd w:val="clear" w:color="auto" w:fill="FCE5CD"/>
            <w:tcMar>
              <w:top w:w="100" w:type="dxa"/>
              <w:left w:w="100" w:type="dxa"/>
              <w:bottom w:w="100" w:type="dxa"/>
              <w:right w:w="100" w:type="dxa"/>
            </w:tcMar>
          </w:tcPr>
          <w:p w:rsidR="00AD21F9" w:rsidRDefault="00AD21F9">
            <w:pPr>
              <w:spacing w:line="240" w:lineRule="auto"/>
              <w:jc w:val="both"/>
              <w:rPr>
                <w:color w:val="444444"/>
                <w:highlight w:val="white"/>
              </w:rPr>
            </w:pPr>
          </w:p>
        </w:tc>
      </w:tr>
      <w:tr w:rsidR="00AD21F9">
        <w:trPr>
          <w:trHeight w:val="420"/>
        </w:trPr>
        <w:tc>
          <w:tcPr>
            <w:tcW w:w="2070" w:type="dxa"/>
            <w:shd w:val="clear" w:color="auto" w:fill="F9CB9C"/>
            <w:tcMar>
              <w:top w:w="100" w:type="dxa"/>
              <w:left w:w="100" w:type="dxa"/>
              <w:bottom w:w="100" w:type="dxa"/>
              <w:right w:w="100" w:type="dxa"/>
            </w:tcMar>
          </w:tcPr>
          <w:p w:rsidR="00AD21F9" w:rsidRDefault="00F56BCD">
            <w:pPr>
              <w:widowControl w:val="0"/>
              <w:pBdr>
                <w:top w:val="nil"/>
                <w:left w:val="nil"/>
                <w:bottom w:val="nil"/>
                <w:right w:val="nil"/>
                <w:between w:val="nil"/>
              </w:pBdr>
              <w:spacing w:line="240" w:lineRule="auto"/>
              <w:rPr>
                <w:shd w:val="clear" w:color="auto" w:fill="F9CB9C"/>
              </w:rPr>
            </w:pPr>
            <w:r>
              <w:rPr>
                <w:shd w:val="clear" w:color="auto" w:fill="F9CB9C"/>
              </w:rPr>
              <w:t>CIERRE</w:t>
            </w:r>
          </w:p>
        </w:tc>
        <w:tc>
          <w:tcPr>
            <w:tcW w:w="5445" w:type="dxa"/>
            <w:shd w:val="clear" w:color="auto" w:fill="FCE5CD"/>
            <w:tcMar>
              <w:top w:w="100" w:type="dxa"/>
              <w:left w:w="100" w:type="dxa"/>
              <w:bottom w:w="100" w:type="dxa"/>
              <w:right w:w="100" w:type="dxa"/>
            </w:tcMar>
          </w:tcPr>
          <w:p w:rsidR="00AD21F9" w:rsidRDefault="00F56BCD">
            <w:pPr>
              <w:spacing w:after="300" w:line="327" w:lineRule="auto"/>
              <w:jc w:val="both"/>
              <w:rPr>
                <w:shd w:val="clear" w:color="auto" w:fill="FCE5CD"/>
              </w:rPr>
            </w:pPr>
            <w:r>
              <w:rPr>
                <w:shd w:val="clear" w:color="auto" w:fill="FCE5CD"/>
              </w:rPr>
              <w:t>Se les presentará una hoja y acuarelas en la cual plasmarán todo aquello que los pone feliz.</w:t>
            </w:r>
          </w:p>
        </w:tc>
        <w:tc>
          <w:tcPr>
            <w:tcW w:w="2925" w:type="dxa"/>
            <w:vMerge/>
            <w:shd w:val="clear" w:color="auto" w:fill="FCE5CD"/>
            <w:tcMar>
              <w:top w:w="100" w:type="dxa"/>
              <w:left w:w="100" w:type="dxa"/>
              <w:bottom w:w="100" w:type="dxa"/>
              <w:right w:w="100" w:type="dxa"/>
            </w:tcMar>
          </w:tcPr>
          <w:p w:rsidR="00AD21F9" w:rsidRDefault="00AD21F9">
            <w:pPr>
              <w:widowControl w:val="0"/>
              <w:pBdr>
                <w:top w:val="nil"/>
                <w:left w:val="nil"/>
                <w:bottom w:val="nil"/>
                <w:right w:val="nil"/>
                <w:between w:val="nil"/>
              </w:pBdr>
              <w:spacing w:line="240" w:lineRule="auto"/>
              <w:rPr>
                <w:color w:val="444444"/>
                <w:highlight w:val="white"/>
              </w:rPr>
            </w:pPr>
          </w:p>
        </w:tc>
      </w:tr>
      <w:tr w:rsidR="00AD21F9">
        <w:trPr>
          <w:trHeight w:val="900"/>
        </w:trPr>
        <w:tc>
          <w:tcPr>
            <w:tcW w:w="2070" w:type="dxa"/>
            <w:shd w:val="clear" w:color="auto" w:fill="F9CB9C"/>
            <w:tcMar>
              <w:top w:w="100" w:type="dxa"/>
              <w:left w:w="100" w:type="dxa"/>
              <w:bottom w:w="100" w:type="dxa"/>
              <w:right w:w="100" w:type="dxa"/>
            </w:tcMar>
          </w:tcPr>
          <w:p w:rsidR="00AD21F9" w:rsidRDefault="00AD21F9">
            <w:pPr>
              <w:widowControl w:val="0"/>
              <w:spacing w:line="240" w:lineRule="auto"/>
              <w:rPr>
                <w:shd w:val="clear" w:color="auto" w:fill="F9CB9C"/>
              </w:rPr>
            </w:pPr>
          </w:p>
          <w:p w:rsidR="00AD21F9" w:rsidRDefault="00F56BCD">
            <w:pPr>
              <w:spacing w:after="300" w:line="327" w:lineRule="auto"/>
              <w:jc w:val="both"/>
              <w:rPr>
                <w:shd w:val="clear" w:color="auto" w:fill="F9CB9C"/>
              </w:rPr>
            </w:pPr>
            <w:r>
              <w:rPr>
                <w:shd w:val="clear" w:color="auto" w:fill="F9CB9C"/>
              </w:rPr>
              <w:t xml:space="preserve">TIEMPO </w:t>
            </w:r>
          </w:p>
        </w:tc>
        <w:tc>
          <w:tcPr>
            <w:tcW w:w="5445" w:type="dxa"/>
            <w:shd w:val="clear" w:color="auto" w:fill="F9CB9C"/>
            <w:tcMar>
              <w:top w:w="100" w:type="dxa"/>
              <w:left w:w="100" w:type="dxa"/>
              <w:bottom w:w="100" w:type="dxa"/>
              <w:right w:w="100" w:type="dxa"/>
            </w:tcMar>
          </w:tcPr>
          <w:p w:rsidR="00AD21F9" w:rsidRDefault="00F56BCD">
            <w:pPr>
              <w:spacing w:after="300" w:line="327" w:lineRule="auto"/>
              <w:jc w:val="both"/>
              <w:rPr>
                <w:shd w:val="clear" w:color="auto" w:fill="F9CB9C"/>
              </w:rPr>
            </w:pPr>
            <w:r>
              <w:rPr>
                <w:shd w:val="clear" w:color="auto" w:fill="F9CB9C"/>
              </w:rPr>
              <w:t>EVALUACIÓN</w:t>
            </w:r>
          </w:p>
        </w:tc>
        <w:tc>
          <w:tcPr>
            <w:tcW w:w="2925" w:type="dxa"/>
            <w:shd w:val="clear" w:color="auto" w:fill="F9CB9C"/>
            <w:tcMar>
              <w:top w:w="100" w:type="dxa"/>
              <w:left w:w="100" w:type="dxa"/>
              <w:bottom w:w="100" w:type="dxa"/>
              <w:right w:w="100" w:type="dxa"/>
            </w:tcMar>
          </w:tcPr>
          <w:p w:rsidR="00AD21F9" w:rsidRDefault="00F56BCD">
            <w:pPr>
              <w:widowControl w:val="0"/>
              <w:spacing w:line="240" w:lineRule="auto"/>
              <w:rPr>
                <w:shd w:val="clear" w:color="auto" w:fill="F9CB9C"/>
              </w:rPr>
            </w:pPr>
            <w:r>
              <w:rPr>
                <w:shd w:val="clear" w:color="auto" w:fill="F9CB9C"/>
              </w:rPr>
              <w:t>ESPACIO</w:t>
            </w:r>
          </w:p>
        </w:tc>
      </w:tr>
      <w:tr w:rsidR="00AD21F9">
        <w:trPr>
          <w:trHeight w:val="420"/>
        </w:trPr>
        <w:tc>
          <w:tcPr>
            <w:tcW w:w="2070" w:type="dxa"/>
            <w:shd w:val="clear" w:color="auto" w:fill="FCE5CD"/>
            <w:tcMar>
              <w:top w:w="100" w:type="dxa"/>
              <w:left w:w="100" w:type="dxa"/>
              <w:bottom w:w="100" w:type="dxa"/>
              <w:right w:w="100" w:type="dxa"/>
            </w:tcMar>
          </w:tcPr>
          <w:p w:rsidR="00AD21F9" w:rsidRDefault="00AD21F9">
            <w:pPr>
              <w:widowControl w:val="0"/>
              <w:spacing w:line="240" w:lineRule="auto"/>
              <w:rPr>
                <w:shd w:val="clear" w:color="auto" w:fill="FCE5CD"/>
              </w:rPr>
            </w:pPr>
          </w:p>
          <w:p w:rsidR="00AD21F9" w:rsidRDefault="00F56BCD">
            <w:pPr>
              <w:spacing w:after="300" w:line="327" w:lineRule="auto"/>
              <w:jc w:val="both"/>
              <w:rPr>
                <w:shd w:val="clear" w:color="auto" w:fill="FCE5CD"/>
              </w:rPr>
            </w:pPr>
            <w:r>
              <w:rPr>
                <w:shd w:val="clear" w:color="auto" w:fill="FCE5CD"/>
              </w:rPr>
              <w:t>30 minutos</w:t>
            </w:r>
          </w:p>
        </w:tc>
        <w:tc>
          <w:tcPr>
            <w:tcW w:w="5445" w:type="dxa"/>
            <w:shd w:val="clear" w:color="auto" w:fill="FCE5CD"/>
            <w:tcMar>
              <w:top w:w="100" w:type="dxa"/>
              <w:left w:w="100" w:type="dxa"/>
              <w:bottom w:w="100" w:type="dxa"/>
              <w:right w:w="100" w:type="dxa"/>
            </w:tcMar>
          </w:tcPr>
          <w:p w:rsidR="00AD21F9" w:rsidRDefault="00F56BCD">
            <w:pPr>
              <w:spacing w:after="300" w:line="327" w:lineRule="auto"/>
              <w:jc w:val="both"/>
              <w:rPr>
                <w:shd w:val="clear" w:color="auto" w:fill="FCE5CD"/>
              </w:rPr>
            </w:pPr>
            <w:r>
              <w:rPr>
                <w:shd w:val="clear" w:color="auto" w:fill="FCE5CD"/>
              </w:rPr>
              <w:t>La maestra deberá observar que el niño al momento de participar y compartir sus emociones sepa expresarse con seguridad. La evaluación se dará mientras cada niño comenta lo que siente cuando ve cada escena y explica- argumenta el porqué. De la primera part</w:t>
            </w:r>
            <w:r>
              <w:rPr>
                <w:shd w:val="clear" w:color="auto" w:fill="FCE5CD"/>
              </w:rPr>
              <w:t>e la educadora observará y escuchará también cómo se siente cada niño y la razones, deberá observar bien y analizar si encuentra alguna problemática en algún niño y solucionarla (ya sea si necesita alguien que lo escuche, un abrazo, un psicólogo o en casos más grandes ayuda por parte de personal preparado)</w:t>
            </w:r>
            <w:bookmarkStart w:id="0" w:name="_GoBack"/>
            <w:bookmarkEnd w:id="0"/>
            <w:r>
              <w:rPr>
                <w:shd w:val="clear" w:color="auto" w:fill="FCE5CD"/>
              </w:rPr>
              <w:t>, al final observará que los niños sean capaces de plasmar lo que sienten e ide</w:t>
            </w:r>
            <w:r>
              <w:rPr>
                <w:shd w:val="clear" w:color="auto" w:fill="FCE5CD"/>
              </w:rPr>
              <w:t>ntificar sus sentimientos.</w:t>
            </w:r>
          </w:p>
        </w:tc>
        <w:tc>
          <w:tcPr>
            <w:tcW w:w="2925" w:type="dxa"/>
            <w:shd w:val="clear" w:color="auto" w:fill="FCE5CD"/>
            <w:tcMar>
              <w:top w:w="100" w:type="dxa"/>
              <w:left w:w="100" w:type="dxa"/>
              <w:bottom w:w="100" w:type="dxa"/>
              <w:right w:w="100" w:type="dxa"/>
            </w:tcMar>
          </w:tcPr>
          <w:p w:rsidR="00AD21F9" w:rsidRDefault="00F56BCD">
            <w:pPr>
              <w:spacing w:after="300" w:line="327" w:lineRule="auto"/>
              <w:jc w:val="both"/>
              <w:rPr>
                <w:shd w:val="clear" w:color="auto" w:fill="FCE5CD"/>
              </w:rPr>
            </w:pPr>
            <w:r>
              <w:rPr>
                <w:shd w:val="clear" w:color="auto" w:fill="FCE5CD"/>
              </w:rPr>
              <w:t>Salón de clases</w:t>
            </w:r>
          </w:p>
          <w:p w:rsidR="00AD21F9" w:rsidRDefault="00AD21F9">
            <w:pPr>
              <w:widowControl w:val="0"/>
              <w:pBdr>
                <w:top w:val="nil"/>
                <w:left w:val="nil"/>
                <w:bottom w:val="nil"/>
                <w:right w:val="nil"/>
                <w:between w:val="nil"/>
              </w:pBdr>
              <w:spacing w:line="240" w:lineRule="auto"/>
              <w:rPr>
                <w:shd w:val="clear" w:color="auto" w:fill="FCE5CD"/>
              </w:rPr>
            </w:pPr>
          </w:p>
        </w:tc>
      </w:tr>
    </w:tbl>
    <w:p w:rsidR="00AD21F9" w:rsidRDefault="00AD21F9">
      <w:pPr>
        <w:spacing w:after="300" w:line="327" w:lineRule="auto"/>
        <w:jc w:val="both"/>
        <w:rPr>
          <w:color w:val="444444"/>
          <w:highlight w:val="white"/>
        </w:rPr>
      </w:pPr>
    </w:p>
    <w:p w:rsidR="00AD21F9" w:rsidRDefault="00F56BCD">
      <w:r>
        <w:rPr>
          <w:noProof/>
          <w:lang w:val="es-MX"/>
        </w:rPr>
        <w:lastRenderedPageBreak/>
        <w:drawing>
          <wp:inline distT="114300" distB="114300" distL="114300" distR="114300">
            <wp:extent cx="5734050" cy="3225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4050" cy="3225800"/>
                    </a:xfrm>
                    <a:prstGeom prst="rect">
                      <a:avLst/>
                    </a:prstGeom>
                    <a:ln/>
                  </pic:spPr>
                </pic:pic>
              </a:graphicData>
            </a:graphic>
          </wp:inline>
        </w:drawing>
      </w:r>
      <w:r>
        <w:rPr>
          <w:noProof/>
          <w:lang w:val="es-MX"/>
        </w:rPr>
        <w:drawing>
          <wp:inline distT="114300" distB="114300" distL="114300" distR="114300">
            <wp:extent cx="5734050" cy="431006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734050" cy="4310063"/>
                    </a:xfrm>
                    <a:prstGeom prst="rect">
                      <a:avLst/>
                    </a:prstGeom>
                    <a:ln/>
                  </pic:spPr>
                </pic:pic>
              </a:graphicData>
            </a:graphic>
          </wp:inline>
        </w:drawing>
      </w:r>
    </w:p>
    <w:sectPr w:rsidR="00AD21F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F38B4"/>
    <w:multiLevelType w:val="multilevel"/>
    <w:tmpl w:val="095A4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F9"/>
    <w:rsid w:val="00AD21F9"/>
    <w:rsid w:val="00F56B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E3D44-E461-47F0-A169-C769E34B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564</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2018-06-20T02:28:00Z</dcterms:created>
  <dcterms:modified xsi:type="dcterms:W3CDTF">2018-06-20T02:28:00Z</dcterms:modified>
</cp:coreProperties>
</file>