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3D" w:rsidRDefault="0022293D" w:rsidP="0022293D">
      <w:pPr>
        <w:contextualSpacing w:val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857375" cy="1381125"/>
            <wp:effectExtent l="0" t="0" r="0" b="9525"/>
            <wp:wrapNone/>
            <wp:docPr id="1" name="Picture 1" descr="Resultado de imagen para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293D" w:rsidRDefault="0022293D" w:rsidP="0022293D">
      <w:pPr>
        <w:contextualSpacing w:val="0"/>
        <w:jc w:val="center"/>
        <w:rPr>
          <w:sz w:val="32"/>
          <w:szCs w:val="32"/>
        </w:rPr>
      </w:pPr>
    </w:p>
    <w:p w:rsidR="0022293D" w:rsidRDefault="0022293D" w:rsidP="0022293D">
      <w:pPr>
        <w:contextualSpacing w:val="0"/>
        <w:jc w:val="center"/>
        <w:rPr>
          <w:sz w:val="32"/>
          <w:szCs w:val="32"/>
        </w:rPr>
      </w:pPr>
      <w:r w:rsidRPr="0022293D">
        <w:rPr>
          <w:sz w:val="32"/>
          <w:szCs w:val="32"/>
        </w:rPr>
        <w:t>Escuela Normal de Educación Preescolar</w:t>
      </w:r>
    </w:p>
    <w:p w:rsidR="0022293D" w:rsidRPr="0022293D" w:rsidRDefault="0022293D" w:rsidP="0022293D">
      <w:pPr>
        <w:contextualSpacing w:val="0"/>
        <w:jc w:val="center"/>
        <w:rPr>
          <w:sz w:val="32"/>
          <w:szCs w:val="32"/>
        </w:rPr>
      </w:pPr>
    </w:p>
    <w:p w:rsidR="0022293D" w:rsidRDefault="0022293D" w:rsidP="0022293D">
      <w:pPr>
        <w:contextualSpacing w:val="0"/>
        <w:jc w:val="center"/>
        <w:rPr>
          <w:sz w:val="32"/>
          <w:szCs w:val="32"/>
        </w:rPr>
      </w:pPr>
      <w:r w:rsidRPr="0022293D">
        <w:rPr>
          <w:sz w:val="32"/>
          <w:szCs w:val="32"/>
        </w:rPr>
        <w:t>Licenciatura en Educación Preescolar</w:t>
      </w:r>
    </w:p>
    <w:p w:rsidR="0022293D" w:rsidRPr="0022293D" w:rsidRDefault="0022293D" w:rsidP="0022293D">
      <w:pPr>
        <w:contextualSpacing w:val="0"/>
        <w:jc w:val="center"/>
        <w:rPr>
          <w:sz w:val="32"/>
          <w:szCs w:val="32"/>
        </w:rPr>
      </w:pPr>
    </w:p>
    <w:p w:rsidR="0022293D" w:rsidRDefault="0022293D" w:rsidP="0022293D">
      <w:pPr>
        <w:contextualSpacing w:val="0"/>
        <w:jc w:val="center"/>
        <w:rPr>
          <w:sz w:val="32"/>
          <w:szCs w:val="32"/>
        </w:rPr>
      </w:pPr>
      <w:r w:rsidRPr="0022293D">
        <w:rPr>
          <w:sz w:val="32"/>
          <w:szCs w:val="32"/>
        </w:rPr>
        <w:t>Ciclo escolar 2018-2019</w:t>
      </w:r>
    </w:p>
    <w:p w:rsidR="0022293D" w:rsidRPr="0022293D" w:rsidRDefault="0022293D" w:rsidP="0022293D">
      <w:pPr>
        <w:contextualSpacing w:val="0"/>
        <w:jc w:val="center"/>
        <w:rPr>
          <w:sz w:val="32"/>
          <w:szCs w:val="32"/>
        </w:rPr>
      </w:pPr>
    </w:p>
    <w:p w:rsidR="0022293D" w:rsidRDefault="0022293D" w:rsidP="0022293D">
      <w:pPr>
        <w:contextualSpacing w:val="0"/>
        <w:jc w:val="center"/>
        <w:rPr>
          <w:sz w:val="32"/>
          <w:szCs w:val="32"/>
        </w:rPr>
      </w:pPr>
      <w:r w:rsidRPr="0022293D">
        <w:rPr>
          <w:sz w:val="32"/>
          <w:szCs w:val="32"/>
        </w:rPr>
        <w:t>Herramientas Básicas para la Investigación Educativa</w:t>
      </w:r>
    </w:p>
    <w:p w:rsidR="0022293D" w:rsidRDefault="0022293D" w:rsidP="0022293D">
      <w:pPr>
        <w:contextualSpacing w:val="0"/>
        <w:jc w:val="center"/>
        <w:rPr>
          <w:sz w:val="32"/>
          <w:szCs w:val="32"/>
        </w:rPr>
      </w:pPr>
    </w:p>
    <w:p w:rsidR="0022293D" w:rsidRDefault="0022293D" w:rsidP="0022293D">
      <w:pPr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>Motores de Búsqueda y Búsqueda de Información</w:t>
      </w:r>
    </w:p>
    <w:p w:rsidR="0022293D" w:rsidRPr="0022293D" w:rsidRDefault="0022293D" w:rsidP="0022293D">
      <w:pPr>
        <w:contextualSpacing w:val="0"/>
        <w:jc w:val="center"/>
        <w:rPr>
          <w:sz w:val="32"/>
          <w:szCs w:val="32"/>
        </w:rPr>
      </w:pPr>
    </w:p>
    <w:p w:rsidR="0022293D" w:rsidRDefault="0022293D" w:rsidP="0022293D">
      <w:pPr>
        <w:contextualSpacing w:val="0"/>
        <w:jc w:val="center"/>
        <w:rPr>
          <w:sz w:val="32"/>
          <w:szCs w:val="32"/>
        </w:rPr>
      </w:pPr>
      <w:r w:rsidRPr="0022293D">
        <w:rPr>
          <w:sz w:val="32"/>
          <w:szCs w:val="32"/>
        </w:rPr>
        <w:t>Docente. Yara Alejandra Hernández Figueroa</w:t>
      </w:r>
    </w:p>
    <w:p w:rsidR="0022293D" w:rsidRPr="0022293D" w:rsidRDefault="0022293D" w:rsidP="0022293D">
      <w:pPr>
        <w:contextualSpacing w:val="0"/>
        <w:jc w:val="center"/>
        <w:rPr>
          <w:sz w:val="32"/>
          <w:szCs w:val="32"/>
        </w:rPr>
      </w:pPr>
    </w:p>
    <w:p w:rsidR="0022293D" w:rsidRDefault="0022293D" w:rsidP="0022293D">
      <w:pPr>
        <w:contextualSpacing w:val="0"/>
        <w:jc w:val="center"/>
        <w:rPr>
          <w:sz w:val="32"/>
          <w:szCs w:val="32"/>
        </w:rPr>
      </w:pPr>
      <w:r w:rsidRPr="0022293D">
        <w:rPr>
          <w:sz w:val="32"/>
          <w:szCs w:val="32"/>
        </w:rPr>
        <w:t>Alumna. Aracely Morales Cuéllar</w:t>
      </w:r>
    </w:p>
    <w:p w:rsidR="0022293D" w:rsidRPr="0022293D" w:rsidRDefault="0022293D" w:rsidP="0022293D">
      <w:pPr>
        <w:contextualSpacing w:val="0"/>
        <w:jc w:val="right"/>
        <w:rPr>
          <w:sz w:val="32"/>
          <w:szCs w:val="32"/>
        </w:rPr>
      </w:pPr>
    </w:p>
    <w:p w:rsidR="0022293D" w:rsidRPr="0022293D" w:rsidRDefault="0022293D" w:rsidP="0022293D">
      <w:pPr>
        <w:contextualSpacing w:val="0"/>
        <w:jc w:val="right"/>
        <w:rPr>
          <w:sz w:val="32"/>
          <w:szCs w:val="32"/>
        </w:rPr>
      </w:pPr>
      <w:r w:rsidRPr="0022293D">
        <w:rPr>
          <w:sz w:val="32"/>
          <w:szCs w:val="32"/>
        </w:rPr>
        <w:t>agosto de 2018</w:t>
      </w:r>
    </w:p>
    <w:p w:rsidR="0022293D" w:rsidRPr="0022293D" w:rsidRDefault="0022293D" w:rsidP="0022293D">
      <w:pPr>
        <w:jc w:val="center"/>
        <w:rPr>
          <w:sz w:val="32"/>
          <w:szCs w:val="32"/>
        </w:rPr>
      </w:pPr>
      <w:r w:rsidRPr="0022293D">
        <w:rPr>
          <w:sz w:val="32"/>
          <w:szCs w:val="32"/>
        </w:rPr>
        <w:br w:type="page"/>
      </w:r>
    </w:p>
    <w:p w:rsidR="00197FBA" w:rsidRDefault="00197FBA">
      <w:pPr>
        <w:contextualSpacing w:val="0"/>
      </w:pPr>
    </w:p>
    <w:tbl>
      <w:tblPr>
        <w:tblStyle w:val="a"/>
        <w:tblW w:w="132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5385"/>
        <w:gridCol w:w="5550"/>
      </w:tblGrid>
      <w:tr w:rsidR="00197FBA">
        <w:trPr>
          <w:trHeight w:val="10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FBA" w:rsidRDefault="0022293D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FBA" w:rsidRDefault="0022293D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¿Qué pasos ubicaron en la realización de búsquedas de información?</w:t>
            </w:r>
          </w:p>
        </w:tc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FBA" w:rsidRDefault="0022293D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¿En qué consisten dichos pasos?</w:t>
            </w:r>
          </w:p>
        </w:tc>
      </w:tr>
      <w:tr w:rsidR="00197FBA">
        <w:trPr>
          <w:trHeight w:val="2120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FBA" w:rsidRDefault="0022293D">
            <w:pPr>
              <w:spacing w:before="80" w:after="80"/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97FBA" w:rsidRDefault="0022293D">
            <w:pPr>
              <w:spacing w:before="80" w:after="80"/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MOTORES DE BÚSQUEDA</w:t>
            </w:r>
          </w:p>
          <w:p w:rsidR="00197FBA" w:rsidRDefault="0022293D">
            <w:pPr>
              <w:spacing w:before="80" w:after="80"/>
              <w:contextualSpacing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FBA" w:rsidRDefault="0022293D">
            <w:pPr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Definir la búsqueda</w:t>
            </w:r>
          </w:p>
          <w:p w:rsidR="00197FBA" w:rsidRDefault="0022293D">
            <w:pPr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Especificar la información.</w:t>
            </w:r>
          </w:p>
          <w:p w:rsidR="00197FBA" w:rsidRDefault="0022293D">
            <w:pPr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Utilizar otros enlaces que ayudarán a depurar la información</w:t>
            </w:r>
          </w:p>
          <w:p w:rsidR="00197FBA" w:rsidRDefault="0022293D">
            <w:pPr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Seleccionar la información que se desee conocer.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FBA" w:rsidRDefault="0022293D">
            <w:pPr>
              <w:contextualSpacing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 ir depurando la información que nos arroja el buscador, logrando así obtener la información deseada en menos páginas y con mayor información.</w:t>
            </w:r>
          </w:p>
        </w:tc>
      </w:tr>
      <w:tr w:rsidR="00197FBA">
        <w:trPr>
          <w:trHeight w:val="1180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FBA" w:rsidRDefault="00197FBA">
            <w:pPr>
              <w:contextualSpacing w:val="0"/>
              <w:jc w:val="center"/>
              <w:rPr>
                <w:b/>
                <w:sz w:val="28"/>
                <w:szCs w:val="28"/>
              </w:rPr>
            </w:pPr>
          </w:p>
          <w:p w:rsidR="00197FBA" w:rsidRDefault="00197FBA">
            <w:pPr>
              <w:contextualSpacing w:val="0"/>
              <w:jc w:val="center"/>
              <w:rPr>
                <w:b/>
                <w:sz w:val="28"/>
                <w:szCs w:val="28"/>
              </w:rPr>
            </w:pPr>
          </w:p>
          <w:p w:rsidR="00197FBA" w:rsidRDefault="00197FBA">
            <w:pPr>
              <w:contextualSpacing w:val="0"/>
              <w:jc w:val="center"/>
              <w:rPr>
                <w:b/>
                <w:sz w:val="28"/>
                <w:szCs w:val="28"/>
              </w:rPr>
            </w:pPr>
          </w:p>
          <w:p w:rsidR="00197FBA" w:rsidRDefault="00197FBA">
            <w:pPr>
              <w:contextualSpacing w:val="0"/>
              <w:jc w:val="center"/>
              <w:rPr>
                <w:b/>
                <w:sz w:val="28"/>
                <w:szCs w:val="28"/>
              </w:rPr>
            </w:pPr>
          </w:p>
          <w:p w:rsidR="00197FBA" w:rsidRDefault="0022293D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BÚSQUEDA DE LA INFORMACIÓN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FBA" w:rsidRDefault="0022293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Seleccionar el tema es fundamental, contribuye a encontrar aquello que necesitamos o deseamos conocer.</w:t>
            </w:r>
          </w:p>
          <w:p w:rsidR="00197FBA" w:rsidRDefault="0022293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Delimitar el tema (periodo de tiempo, área geográfica, teorías,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97FBA" w:rsidRDefault="0022293D">
            <w:pPr>
              <w:ind w:left="7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las preguntas claves ¿qué</w:t>
            </w:r>
            <w:r>
              <w:rPr>
                <w:sz w:val="24"/>
                <w:szCs w:val="24"/>
              </w:rPr>
              <w:t>?, ¿dónde</w:t>
            </w:r>
            <w:r>
              <w:rPr>
                <w:sz w:val="24"/>
                <w:szCs w:val="24"/>
              </w:rPr>
              <w:t>?, ¿por qué?</w:t>
            </w:r>
            <w:r>
              <w:rPr>
                <w:sz w:val="24"/>
                <w:szCs w:val="24"/>
              </w:rPr>
              <w:t xml:space="preserve"> ¿cuando?</w:t>
            </w:r>
            <w:r>
              <w:rPr>
                <w:sz w:val="24"/>
                <w:szCs w:val="24"/>
              </w:rPr>
              <w:t xml:space="preserve"> </w:t>
            </w:r>
          </w:p>
          <w:p w:rsidR="00197FBA" w:rsidRDefault="0022293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vocabulario que se </w:t>
            </w:r>
            <w:r>
              <w:rPr>
                <w:sz w:val="24"/>
                <w:szCs w:val="24"/>
              </w:rPr>
              <w:t>utiliza para realizar la búsqueda de la información es clave, (dependiendo del contexto o el tema que abordaremos)</w:t>
            </w:r>
          </w:p>
          <w:p w:rsidR="00197FBA" w:rsidRDefault="0022293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en donde se</w:t>
            </w:r>
            <w:r>
              <w:rPr>
                <w:sz w:val="24"/>
                <w:szCs w:val="24"/>
              </w:rPr>
              <w:t xml:space="preserve"> realizará la búsqueda (internet, catálogos, bibliotecas)</w:t>
            </w:r>
          </w:p>
          <w:p w:rsidR="00197FBA" w:rsidRDefault="0022293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Combinar conceptos con ayuda de los operadores booleanos.</w:t>
            </w:r>
          </w:p>
          <w:p w:rsidR="00197FBA" w:rsidRDefault="00197FBA">
            <w:pPr>
              <w:ind w:left="720"/>
              <w:contextualSpacing w:val="0"/>
              <w:rPr>
                <w:sz w:val="24"/>
                <w:szCs w:val="24"/>
              </w:rPr>
            </w:pPr>
          </w:p>
          <w:p w:rsidR="00197FBA" w:rsidRDefault="00197FBA">
            <w:pPr>
              <w:ind w:left="720"/>
              <w:contextualSpacing w:val="0"/>
              <w:rPr>
                <w:sz w:val="24"/>
                <w:szCs w:val="24"/>
              </w:rPr>
            </w:pPr>
          </w:p>
          <w:p w:rsidR="00197FBA" w:rsidRDefault="0022293D">
            <w:pPr>
              <w:contextualSpacing w:val="0"/>
              <w:rPr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197FBA" w:rsidRDefault="0022293D">
            <w:pPr>
              <w:ind w:left="7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paso 1: </w:t>
            </w:r>
            <w:r>
              <w:rPr>
                <w:sz w:val="24"/>
                <w:szCs w:val="24"/>
              </w:rPr>
              <w:t xml:space="preserve"> expresar su tema de investigación </w:t>
            </w:r>
          </w:p>
          <w:p w:rsidR="00197FBA" w:rsidRDefault="0022293D">
            <w:pPr>
              <w:ind w:left="7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 2: analizar el tema de investigación y describir los conceptos claves.</w:t>
            </w:r>
          </w:p>
          <w:p w:rsidR="00197FBA" w:rsidRDefault="0022293D">
            <w:pPr>
              <w:ind w:left="7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 3: considerar posibles sinónimos para cada concepto con apoyo de diccionarios.</w:t>
            </w:r>
          </w:p>
          <w:p w:rsidR="00197FBA" w:rsidRDefault="0022293D">
            <w:pPr>
              <w:ind w:left="7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 4: combinar conceptos, combinaciones boolean</w:t>
            </w:r>
            <w:r>
              <w:rPr>
                <w:sz w:val="24"/>
                <w:szCs w:val="24"/>
              </w:rPr>
              <w:t>as.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FBA" w:rsidRDefault="00197FBA">
            <w:pPr>
              <w:contextualSpacing w:val="0"/>
              <w:rPr>
                <w:sz w:val="24"/>
                <w:szCs w:val="24"/>
              </w:rPr>
            </w:pPr>
          </w:p>
          <w:p w:rsidR="00197FBA" w:rsidRDefault="00197FBA">
            <w:pPr>
              <w:contextualSpacing w:val="0"/>
              <w:rPr>
                <w:sz w:val="24"/>
                <w:szCs w:val="24"/>
              </w:rPr>
            </w:pPr>
          </w:p>
          <w:p w:rsidR="00197FBA" w:rsidRDefault="00197FBA">
            <w:pPr>
              <w:contextualSpacing w:val="0"/>
              <w:rPr>
                <w:sz w:val="24"/>
                <w:szCs w:val="24"/>
              </w:rPr>
            </w:pPr>
          </w:p>
          <w:p w:rsidR="00197FBA" w:rsidRDefault="00197FBA">
            <w:pPr>
              <w:contextualSpacing w:val="0"/>
              <w:rPr>
                <w:sz w:val="24"/>
                <w:szCs w:val="24"/>
              </w:rPr>
            </w:pPr>
          </w:p>
          <w:p w:rsidR="00197FBA" w:rsidRDefault="0022293D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identificar los temas principales y </w:t>
            </w:r>
            <w:bookmarkStart w:id="0" w:name="_GoBack"/>
            <w:bookmarkEnd w:id="0"/>
            <w:r>
              <w:rPr>
                <w:sz w:val="24"/>
                <w:szCs w:val="24"/>
              </w:rPr>
              <w:t>secundarios,</w:t>
            </w:r>
            <w:r>
              <w:rPr>
                <w:sz w:val="24"/>
                <w:szCs w:val="24"/>
              </w:rPr>
              <w:t xml:space="preserve"> así como aclarar la necesidad de la información, y organizar las ideas, i</w:t>
            </w:r>
            <w:r>
              <w:rPr>
                <w:sz w:val="24"/>
                <w:szCs w:val="24"/>
              </w:rPr>
              <w:t xml:space="preserve">dentificando así el vocabulario del que hará uso y elegir dónde se deberá </w:t>
            </w:r>
            <w:r>
              <w:rPr>
                <w:sz w:val="24"/>
                <w:szCs w:val="24"/>
              </w:rPr>
              <w:t xml:space="preserve">buscar la información que necesitamos. </w:t>
            </w:r>
          </w:p>
          <w:p w:rsidR="00197FBA" w:rsidRDefault="00197FBA">
            <w:pPr>
              <w:contextualSpacing w:val="0"/>
              <w:rPr>
                <w:b/>
                <w:sz w:val="28"/>
                <w:szCs w:val="28"/>
              </w:rPr>
            </w:pPr>
          </w:p>
        </w:tc>
      </w:tr>
    </w:tbl>
    <w:p w:rsidR="00197FBA" w:rsidRDefault="00197FBA">
      <w:pPr>
        <w:contextualSpacing w:val="0"/>
      </w:pPr>
    </w:p>
    <w:sectPr w:rsidR="00197FBA" w:rsidSect="0022293D">
      <w:pgSz w:w="16838" w:h="11906" w:orient="landscape"/>
      <w:pgMar w:top="1440" w:right="1440" w:bottom="1440" w:left="1440" w:header="720" w:footer="720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1147E"/>
    <w:multiLevelType w:val="multilevel"/>
    <w:tmpl w:val="97D445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9C48EF"/>
    <w:multiLevelType w:val="multilevel"/>
    <w:tmpl w:val="85441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BA"/>
    <w:rsid w:val="00197FBA"/>
    <w:rsid w:val="0022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4F31"/>
  <w15:docId w15:val="{AD96FCC4-7D20-4E06-BF75-57B82830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Aracely Morales</dc:creator>
  <cp:lastModifiedBy>Windows User</cp:lastModifiedBy>
  <cp:revision>2</cp:revision>
  <dcterms:created xsi:type="dcterms:W3CDTF">2018-08-28T22:22:00Z</dcterms:created>
  <dcterms:modified xsi:type="dcterms:W3CDTF">2018-08-28T22:22:00Z</dcterms:modified>
</cp:coreProperties>
</file>