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36" w:rsidRDefault="00903D36" w:rsidP="00903D36">
      <w:pPr>
        <w:pStyle w:val="Default"/>
        <w:jc w:val="center"/>
        <w:rPr>
          <w:sz w:val="36"/>
          <w:szCs w:val="36"/>
        </w:rPr>
      </w:pPr>
      <w:r>
        <w:rPr>
          <w:sz w:val="36"/>
          <w:szCs w:val="36"/>
        </w:rPr>
        <w:t>ESCUELA NORMAL DE EDUCACIÓN PREESCOLAR</w:t>
      </w:r>
    </w:p>
    <w:p w:rsidR="00903D36" w:rsidRDefault="00903D36" w:rsidP="00903D36">
      <w:pPr>
        <w:pStyle w:val="Default"/>
        <w:jc w:val="center"/>
        <w:rPr>
          <w:sz w:val="36"/>
          <w:szCs w:val="36"/>
        </w:rPr>
      </w:pPr>
      <w:r>
        <w:rPr>
          <w:sz w:val="36"/>
          <w:szCs w:val="36"/>
        </w:rPr>
        <w:t>Licenciatura en Educación Preescolar</w:t>
      </w:r>
    </w:p>
    <w:p w:rsidR="00903D36" w:rsidRDefault="00903D36" w:rsidP="00903D36">
      <w:pPr>
        <w:pStyle w:val="Default"/>
        <w:rPr>
          <w:sz w:val="36"/>
          <w:szCs w:val="36"/>
        </w:rPr>
      </w:pPr>
    </w:p>
    <w:p w:rsidR="00903D36" w:rsidRDefault="00903D36" w:rsidP="00903D36">
      <w:pPr>
        <w:pStyle w:val="Default"/>
        <w:rPr>
          <w:sz w:val="36"/>
          <w:szCs w:val="36"/>
        </w:rPr>
      </w:pPr>
    </w:p>
    <w:p w:rsidR="00903D36" w:rsidRDefault="00903D36" w:rsidP="00903D36">
      <w:pPr>
        <w:pStyle w:val="Default"/>
        <w:jc w:val="center"/>
        <w:rPr>
          <w:sz w:val="36"/>
          <w:szCs w:val="36"/>
        </w:rPr>
      </w:pPr>
      <w:r>
        <w:rPr>
          <w:noProof/>
        </w:rPr>
        <w:drawing>
          <wp:inline distT="0" distB="0" distL="0" distR="0">
            <wp:extent cx="1857375" cy="1381125"/>
            <wp:effectExtent l="0" t="0" r="0" b="9525"/>
            <wp:docPr id="1" name="Imagen 1" descr="Image result for enep coah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ep coah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903D36" w:rsidRDefault="00903D36" w:rsidP="00903D36">
      <w:pPr>
        <w:pStyle w:val="Default"/>
        <w:rPr>
          <w:sz w:val="36"/>
          <w:szCs w:val="36"/>
        </w:rPr>
      </w:pPr>
    </w:p>
    <w:p w:rsidR="00903D36" w:rsidRDefault="00903D36" w:rsidP="00903D36">
      <w:pPr>
        <w:pStyle w:val="Default"/>
        <w:rPr>
          <w:sz w:val="36"/>
          <w:szCs w:val="36"/>
        </w:rPr>
      </w:pPr>
    </w:p>
    <w:p w:rsidR="00903D36" w:rsidRDefault="00903D36" w:rsidP="00903D36">
      <w:pPr>
        <w:pStyle w:val="Default"/>
        <w:jc w:val="center"/>
        <w:rPr>
          <w:sz w:val="36"/>
          <w:szCs w:val="36"/>
        </w:rPr>
      </w:pPr>
    </w:p>
    <w:p w:rsidR="00903D36" w:rsidRPr="00903D36" w:rsidRDefault="00903D36" w:rsidP="00903D36">
      <w:pPr>
        <w:pStyle w:val="Default"/>
        <w:jc w:val="center"/>
        <w:rPr>
          <w:b/>
          <w:sz w:val="36"/>
          <w:szCs w:val="36"/>
        </w:rPr>
      </w:pPr>
      <w:r w:rsidRPr="00903D36">
        <w:rPr>
          <w:b/>
          <w:sz w:val="36"/>
          <w:szCs w:val="36"/>
        </w:rPr>
        <w:t>Herramientas básicas para la investigación</w:t>
      </w: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r>
        <w:rPr>
          <w:rFonts w:ascii="Verdana" w:hAnsi="Verdana"/>
          <w:b/>
          <w:bCs/>
          <w:sz w:val="28"/>
          <w:szCs w:val="28"/>
        </w:rPr>
        <w:t>RESUMEN DE LOS DOS VIDEOS MOTORES DE BUSQUEDA Y BUSQUEDA DE LA INFORMACIÓN</w:t>
      </w:r>
    </w:p>
    <w:p w:rsidR="00903D36" w:rsidRDefault="00903D36" w:rsidP="00903D36">
      <w:pPr>
        <w:pStyle w:val="Default"/>
        <w:jc w:val="center"/>
        <w:rPr>
          <w:sz w:val="36"/>
          <w:szCs w:val="36"/>
        </w:rPr>
      </w:pPr>
    </w:p>
    <w:p w:rsidR="00903D36" w:rsidRDefault="00903D36" w:rsidP="00903D36">
      <w:pPr>
        <w:pStyle w:val="Default"/>
        <w:jc w:val="center"/>
        <w:rPr>
          <w:sz w:val="36"/>
          <w:szCs w:val="36"/>
        </w:rPr>
      </w:pPr>
      <w:r>
        <w:rPr>
          <w:sz w:val="36"/>
          <w:szCs w:val="36"/>
        </w:rPr>
        <w:t xml:space="preserve">Maestra: </w:t>
      </w:r>
      <w:r>
        <w:rPr>
          <w:sz w:val="36"/>
          <w:szCs w:val="36"/>
        </w:rPr>
        <w:t>Yara Alejandra Hernández Figueroa</w:t>
      </w: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r>
        <w:rPr>
          <w:sz w:val="36"/>
          <w:szCs w:val="36"/>
        </w:rPr>
        <w:t>Equipo</w:t>
      </w:r>
    </w:p>
    <w:p w:rsidR="00903D36" w:rsidRDefault="00903D36" w:rsidP="00903D36">
      <w:pPr>
        <w:pStyle w:val="Default"/>
        <w:jc w:val="center"/>
        <w:rPr>
          <w:sz w:val="36"/>
          <w:szCs w:val="36"/>
        </w:rPr>
      </w:pPr>
      <w:r>
        <w:rPr>
          <w:sz w:val="36"/>
          <w:szCs w:val="36"/>
        </w:rPr>
        <w:t>Silvia Patricia García Guerrero N.L. “5</w:t>
      </w:r>
      <w:r>
        <w:rPr>
          <w:sz w:val="36"/>
          <w:szCs w:val="36"/>
        </w:rPr>
        <w:t>”</w:t>
      </w:r>
    </w:p>
    <w:p w:rsidR="00903D36" w:rsidRDefault="00903D36" w:rsidP="00903D36">
      <w:pPr>
        <w:pStyle w:val="Default"/>
        <w:jc w:val="center"/>
        <w:rPr>
          <w:sz w:val="36"/>
          <w:szCs w:val="36"/>
        </w:rPr>
      </w:pPr>
      <w:r>
        <w:rPr>
          <w:sz w:val="36"/>
          <w:szCs w:val="36"/>
        </w:rPr>
        <w:t>Andrea González Riley</w:t>
      </w:r>
      <w:r>
        <w:rPr>
          <w:sz w:val="36"/>
          <w:szCs w:val="36"/>
        </w:rPr>
        <w:t xml:space="preserve"> N</w:t>
      </w:r>
      <w:r>
        <w:rPr>
          <w:sz w:val="36"/>
          <w:szCs w:val="36"/>
        </w:rPr>
        <w:t>.L. “6</w:t>
      </w:r>
      <w:r>
        <w:rPr>
          <w:sz w:val="36"/>
          <w:szCs w:val="36"/>
        </w:rPr>
        <w:t>”</w:t>
      </w: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center"/>
        <w:rPr>
          <w:sz w:val="36"/>
          <w:szCs w:val="36"/>
        </w:rPr>
      </w:pPr>
    </w:p>
    <w:p w:rsidR="00903D36" w:rsidRDefault="00903D36" w:rsidP="00903D36">
      <w:pPr>
        <w:pStyle w:val="Default"/>
        <w:jc w:val="right"/>
        <w:rPr>
          <w:sz w:val="36"/>
          <w:szCs w:val="36"/>
        </w:rPr>
      </w:pPr>
    </w:p>
    <w:p w:rsidR="00903D36" w:rsidRDefault="00903D36" w:rsidP="00903D36">
      <w:pPr>
        <w:pStyle w:val="Default"/>
        <w:jc w:val="right"/>
        <w:rPr>
          <w:sz w:val="36"/>
          <w:szCs w:val="36"/>
        </w:rPr>
      </w:pPr>
      <w:r>
        <w:rPr>
          <w:sz w:val="36"/>
          <w:szCs w:val="36"/>
        </w:rPr>
        <w:t>Saltillo, Coahuila de Zaragoza</w:t>
      </w:r>
    </w:p>
    <w:p w:rsidR="00903D36" w:rsidRDefault="00903D36" w:rsidP="00903D36">
      <w:pPr>
        <w:contextualSpacing w:val="0"/>
        <w:jc w:val="right"/>
        <w:rPr>
          <w:rFonts w:ascii="Verdana" w:eastAsia="Verdana" w:hAnsi="Verdana" w:cs="Verdana"/>
          <w:b/>
          <w:sz w:val="28"/>
          <w:szCs w:val="28"/>
        </w:rPr>
      </w:pPr>
      <w:r>
        <w:rPr>
          <w:sz w:val="36"/>
          <w:szCs w:val="36"/>
        </w:rPr>
        <w:t>31 de Agosto del 2018</w:t>
      </w:r>
      <w:bookmarkStart w:id="0" w:name="_GoBack"/>
      <w:bookmarkEnd w:id="0"/>
      <w:r>
        <w:rPr>
          <w:rFonts w:ascii="Verdana" w:eastAsia="Verdana" w:hAnsi="Verdana" w:cs="Verdana"/>
          <w:b/>
          <w:sz w:val="28"/>
          <w:szCs w:val="28"/>
        </w:rPr>
        <w:br w:type="page"/>
      </w:r>
    </w:p>
    <w:p w:rsidR="007536B4" w:rsidRDefault="00903D36">
      <w:pPr>
        <w:contextualSpacing w:val="0"/>
        <w:rPr>
          <w:rFonts w:ascii="Verdana" w:eastAsia="Verdana" w:hAnsi="Verdana" w:cs="Verdana"/>
          <w:b/>
          <w:sz w:val="28"/>
          <w:szCs w:val="28"/>
        </w:rPr>
      </w:pPr>
      <w:r>
        <w:rPr>
          <w:rFonts w:ascii="Verdana" w:eastAsia="Verdana" w:hAnsi="Verdana" w:cs="Verdana"/>
          <w:b/>
          <w:sz w:val="28"/>
          <w:szCs w:val="28"/>
        </w:rPr>
        <w:lastRenderedPageBreak/>
        <w:t>Vídeo: Tu tecnología - Los motores de búsqueda</w:t>
      </w:r>
    </w:p>
    <w:p w:rsidR="007536B4" w:rsidRDefault="00903D36">
      <w:pPr>
        <w:contextualSpacing w:val="0"/>
        <w:rPr>
          <w:rFonts w:ascii="Verdana" w:eastAsia="Verdana" w:hAnsi="Verdana" w:cs="Verdana"/>
          <w:sz w:val="24"/>
          <w:szCs w:val="24"/>
        </w:rPr>
      </w:pPr>
      <w:r>
        <w:rPr>
          <w:rFonts w:ascii="Verdana" w:eastAsia="Verdana" w:hAnsi="Verdana" w:cs="Verdana"/>
          <w:sz w:val="24"/>
          <w:szCs w:val="24"/>
        </w:rPr>
        <w:t>En este video se busca informar a las personas que al momento de querer buscar algo en internet debemos de ser específicos en lo que escribimos en el motor de búsqueda. Nos pone como ejemplo un supermercado, que queremos encontrar unos tomates y al pregunt</w:t>
      </w:r>
      <w:r>
        <w:rPr>
          <w:rFonts w:ascii="Verdana" w:eastAsia="Verdana" w:hAnsi="Verdana" w:cs="Verdana"/>
          <w:sz w:val="24"/>
          <w:szCs w:val="24"/>
        </w:rPr>
        <w:t xml:space="preserve">arle al gerente de la tienda solamente decimos tomates, más no especificamos qué tipo de tomate y </w:t>
      </w:r>
      <w:proofErr w:type="spellStart"/>
      <w:r>
        <w:rPr>
          <w:rFonts w:ascii="Verdana" w:eastAsia="Verdana" w:hAnsi="Verdana" w:cs="Verdana"/>
          <w:sz w:val="24"/>
          <w:szCs w:val="24"/>
        </w:rPr>
        <w:t>el</w:t>
      </w:r>
      <w:proofErr w:type="spellEnd"/>
      <w:r>
        <w:rPr>
          <w:rFonts w:ascii="Verdana" w:eastAsia="Verdana" w:hAnsi="Verdana" w:cs="Verdana"/>
          <w:sz w:val="24"/>
          <w:szCs w:val="24"/>
        </w:rPr>
        <w:t xml:space="preserve"> nos llevará a donde se encuentran todos los productos que contengan dicho alimento.</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¿Qué pasos ubicaron en la realización de búsquedas de información?</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 xml:space="preserve">¿En </w:t>
      </w:r>
      <w:r>
        <w:rPr>
          <w:rFonts w:ascii="Verdana" w:eastAsia="Verdana" w:hAnsi="Verdana" w:cs="Verdana"/>
          <w:i/>
          <w:sz w:val="24"/>
          <w:szCs w:val="24"/>
        </w:rPr>
        <w:t xml:space="preserve">qué consisten dichos pasos? </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1.- Configurar google para buscar en tu idioma (</w:t>
      </w:r>
      <w:proofErr w:type="spellStart"/>
      <w:r>
        <w:rPr>
          <w:rFonts w:ascii="Verdana" w:eastAsia="Verdana" w:hAnsi="Verdana" w:cs="Verdana"/>
          <w:i/>
          <w:sz w:val="24"/>
          <w:szCs w:val="24"/>
        </w:rPr>
        <w:t>language</w:t>
      </w:r>
      <w:proofErr w:type="spellEnd"/>
      <w:r>
        <w:rPr>
          <w:rFonts w:ascii="Verdana" w:eastAsia="Verdana" w:hAnsi="Verdana" w:cs="Verdana"/>
          <w:i/>
          <w:sz w:val="24"/>
          <w:szCs w:val="24"/>
        </w:rPr>
        <w:t xml:space="preserve"> </w:t>
      </w:r>
      <w:proofErr w:type="spellStart"/>
      <w:r>
        <w:rPr>
          <w:rFonts w:ascii="Verdana" w:eastAsia="Verdana" w:hAnsi="Verdana" w:cs="Verdana"/>
          <w:i/>
          <w:sz w:val="24"/>
          <w:szCs w:val="24"/>
        </w:rPr>
        <w:t>tools</w:t>
      </w:r>
      <w:proofErr w:type="spellEnd"/>
      <w:r>
        <w:rPr>
          <w:rFonts w:ascii="Verdana" w:eastAsia="Verdana" w:hAnsi="Verdana" w:cs="Verdana"/>
          <w:i/>
          <w:sz w:val="24"/>
          <w:szCs w:val="24"/>
        </w:rPr>
        <w:t>)</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 xml:space="preserve">2.- Seleccionar que solo aparezcan resultados en tu idioma </w:t>
      </w:r>
      <w:proofErr w:type="gramStart"/>
      <w:r>
        <w:rPr>
          <w:rFonts w:ascii="Verdana" w:eastAsia="Verdana" w:hAnsi="Verdana" w:cs="Verdana"/>
          <w:i/>
          <w:sz w:val="24"/>
          <w:szCs w:val="24"/>
        </w:rPr>
        <w:t>( buscar</w:t>
      </w:r>
      <w:proofErr w:type="gramEnd"/>
      <w:r>
        <w:rPr>
          <w:rFonts w:ascii="Verdana" w:eastAsia="Verdana" w:hAnsi="Verdana" w:cs="Verdana"/>
          <w:i/>
          <w:sz w:val="24"/>
          <w:szCs w:val="24"/>
        </w:rPr>
        <w:t xml:space="preserve"> sólo páginas en español)</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3.- Escribir en el buscador más detalles de lo que se desea obtener</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4.</w:t>
      </w:r>
      <w:r>
        <w:rPr>
          <w:rFonts w:ascii="Verdana" w:eastAsia="Verdana" w:hAnsi="Verdana" w:cs="Verdana"/>
          <w:i/>
          <w:sz w:val="24"/>
          <w:szCs w:val="24"/>
        </w:rPr>
        <w:t>- Seleccionar Búsqueda avanzada para obtener información aún más específica. Esto es mediante el apartado de buscar información con la frase exacta que estamos buscando.</w:t>
      </w:r>
    </w:p>
    <w:p w:rsidR="007536B4" w:rsidRDefault="007536B4">
      <w:pPr>
        <w:contextualSpacing w:val="0"/>
      </w:pPr>
    </w:p>
    <w:p w:rsidR="007536B4" w:rsidRDefault="00903D36">
      <w:pPr>
        <w:contextualSpacing w:val="0"/>
        <w:rPr>
          <w:rFonts w:ascii="Verdana" w:eastAsia="Verdana" w:hAnsi="Verdana" w:cs="Verdana"/>
          <w:b/>
          <w:sz w:val="28"/>
          <w:szCs w:val="28"/>
        </w:rPr>
      </w:pPr>
      <w:r>
        <w:rPr>
          <w:rFonts w:ascii="Verdana" w:eastAsia="Verdana" w:hAnsi="Verdana" w:cs="Verdana"/>
          <w:b/>
          <w:sz w:val="28"/>
          <w:szCs w:val="28"/>
        </w:rPr>
        <w:t>Vídeo: Búsqueda de información:</w:t>
      </w:r>
    </w:p>
    <w:p w:rsidR="007536B4" w:rsidRDefault="00903D36">
      <w:pPr>
        <w:contextualSpacing w:val="0"/>
        <w:rPr>
          <w:rFonts w:ascii="Verdana" w:eastAsia="Verdana" w:hAnsi="Verdana" w:cs="Verdana"/>
          <w:sz w:val="24"/>
          <w:szCs w:val="24"/>
        </w:rPr>
      </w:pPr>
      <w:r>
        <w:rPr>
          <w:rFonts w:ascii="Verdana" w:eastAsia="Verdana" w:hAnsi="Verdana" w:cs="Verdana"/>
          <w:sz w:val="24"/>
          <w:szCs w:val="24"/>
        </w:rPr>
        <w:t>Se debe tener una estrategia de búsqueda de informaci</w:t>
      </w:r>
      <w:r>
        <w:rPr>
          <w:rFonts w:ascii="Verdana" w:eastAsia="Verdana" w:hAnsi="Verdana" w:cs="Verdana"/>
          <w:sz w:val="24"/>
          <w:szCs w:val="24"/>
        </w:rPr>
        <w:t>ón, este tipo de estrategia se refiere a una manera específica en la que se busca la información, esto implica: selección del tema, vocabulario, estrategias booleanas y herramientas de búsqueda.</w:t>
      </w:r>
    </w:p>
    <w:p w:rsidR="007536B4" w:rsidRDefault="00903D36">
      <w:pPr>
        <w:contextualSpacing w:val="0"/>
        <w:rPr>
          <w:rFonts w:ascii="Verdana" w:eastAsia="Verdana" w:hAnsi="Verdana" w:cs="Verdana"/>
          <w:sz w:val="24"/>
          <w:szCs w:val="24"/>
        </w:rPr>
      </w:pPr>
      <w:r>
        <w:rPr>
          <w:rFonts w:ascii="Verdana" w:eastAsia="Verdana" w:hAnsi="Verdana" w:cs="Verdana"/>
          <w:sz w:val="24"/>
          <w:szCs w:val="24"/>
        </w:rPr>
        <w:t xml:space="preserve">Para la selección del tema, es necesario tomar en cuenta, el </w:t>
      </w:r>
      <w:r>
        <w:rPr>
          <w:rFonts w:ascii="Verdana" w:eastAsia="Verdana" w:hAnsi="Verdana" w:cs="Verdana"/>
          <w:sz w:val="24"/>
          <w:szCs w:val="24"/>
        </w:rPr>
        <w:t>interés, la relación con el curso, accesibilidad de la información, fechas de entregas y  límite de páginas</w:t>
      </w:r>
    </w:p>
    <w:p w:rsidR="007536B4" w:rsidRDefault="00903D36">
      <w:pPr>
        <w:contextualSpacing w:val="0"/>
        <w:rPr>
          <w:rFonts w:ascii="Verdana" w:eastAsia="Verdana" w:hAnsi="Verdana" w:cs="Verdana"/>
          <w:sz w:val="24"/>
          <w:szCs w:val="24"/>
        </w:rPr>
      </w:pPr>
      <w:r>
        <w:rPr>
          <w:rFonts w:ascii="Verdana" w:eastAsia="Verdana" w:hAnsi="Verdana" w:cs="Verdana"/>
          <w:sz w:val="24"/>
          <w:szCs w:val="24"/>
        </w:rPr>
        <w:t xml:space="preserve">La búsqueda de información consiste en definir claramente la necesidad de información, identificar el vocabulario a usar, relacionar el vocabulario </w:t>
      </w:r>
      <w:r>
        <w:rPr>
          <w:rFonts w:ascii="Verdana" w:eastAsia="Verdana" w:hAnsi="Verdana" w:cs="Verdana"/>
          <w:sz w:val="24"/>
          <w:szCs w:val="24"/>
        </w:rPr>
        <w:t>seleccionado e identificar donde se buscará la información.</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¿Qué pasos ubicaron en la realización de búsquedas de información?</w:t>
      </w:r>
    </w:p>
    <w:p w:rsidR="007536B4" w:rsidRDefault="00903D36">
      <w:pPr>
        <w:contextualSpacing w:val="0"/>
        <w:rPr>
          <w:rFonts w:ascii="Verdana" w:eastAsia="Verdana" w:hAnsi="Verdana" w:cs="Verdana"/>
          <w:i/>
          <w:sz w:val="24"/>
          <w:szCs w:val="24"/>
        </w:rPr>
      </w:pPr>
      <w:r>
        <w:rPr>
          <w:rFonts w:ascii="Verdana" w:eastAsia="Verdana" w:hAnsi="Verdana" w:cs="Verdana"/>
          <w:i/>
          <w:sz w:val="24"/>
          <w:szCs w:val="24"/>
        </w:rPr>
        <w:t xml:space="preserve">¿En qué consisten dichos pasos? </w:t>
      </w:r>
    </w:p>
    <w:p w:rsidR="007536B4" w:rsidRDefault="00903D36">
      <w:pPr>
        <w:numPr>
          <w:ilvl w:val="0"/>
          <w:numId w:val="1"/>
        </w:numPr>
        <w:rPr>
          <w:rFonts w:ascii="Verdana" w:eastAsia="Verdana" w:hAnsi="Verdana" w:cs="Verdana"/>
          <w:sz w:val="24"/>
          <w:szCs w:val="24"/>
        </w:rPr>
      </w:pPr>
      <w:r>
        <w:rPr>
          <w:rFonts w:ascii="Verdana" w:eastAsia="Verdana" w:hAnsi="Verdana" w:cs="Verdana"/>
          <w:sz w:val="24"/>
          <w:szCs w:val="24"/>
        </w:rPr>
        <w:t>Paso 1: expresar tema de investigación en una oración o pregunta</w:t>
      </w:r>
    </w:p>
    <w:p w:rsidR="007536B4" w:rsidRDefault="00903D36">
      <w:pPr>
        <w:numPr>
          <w:ilvl w:val="0"/>
          <w:numId w:val="1"/>
        </w:numPr>
        <w:rPr>
          <w:rFonts w:ascii="Verdana" w:eastAsia="Verdana" w:hAnsi="Verdana" w:cs="Verdana"/>
          <w:sz w:val="24"/>
          <w:szCs w:val="24"/>
        </w:rPr>
      </w:pPr>
      <w:r>
        <w:rPr>
          <w:rFonts w:ascii="Verdana" w:eastAsia="Verdana" w:hAnsi="Verdana" w:cs="Verdana"/>
          <w:sz w:val="24"/>
          <w:szCs w:val="24"/>
        </w:rPr>
        <w:t>Paso 2: Analizar el tema de inv</w:t>
      </w:r>
      <w:r>
        <w:rPr>
          <w:rFonts w:ascii="Verdana" w:eastAsia="Verdana" w:hAnsi="Verdana" w:cs="Verdana"/>
          <w:sz w:val="24"/>
          <w:szCs w:val="24"/>
        </w:rPr>
        <w:t>estigación. Describirlos en conceptos claves y traducirlos al inglés.</w:t>
      </w:r>
    </w:p>
    <w:p w:rsidR="007536B4" w:rsidRDefault="00903D36">
      <w:pPr>
        <w:numPr>
          <w:ilvl w:val="0"/>
          <w:numId w:val="1"/>
        </w:numPr>
        <w:rPr>
          <w:rFonts w:ascii="Verdana" w:eastAsia="Verdana" w:hAnsi="Verdana" w:cs="Verdana"/>
          <w:sz w:val="24"/>
          <w:szCs w:val="24"/>
        </w:rPr>
      </w:pPr>
      <w:r>
        <w:rPr>
          <w:rFonts w:ascii="Verdana" w:eastAsia="Verdana" w:hAnsi="Verdana" w:cs="Verdana"/>
          <w:sz w:val="24"/>
          <w:szCs w:val="24"/>
        </w:rPr>
        <w:t xml:space="preserve">Paso 3: considerar sinónimos para los conceptos. Utilizando </w:t>
      </w:r>
      <w:proofErr w:type="spellStart"/>
      <w:r>
        <w:rPr>
          <w:rFonts w:ascii="Verdana" w:eastAsia="Verdana" w:hAnsi="Verdana" w:cs="Verdana"/>
          <w:sz w:val="24"/>
          <w:szCs w:val="24"/>
        </w:rPr>
        <w:t>tesaurus</w:t>
      </w:r>
      <w:proofErr w:type="spellEnd"/>
      <w:r>
        <w:rPr>
          <w:rFonts w:ascii="Verdana" w:eastAsia="Verdana" w:hAnsi="Verdana" w:cs="Verdana"/>
          <w:sz w:val="24"/>
          <w:szCs w:val="24"/>
        </w:rPr>
        <w:t xml:space="preserve">, diccionarios, </w:t>
      </w:r>
      <w:proofErr w:type="spellStart"/>
      <w:r>
        <w:rPr>
          <w:rFonts w:ascii="Verdana" w:eastAsia="Verdana" w:hAnsi="Verdana" w:cs="Verdana"/>
          <w:sz w:val="24"/>
          <w:szCs w:val="24"/>
        </w:rPr>
        <w:t>etc</w:t>
      </w:r>
      <w:proofErr w:type="spellEnd"/>
    </w:p>
    <w:p w:rsidR="007536B4" w:rsidRDefault="00903D36">
      <w:pPr>
        <w:numPr>
          <w:ilvl w:val="0"/>
          <w:numId w:val="1"/>
        </w:numPr>
        <w:rPr>
          <w:rFonts w:ascii="Verdana" w:eastAsia="Verdana" w:hAnsi="Verdana" w:cs="Verdana"/>
          <w:sz w:val="24"/>
          <w:szCs w:val="24"/>
        </w:rPr>
      </w:pPr>
      <w:r>
        <w:rPr>
          <w:rFonts w:ascii="Verdana" w:eastAsia="Verdana" w:hAnsi="Verdana" w:cs="Verdana"/>
          <w:sz w:val="24"/>
          <w:szCs w:val="24"/>
        </w:rPr>
        <w:t xml:space="preserve">Paso 4: Combinar conceptos usando combinaciones </w:t>
      </w:r>
      <w:proofErr w:type="spellStart"/>
      <w:r>
        <w:rPr>
          <w:rFonts w:ascii="Verdana" w:eastAsia="Verdana" w:hAnsi="Verdana" w:cs="Verdana"/>
          <w:sz w:val="24"/>
          <w:szCs w:val="24"/>
        </w:rPr>
        <w:t>boleanas</w:t>
      </w:r>
      <w:proofErr w:type="spellEnd"/>
    </w:p>
    <w:sectPr w:rsidR="007536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0A6A"/>
    <w:multiLevelType w:val="multilevel"/>
    <w:tmpl w:val="8956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536B4"/>
    <w:rsid w:val="007536B4"/>
    <w:rsid w:val="00903D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Default">
    <w:name w:val="Default"/>
    <w:rsid w:val="00903D36"/>
    <w:pPr>
      <w:autoSpaceDE w:val="0"/>
      <w:autoSpaceDN w:val="0"/>
      <w:adjustRightInd w:val="0"/>
      <w:spacing w:line="240" w:lineRule="auto"/>
      <w:contextualSpacing w:val="0"/>
    </w:pPr>
    <w:rPr>
      <w:color w:val="000000"/>
      <w:sz w:val="24"/>
      <w:szCs w:val="24"/>
    </w:rPr>
  </w:style>
  <w:style w:type="paragraph" w:styleId="Textodeglobo">
    <w:name w:val="Balloon Text"/>
    <w:basedOn w:val="Normal"/>
    <w:link w:val="TextodegloboCar"/>
    <w:uiPriority w:val="99"/>
    <w:semiHidden/>
    <w:unhideWhenUsed/>
    <w:rsid w:val="00903D3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Default">
    <w:name w:val="Default"/>
    <w:rsid w:val="00903D36"/>
    <w:pPr>
      <w:autoSpaceDE w:val="0"/>
      <w:autoSpaceDN w:val="0"/>
      <w:adjustRightInd w:val="0"/>
      <w:spacing w:line="240" w:lineRule="auto"/>
      <w:contextualSpacing w:val="0"/>
    </w:pPr>
    <w:rPr>
      <w:color w:val="000000"/>
      <w:sz w:val="24"/>
      <w:szCs w:val="24"/>
    </w:rPr>
  </w:style>
  <w:style w:type="paragraph" w:styleId="Textodeglobo">
    <w:name w:val="Balloon Text"/>
    <w:basedOn w:val="Normal"/>
    <w:link w:val="TextodegloboCar"/>
    <w:uiPriority w:val="99"/>
    <w:semiHidden/>
    <w:unhideWhenUsed/>
    <w:rsid w:val="00903D3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2068</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2018-08-31T23:04:00Z</dcterms:created>
  <dcterms:modified xsi:type="dcterms:W3CDTF">2018-08-31T23:10:00Z</dcterms:modified>
</cp:coreProperties>
</file>