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FC" w:rsidRDefault="00502BFC">
      <w:r w:rsidRPr="00CE7183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940507F" wp14:editId="235CDF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29150" cy="6172199"/>
            <wp:effectExtent l="0" t="0" r="0" b="635"/>
            <wp:wrapNone/>
            <wp:docPr id="2" name="Imagen 2" descr="Ruta de mejora                                                                                                                                                                                 MÃ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ta de mejora                                                                                                                                                                                 MÃ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723" cy="618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086033" w:rsidP="00502BF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5F9E0D" wp14:editId="7A3F0514">
                <wp:simplePos x="0" y="0"/>
                <wp:positionH relativeFrom="column">
                  <wp:posOffset>4879975</wp:posOffset>
                </wp:positionH>
                <wp:positionV relativeFrom="paragraph">
                  <wp:posOffset>207645</wp:posOffset>
                </wp:positionV>
                <wp:extent cx="3923030" cy="1404620"/>
                <wp:effectExtent l="0" t="0" r="2032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164" w:rsidRDefault="00A67164" w:rsidP="000860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860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JARDÌN DE NIÑOS: </w:t>
                            </w:r>
                          </w:p>
                          <w:p w:rsidR="00A67164" w:rsidRPr="00086033" w:rsidRDefault="00A67164" w:rsidP="000860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860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ANITA DEL BOSQUE DE LÒPEZ</w:t>
                            </w:r>
                          </w:p>
                          <w:p w:rsidR="00A67164" w:rsidRDefault="00A67164" w:rsidP="0008603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860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C.T. 05DJN0027I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860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ZONA ESCOLAR 121</w:t>
                            </w:r>
                          </w:p>
                          <w:p w:rsidR="00A67164" w:rsidRDefault="00A67164" w:rsidP="000860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SIERRA DEL CUATRO 1620</w:t>
                            </w:r>
                          </w:p>
                          <w:p w:rsidR="00A67164" w:rsidRDefault="00A67164" w:rsidP="000860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COL.ZAPALINAME</w:t>
                            </w:r>
                          </w:p>
                          <w:p w:rsidR="00A67164" w:rsidRPr="00086033" w:rsidRDefault="00A67164" w:rsidP="000860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TEL.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F9E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4.25pt;margin-top:16.35pt;width:308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Du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o8vapOy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NP2sA/fAAAACwEAAA8AAABkcnMvZG93bnJl&#10;di54bWxMj8FOwzAQRO9I/IO1SFwq6hAraQjZVFCpJ04N5e7GJomI18F22/TvcU/0uJqnmbfVejYj&#10;O2nnB0sIz8sEmKbWqoE6hP3n9qkA5oMkJUdLGuGiPazr+7tKlsqeaadPTehYLCFfSoQ+hKnk3Le9&#10;NtIv7aQpZt/WGRni6TqunDzHcjPyNElybuRAcaGXk970uv1pjgYh/23E4uNLLWh32b671mRqs88Q&#10;Hx/mt1dgQc/hH4arflSHOjod7JGUZyPCKi+yiCKIdAXsCogiF8AOCGkmXoDXFb/9of4DAAD//wMA&#10;UEsBAi0AFAAGAAgAAAAhALaDOJL+AAAA4QEAABMAAAAAAAAAAAAAAAAAAAAAAFtDb250ZW50X1R5&#10;cGVzXS54bWxQSwECLQAUAAYACAAAACEAOP0h/9YAAACUAQAACwAAAAAAAAAAAAAAAAAvAQAAX3Jl&#10;bHMvLnJlbHNQSwECLQAUAAYACAAAACEAqFPw7isCAABOBAAADgAAAAAAAAAAAAAAAAAuAgAAZHJz&#10;L2Uyb0RvYy54bWxQSwECLQAUAAYACAAAACEA0/awD98AAAALAQAADwAAAAAAAAAAAAAAAACFBAAA&#10;ZHJzL2Rvd25yZXYueG1sUEsFBgAAAAAEAAQA8wAAAJEFAAAAAA==&#10;">
                <v:textbox style="mso-fit-shape-to-text:t">
                  <w:txbxContent>
                    <w:p w:rsidR="00A67164" w:rsidRDefault="00A67164" w:rsidP="000860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860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JARDÌN DE NIÑOS: </w:t>
                      </w:r>
                    </w:p>
                    <w:p w:rsidR="00A67164" w:rsidRPr="00086033" w:rsidRDefault="00A67164" w:rsidP="000860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860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ANITA DEL BOSQUE DE LÒPEZ</w:t>
                      </w:r>
                    </w:p>
                    <w:p w:rsidR="00A67164" w:rsidRDefault="00A67164" w:rsidP="0008603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860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C.T. 05DJN0027I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0860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ZONA ESCOLAR 121</w:t>
                      </w:r>
                    </w:p>
                    <w:p w:rsidR="00A67164" w:rsidRDefault="00A67164" w:rsidP="000860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SIERRA DEL CUATRO 1620</w:t>
                      </w:r>
                    </w:p>
                    <w:p w:rsidR="00A67164" w:rsidRDefault="00A67164" w:rsidP="000860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COL.ZAPALINAME</w:t>
                      </w:r>
                    </w:p>
                    <w:p w:rsidR="00A67164" w:rsidRPr="00086033" w:rsidRDefault="00A67164" w:rsidP="000860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TEL.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Default="00502BFC" w:rsidP="00502BFC"/>
    <w:p w:rsidR="005A0F2F" w:rsidRDefault="00502BFC" w:rsidP="00502BFC">
      <w:pPr>
        <w:tabs>
          <w:tab w:val="left" w:pos="2260"/>
        </w:tabs>
      </w:pPr>
      <w:r>
        <w:tab/>
      </w:r>
    </w:p>
    <w:tbl>
      <w:tblPr>
        <w:tblStyle w:val="Tablaconcuadrcula"/>
        <w:tblpPr w:leftFromText="141" w:rightFromText="141" w:vertAnchor="text" w:horzAnchor="margin" w:tblpY="-114"/>
        <w:tblW w:w="0" w:type="auto"/>
        <w:tblLook w:val="04A0" w:firstRow="1" w:lastRow="0" w:firstColumn="1" w:lastColumn="0" w:noHBand="0" w:noVBand="1"/>
      </w:tblPr>
      <w:tblGrid>
        <w:gridCol w:w="14012"/>
      </w:tblGrid>
      <w:tr w:rsidR="00FA5641" w:rsidTr="00FA5641">
        <w:tc>
          <w:tcPr>
            <w:tcW w:w="14012" w:type="dxa"/>
            <w:shd w:val="clear" w:color="auto" w:fill="92D050"/>
          </w:tcPr>
          <w:p w:rsidR="00FA5641" w:rsidRPr="00EC1024" w:rsidRDefault="00FA5641" w:rsidP="00FA564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lastRenderedPageBreak/>
              <w:t>CONTEXTUALIZACIÓN</w:t>
            </w:r>
          </w:p>
        </w:tc>
      </w:tr>
      <w:tr w:rsidR="00FA5641" w:rsidTr="00FA5641">
        <w:trPr>
          <w:trHeight w:val="8164"/>
        </w:trPr>
        <w:tc>
          <w:tcPr>
            <w:tcW w:w="14012" w:type="dxa"/>
          </w:tcPr>
          <w:p w:rsidR="00FA5641" w:rsidRDefault="00FA5641" w:rsidP="00FA5641">
            <w:pPr>
              <w:rPr>
                <w:rFonts w:cs="Arial"/>
                <w:sz w:val="20"/>
                <w:szCs w:val="20"/>
              </w:rPr>
            </w:pPr>
            <w:r w:rsidRPr="00905836">
              <w:rPr>
                <w:sz w:val="20"/>
                <w:szCs w:val="20"/>
              </w:rPr>
              <w:t>El jardín de niños Anita del Bosque de López funciona en la modalidad de jornada ampliada</w:t>
            </w:r>
            <w:r>
              <w:rPr>
                <w:sz w:val="20"/>
                <w:szCs w:val="20"/>
              </w:rPr>
              <w:t>,</w:t>
            </w:r>
            <w:r w:rsidRPr="00905836">
              <w:rPr>
                <w:sz w:val="20"/>
                <w:szCs w:val="20"/>
              </w:rPr>
              <w:t xml:space="preserve"> se ubica en la calle Sierra del Cuatro # 1620, en la Unidad Habitacional Zapalinamé de esta ciudad; </w:t>
            </w:r>
            <w:r w:rsidRPr="00905836">
              <w:rPr>
                <w:rFonts w:cs="Arial"/>
                <w:sz w:val="20"/>
                <w:szCs w:val="20"/>
              </w:rPr>
              <w:t>los padres y madres  de familia son operarios o se desem</w:t>
            </w:r>
            <w:r>
              <w:rPr>
                <w:rFonts w:cs="Arial"/>
                <w:sz w:val="20"/>
                <w:szCs w:val="20"/>
              </w:rPr>
              <w:t xml:space="preserve">peñan en algún oficio, solo un </w:t>
            </w:r>
            <w:r w:rsidRPr="00905836">
              <w:rPr>
                <w:rFonts w:cs="Arial"/>
                <w:sz w:val="20"/>
                <w:szCs w:val="20"/>
              </w:rPr>
              <w:t>5% de los padres son profesionistas.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FA5641" w:rsidRPr="00905836" w:rsidRDefault="00FA5641" w:rsidP="00FA5641">
            <w:pPr>
              <w:rPr>
                <w:rFonts w:cs="Arial"/>
                <w:sz w:val="20"/>
                <w:szCs w:val="20"/>
              </w:rPr>
            </w:pPr>
            <w:r w:rsidRPr="00905836">
              <w:rPr>
                <w:rFonts w:cs="Arial"/>
                <w:sz w:val="20"/>
                <w:szCs w:val="20"/>
              </w:rPr>
              <w:t>El edificio escolar consta de cinco aulas didácticas, aula de usos múltiples, aula de apoyo, dirección y sanitarios,  patio cívico con techumbre en buenas condiciones, y patio de juego pavimentado. Además se cuenta con servicio de internet para uso administrativo y educativo.</w:t>
            </w:r>
          </w:p>
          <w:p w:rsidR="00FA5641" w:rsidRPr="00905836" w:rsidRDefault="00FA5641" w:rsidP="00FA5641">
            <w:pPr>
              <w:spacing w:before="240" w:line="276" w:lineRule="auto"/>
              <w:jc w:val="center"/>
              <w:rPr>
                <w:rFonts w:cs="Arial"/>
                <w:b/>
                <w:i/>
              </w:rPr>
            </w:pPr>
            <w:r w:rsidRPr="00905836">
              <w:rPr>
                <w:rFonts w:cs="Arial"/>
                <w:b/>
                <w:i/>
              </w:rPr>
              <w:t>Concentrado estadístico:</w:t>
            </w:r>
          </w:p>
          <w:tbl>
            <w:tblPr>
              <w:tblpPr w:leftFromText="141" w:rightFromText="141" w:vertAnchor="page" w:horzAnchor="margin" w:tblpXSpec="center" w:tblpY="1709"/>
              <w:tblOverlap w:val="never"/>
              <w:tblW w:w="54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276"/>
              <w:gridCol w:w="1362"/>
            </w:tblGrid>
            <w:tr w:rsidR="00FA5641" w:rsidRPr="009E760E" w:rsidTr="0024555A">
              <w:trPr>
                <w:trHeight w:val="31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GRADO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M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T</w:t>
                  </w:r>
                </w:p>
              </w:tc>
            </w:tr>
            <w:tr w:rsidR="00FA5641" w:rsidRPr="009E760E" w:rsidTr="0024555A">
              <w:trPr>
                <w:trHeight w:val="312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1°A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30</w:t>
                  </w:r>
                </w:p>
              </w:tc>
            </w:tr>
            <w:tr w:rsidR="00FA5641" w:rsidRPr="009E760E" w:rsidTr="0024555A">
              <w:trPr>
                <w:trHeight w:val="312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1°B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5</w:t>
                  </w:r>
                </w:p>
              </w:tc>
            </w:tr>
            <w:tr w:rsidR="00FA5641" w:rsidRPr="009E760E" w:rsidTr="0024555A">
              <w:trPr>
                <w:trHeight w:val="312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2°A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4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8</w:t>
                  </w:r>
                </w:p>
              </w:tc>
            </w:tr>
            <w:tr w:rsidR="00FA5641" w:rsidRPr="009E760E" w:rsidTr="0024555A">
              <w:trPr>
                <w:trHeight w:val="312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2° B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24</w:t>
                  </w:r>
                </w:p>
              </w:tc>
            </w:tr>
            <w:tr w:rsidR="00FA5641" w:rsidRPr="009E760E" w:rsidTr="0024555A">
              <w:trPr>
                <w:trHeight w:val="312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3° 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11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21</w:t>
                  </w:r>
                </w:p>
              </w:tc>
            </w:tr>
            <w:tr w:rsidR="00FA5641" w:rsidRPr="009E760E" w:rsidTr="0024555A">
              <w:trPr>
                <w:trHeight w:val="312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3° B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30</w:t>
                  </w:r>
                </w:p>
              </w:tc>
            </w:tr>
            <w:tr w:rsidR="00FA5641" w:rsidRPr="009E760E" w:rsidTr="0024555A">
              <w:trPr>
                <w:trHeight w:val="312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TOTALES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61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A5641" w:rsidRPr="009E760E" w:rsidRDefault="00FA5641" w:rsidP="00FA5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9E760E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118</w:t>
                  </w:r>
                </w:p>
              </w:tc>
            </w:tr>
          </w:tbl>
          <w:p w:rsidR="00FA5641" w:rsidRDefault="00FA5641" w:rsidP="00FA5641">
            <w:pPr>
              <w:spacing w:before="240" w:line="276" w:lineRule="auto"/>
              <w:jc w:val="both"/>
              <w:rPr>
                <w:rFonts w:cs="Arial"/>
                <w:i/>
              </w:rPr>
            </w:pPr>
          </w:p>
          <w:p w:rsidR="00FA5641" w:rsidRDefault="00FA5641" w:rsidP="00FA5641">
            <w:pPr>
              <w:spacing w:before="240" w:line="276" w:lineRule="auto"/>
              <w:jc w:val="both"/>
              <w:rPr>
                <w:rFonts w:cs="Arial"/>
                <w:i/>
              </w:rPr>
            </w:pPr>
          </w:p>
          <w:p w:rsidR="00FA5641" w:rsidRDefault="00FA5641" w:rsidP="00FA5641">
            <w:pPr>
              <w:spacing w:before="240" w:line="276" w:lineRule="auto"/>
              <w:jc w:val="both"/>
              <w:rPr>
                <w:rFonts w:cs="Arial"/>
                <w:i/>
              </w:rPr>
            </w:pPr>
          </w:p>
          <w:p w:rsidR="00FA5641" w:rsidRDefault="00FA5641" w:rsidP="00FA5641">
            <w:pPr>
              <w:spacing w:before="240" w:line="276" w:lineRule="auto"/>
              <w:jc w:val="both"/>
              <w:rPr>
                <w:rFonts w:cs="Arial"/>
                <w:i/>
              </w:rPr>
            </w:pPr>
          </w:p>
          <w:p w:rsidR="00FA5641" w:rsidRDefault="00FA5641" w:rsidP="00FA5641">
            <w:pPr>
              <w:spacing w:before="240" w:line="276" w:lineRule="auto"/>
              <w:jc w:val="both"/>
              <w:rPr>
                <w:rFonts w:cs="Arial"/>
                <w:i/>
              </w:rPr>
            </w:pPr>
          </w:p>
          <w:p w:rsidR="00FA5641" w:rsidRDefault="00FA5641" w:rsidP="00FA5641">
            <w:pPr>
              <w:spacing w:before="240" w:line="276" w:lineRule="auto"/>
              <w:jc w:val="both"/>
              <w:rPr>
                <w:rFonts w:cs="Arial"/>
                <w:i/>
              </w:rPr>
            </w:pPr>
          </w:p>
          <w:p w:rsidR="00FA5641" w:rsidRDefault="00FA5641" w:rsidP="00FA5641">
            <w:pPr>
              <w:spacing w:before="240" w:line="276" w:lineRule="auto"/>
              <w:jc w:val="both"/>
              <w:rPr>
                <w:rFonts w:cs="Arial"/>
                <w:i/>
              </w:rPr>
            </w:pPr>
          </w:p>
          <w:p w:rsidR="00FA5641" w:rsidRPr="00FE2621" w:rsidRDefault="00FA5641" w:rsidP="00FA5641">
            <w:pPr>
              <w:rPr>
                <w:rFonts w:cs="Arial"/>
                <w:b/>
                <w:sz w:val="20"/>
                <w:szCs w:val="20"/>
              </w:rPr>
            </w:pPr>
            <w:r w:rsidRPr="00905836">
              <w:rPr>
                <w:rFonts w:cs="Arial"/>
                <w:sz w:val="20"/>
                <w:szCs w:val="20"/>
              </w:rPr>
              <w:t xml:space="preserve"> </w:t>
            </w:r>
            <w:r w:rsidRPr="00FE2621">
              <w:rPr>
                <w:rFonts w:cs="Arial"/>
                <w:b/>
                <w:sz w:val="20"/>
                <w:szCs w:val="20"/>
              </w:rPr>
              <w:t>Plantilla docente</w:t>
            </w:r>
          </w:p>
          <w:p w:rsidR="00FA5641" w:rsidRDefault="00FA5641" w:rsidP="00FA5641">
            <w:pPr>
              <w:rPr>
                <w:sz w:val="20"/>
                <w:szCs w:val="20"/>
              </w:rPr>
            </w:pPr>
            <w:r w:rsidRPr="00FE262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E2621">
              <w:rPr>
                <w:b/>
                <w:sz w:val="20"/>
                <w:szCs w:val="20"/>
              </w:rPr>
              <w:t>Directora</w:t>
            </w:r>
            <w:r w:rsidRPr="00EC1024">
              <w:rPr>
                <w:sz w:val="20"/>
                <w:szCs w:val="20"/>
              </w:rPr>
              <w:t xml:space="preserve">: </w:t>
            </w:r>
          </w:p>
          <w:p w:rsidR="00FA5641" w:rsidRDefault="00FA5641" w:rsidP="00FA5641">
            <w:pPr>
              <w:rPr>
                <w:sz w:val="20"/>
                <w:szCs w:val="20"/>
              </w:rPr>
            </w:pPr>
            <w:r w:rsidRPr="00EC1024">
              <w:rPr>
                <w:sz w:val="20"/>
                <w:szCs w:val="20"/>
              </w:rPr>
              <w:t xml:space="preserve">Lic. Georgina García Gaona, </w:t>
            </w:r>
          </w:p>
          <w:p w:rsidR="00FA5641" w:rsidRDefault="00FA5641" w:rsidP="00FA5641">
            <w:pPr>
              <w:rPr>
                <w:sz w:val="20"/>
                <w:szCs w:val="20"/>
              </w:rPr>
            </w:pPr>
            <w:r w:rsidRPr="00FE2621">
              <w:rPr>
                <w:b/>
                <w:sz w:val="20"/>
                <w:szCs w:val="20"/>
              </w:rPr>
              <w:t>Docentes:</w:t>
            </w:r>
            <w:r w:rsidRPr="00EC1024">
              <w:rPr>
                <w:sz w:val="20"/>
                <w:szCs w:val="20"/>
              </w:rPr>
              <w:t xml:space="preserve"> </w:t>
            </w:r>
          </w:p>
          <w:p w:rsidR="00FA5641" w:rsidRPr="000321D1" w:rsidRDefault="00FA5641" w:rsidP="00FA5641">
            <w:pPr>
              <w:rPr>
                <w:sz w:val="20"/>
                <w:szCs w:val="20"/>
              </w:rPr>
            </w:pPr>
            <w:r w:rsidRPr="00EC1024">
              <w:rPr>
                <w:sz w:val="20"/>
                <w:szCs w:val="20"/>
              </w:rPr>
              <w:t>C. Profa. Claudia Concepción Carrillo Esparza r</w:t>
            </w:r>
            <w:r>
              <w:rPr>
                <w:sz w:val="20"/>
                <w:szCs w:val="20"/>
              </w:rPr>
              <w:t>esponsable del grupo de 1°</w:t>
            </w:r>
            <w:r w:rsidRPr="00EC1024">
              <w:rPr>
                <w:sz w:val="20"/>
                <w:szCs w:val="20"/>
              </w:rPr>
              <w:t xml:space="preserve">A. </w:t>
            </w:r>
          </w:p>
          <w:p w:rsidR="00FA5641" w:rsidRDefault="00FA5641" w:rsidP="00FA5641">
            <w:pPr>
              <w:rPr>
                <w:sz w:val="20"/>
                <w:szCs w:val="20"/>
              </w:rPr>
            </w:pPr>
            <w:r w:rsidRPr="00EC1024">
              <w:rPr>
                <w:sz w:val="20"/>
                <w:szCs w:val="20"/>
              </w:rPr>
              <w:t>Lic. Patricia Flores Covarr</w:t>
            </w:r>
            <w:r>
              <w:rPr>
                <w:sz w:val="20"/>
                <w:szCs w:val="20"/>
              </w:rPr>
              <w:t>ubias responsable del grupo de 1° Y 2° B</w:t>
            </w:r>
            <w:r w:rsidRPr="00EC1024">
              <w:rPr>
                <w:sz w:val="20"/>
                <w:szCs w:val="20"/>
              </w:rPr>
              <w:t xml:space="preserve">, </w:t>
            </w:r>
          </w:p>
          <w:p w:rsidR="00FA5641" w:rsidRDefault="00FA5641" w:rsidP="00FA5641">
            <w:pPr>
              <w:rPr>
                <w:sz w:val="20"/>
                <w:szCs w:val="20"/>
              </w:rPr>
            </w:pPr>
            <w:r w:rsidRPr="00EC1024">
              <w:rPr>
                <w:sz w:val="20"/>
                <w:szCs w:val="20"/>
              </w:rPr>
              <w:t>Lic. Liliana Edith Calvillo Quinte</w:t>
            </w:r>
            <w:r>
              <w:rPr>
                <w:sz w:val="20"/>
                <w:szCs w:val="20"/>
              </w:rPr>
              <w:t>ro atiende el grupo de 3° y 2° A</w:t>
            </w:r>
            <w:r w:rsidRPr="00EC1024">
              <w:rPr>
                <w:sz w:val="20"/>
                <w:szCs w:val="20"/>
              </w:rPr>
              <w:t xml:space="preserve">, </w:t>
            </w:r>
          </w:p>
          <w:p w:rsidR="00FA5641" w:rsidRDefault="00FA5641" w:rsidP="00FA5641">
            <w:pPr>
              <w:rPr>
                <w:sz w:val="20"/>
                <w:szCs w:val="20"/>
              </w:rPr>
            </w:pPr>
            <w:r w:rsidRPr="00EC1024">
              <w:rPr>
                <w:sz w:val="20"/>
                <w:szCs w:val="20"/>
              </w:rPr>
              <w:t>Mta. María Cristina Gallart Siller atiende al grupo d</w:t>
            </w:r>
            <w:r>
              <w:rPr>
                <w:sz w:val="20"/>
                <w:szCs w:val="20"/>
              </w:rPr>
              <w:t xml:space="preserve">e 3°B </w:t>
            </w:r>
          </w:p>
          <w:p w:rsidR="00FA5641" w:rsidRPr="00FE2621" w:rsidRDefault="00FA5641" w:rsidP="00FA5641">
            <w:pPr>
              <w:rPr>
                <w:b/>
                <w:sz w:val="20"/>
                <w:szCs w:val="20"/>
              </w:rPr>
            </w:pPr>
            <w:r w:rsidRPr="00FE2621">
              <w:rPr>
                <w:b/>
                <w:sz w:val="20"/>
                <w:szCs w:val="20"/>
              </w:rPr>
              <w:t>Asistente de Servicios:</w:t>
            </w:r>
          </w:p>
          <w:p w:rsidR="00FA5641" w:rsidRDefault="00FA5641" w:rsidP="00FA5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Luz Adriana Arenas Plata</w:t>
            </w:r>
          </w:p>
          <w:p w:rsidR="00FA5641" w:rsidRPr="00FE2621" w:rsidRDefault="00FA5641" w:rsidP="00FA5641">
            <w:pPr>
              <w:rPr>
                <w:b/>
                <w:sz w:val="20"/>
                <w:szCs w:val="20"/>
              </w:rPr>
            </w:pPr>
            <w:r w:rsidRPr="00FE2621">
              <w:rPr>
                <w:b/>
                <w:sz w:val="20"/>
                <w:szCs w:val="20"/>
              </w:rPr>
              <w:t>Maestros de Apoyo</w:t>
            </w:r>
          </w:p>
          <w:p w:rsidR="00FA5641" w:rsidRDefault="00FA5641" w:rsidP="00FA5641">
            <w:pPr>
              <w:rPr>
                <w:sz w:val="20"/>
                <w:szCs w:val="20"/>
              </w:rPr>
            </w:pPr>
            <w:r w:rsidRPr="00EC1024">
              <w:rPr>
                <w:sz w:val="20"/>
                <w:szCs w:val="20"/>
              </w:rPr>
              <w:t>Luis Arturo López Carmona Acompañante Musical asiste los lunes</w:t>
            </w:r>
          </w:p>
          <w:p w:rsidR="00FA5641" w:rsidRDefault="00FA5641" w:rsidP="00FA5641">
            <w:pPr>
              <w:rPr>
                <w:sz w:val="20"/>
                <w:szCs w:val="20"/>
              </w:rPr>
            </w:pPr>
            <w:r w:rsidRPr="00EC1024">
              <w:rPr>
                <w:sz w:val="20"/>
                <w:szCs w:val="20"/>
              </w:rPr>
              <w:t>María de Lourdes Espinoza Torres maestra de Educación Física atiende a</w:t>
            </w:r>
            <w:r>
              <w:rPr>
                <w:sz w:val="20"/>
                <w:szCs w:val="20"/>
              </w:rPr>
              <w:t xml:space="preserve"> los alumnos lunes y miércoles</w:t>
            </w:r>
            <w:r w:rsidRPr="00EC1024">
              <w:rPr>
                <w:sz w:val="20"/>
                <w:szCs w:val="20"/>
              </w:rPr>
              <w:t xml:space="preserve">, </w:t>
            </w:r>
          </w:p>
          <w:p w:rsidR="00FA5641" w:rsidRDefault="00FA5641" w:rsidP="00FA5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Karen Lorena Farías Menchaca T</w:t>
            </w:r>
            <w:r w:rsidRPr="00EC1024">
              <w:rPr>
                <w:sz w:val="20"/>
                <w:szCs w:val="20"/>
              </w:rPr>
              <w:t xml:space="preserve">eacher </w:t>
            </w:r>
            <w:r>
              <w:rPr>
                <w:sz w:val="20"/>
                <w:szCs w:val="20"/>
              </w:rPr>
              <w:t>atiende a todos los grupos de lunes a viernes.</w:t>
            </w:r>
          </w:p>
          <w:p w:rsidR="00FA5641" w:rsidRDefault="00FA5641" w:rsidP="00FA5641"/>
        </w:tc>
      </w:tr>
    </w:tbl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38293F" w:rsidRDefault="0038293F" w:rsidP="00502BFC">
      <w:pPr>
        <w:tabs>
          <w:tab w:val="left" w:pos="2260"/>
        </w:tabs>
      </w:pPr>
    </w:p>
    <w:p w:rsidR="0038293F" w:rsidRDefault="0038293F" w:rsidP="00502BFC">
      <w:pPr>
        <w:tabs>
          <w:tab w:val="left" w:pos="2260"/>
        </w:tabs>
      </w:pPr>
    </w:p>
    <w:tbl>
      <w:tblPr>
        <w:tblStyle w:val="Tablaconcuadrcula"/>
        <w:tblpPr w:leftFromText="141" w:rightFromText="141" w:vertAnchor="text" w:horzAnchor="margin" w:tblpY="362"/>
        <w:tblW w:w="0" w:type="auto"/>
        <w:tblLook w:val="04A0" w:firstRow="1" w:lastRow="0" w:firstColumn="1" w:lastColumn="0" w:noHBand="0" w:noVBand="1"/>
      </w:tblPr>
      <w:tblGrid>
        <w:gridCol w:w="14012"/>
      </w:tblGrid>
      <w:tr w:rsidR="00D54957" w:rsidRPr="00905836" w:rsidTr="00D54957">
        <w:trPr>
          <w:trHeight w:val="364"/>
        </w:trPr>
        <w:tc>
          <w:tcPr>
            <w:tcW w:w="14012" w:type="dxa"/>
            <w:shd w:val="clear" w:color="auto" w:fill="92D050"/>
          </w:tcPr>
          <w:p w:rsidR="00D54957" w:rsidRPr="00905836" w:rsidRDefault="00D54957" w:rsidP="00D54957">
            <w:pPr>
              <w:jc w:val="center"/>
              <w:rPr>
                <w:sz w:val="20"/>
                <w:szCs w:val="20"/>
              </w:rPr>
            </w:pPr>
            <w:r w:rsidRPr="00EC1024">
              <w:rPr>
                <w:b/>
                <w:sz w:val="24"/>
                <w:szCs w:val="24"/>
              </w:rPr>
              <w:t>DIAGNÓSTICO</w:t>
            </w:r>
            <w:r>
              <w:rPr>
                <w:b/>
                <w:sz w:val="24"/>
                <w:szCs w:val="24"/>
              </w:rPr>
              <w:t xml:space="preserve"> DE LA INSTITUCIÓN</w:t>
            </w:r>
          </w:p>
        </w:tc>
      </w:tr>
      <w:tr w:rsidR="00D54957" w:rsidRPr="00905836" w:rsidTr="00D54957">
        <w:tblPrEx>
          <w:tblCellMar>
            <w:left w:w="70" w:type="dxa"/>
            <w:right w:w="70" w:type="dxa"/>
          </w:tblCellMar>
        </w:tblPrEx>
        <w:trPr>
          <w:trHeight w:val="6945"/>
        </w:trPr>
        <w:tc>
          <w:tcPr>
            <w:tcW w:w="14012" w:type="dxa"/>
          </w:tcPr>
          <w:p w:rsidR="00D54957" w:rsidRDefault="00D54957" w:rsidP="00D54957">
            <w:pPr>
              <w:pStyle w:val="Defaul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7457">
              <w:rPr>
                <w:rFonts w:asciiTheme="minorHAnsi" w:hAnsiTheme="minorHAnsi" w:cs="Arial"/>
                <w:b/>
                <w:sz w:val="20"/>
                <w:szCs w:val="20"/>
              </w:rPr>
              <w:t>RESULTADOS DEL DIAGNÓSTICO</w:t>
            </w:r>
          </w:p>
          <w:p w:rsidR="00D54957" w:rsidRPr="002A7457" w:rsidRDefault="00D54957" w:rsidP="00D54957">
            <w:pPr>
              <w:pStyle w:val="Defaul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tbl>
            <w:tblPr>
              <w:tblW w:w="11698" w:type="dxa"/>
              <w:tblInd w:w="1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1"/>
              <w:gridCol w:w="1121"/>
              <w:gridCol w:w="1121"/>
              <w:gridCol w:w="1461"/>
              <w:gridCol w:w="1911"/>
              <w:gridCol w:w="1581"/>
              <w:gridCol w:w="1921"/>
              <w:gridCol w:w="1531"/>
            </w:tblGrid>
            <w:tr w:rsidR="00D54957" w:rsidRPr="002A7457" w:rsidTr="008B04E8">
              <w:trPr>
                <w:trHeight w:val="281"/>
              </w:trPr>
              <w:tc>
                <w:tcPr>
                  <w:tcW w:w="1169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REQUIEREN APOYO EN/PARA</w:t>
                  </w:r>
                </w:p>
              </w:tc>
            </w:tr>
            <w:tr w:rsidR="00D54957" w:rsidRPr="002A7457" w:rsidTr="008B04E8">
              <w:trPr>
                <w:trHeight w:val="1127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GRADO 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LENGUAJE ORAL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LENGUAJE ESCRITO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PENSAMIENTO MATEMÁTICO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AUTORREGULARSE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PARTICIPAR E INVOLUCRARSE EN CLASE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ESTABLECER RELACIONES INTERPERSONALES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INASISTENCIAS</w:t>
                  </w:r>
                </w:p>
              </w:tc>
            </w:tr>
            <w:tr w:rsidR="00D54957" w:rsidRPr="002A7457" w:rsidTr="008B04E8">
              <w:trPr>
                <w:trHeight w:val="281"/>
              </w:trPr>
              <w:tc>
                <w:tcPr>
                  <w:tcW w:w="1169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6FE9"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CTE SEPTIEMBRE</w:t>
                  </w:r>
                </w:p>
              </w:tc>
            </w:tr>
            <w:tr w:rsidR="00D54957" w:rsidRPr="002A7457" w:rsidTr="008B04E8">
              <w:trPr>
                <w:trHeight w:val="281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6FE9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PRIMERO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16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18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</w:tr>
            <w:tr w:rsidR="00D54957" w:rsidRPr="002A7457" w:rsidTr="008B04E8">
              <w:trPr>
                <w:trHeight w:val="281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6FE9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SEGUNDO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</w:tr>
            <w:tr w:rsidR="00D54957" w:rsidRPr="002A7457" w:rsidTr="008B04E8">
              <w:trPr>
                <w:trHeight w:val="281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6FE9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TERCERO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10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10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D54957" w:rsidRPr="002A7457" w:rsidTr="008B04E8">
              <w:trPr>
                <w:trHeight w:val="281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TOTALES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31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33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16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D54957" w:rsidRPr="002A7457" w:rsidRDefault="00D54957" w:rsidP="00FA5641">
                  <w:pPr>
                    <w:framePr w:hSpace="141" w:wrap="around" w:vAnchor="text" w:hAnchor="margin" w:y="36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A74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4</w:t>
                  </w:r>
                </w:p>
              </w:tc>
            </w:tr>
          </w:tbl>
          <w:p w:rsidR="00D54957" w:rsidRPr="002A7457" w:rsidRDefault="00D54957" w:rsidP="00D54957">
            <w:pPr>
              <w:pStyle w:val="Defaul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8093E19" wp14:editId="05A010FD">
                  <wp:extent cx="5146158" cy="2817627"/>
                  <wp:effectExtent l="0" t="0" r="16510" b="1905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D54957" w:rsidRDefault="00D54957" w:rsidP="00D54957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54957" w:rsidRDefault="00D54957" w:rsidP="00D54957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D54957" w:rsidRDefault="00D54957" w:rsidP="00D54957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54957" w:rsidRDefault="00D54957" w:rsidP="00D54957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54957" w:rsidRPr="00EC1024" w:rsidRDefault="00D54957" w:rsidP="00D5495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1024">
              <w:rPr>
                <w:rFonts w:asciiTheme="minorHAnsi" w:hAnsiTheme="minorHAnsi"/>
                <w:sz w:val="20"/>
                <w:szCs w:val="20"/>
              </w:rPr>
              <w:t>A partir de la autoevaluación realizada durante la primera fase del consejo técnico escolar y los resultados del  diagnóstico, se determinó que  las prioridades a atend</w:t>
            </w:r>
            <w:r>
              <w:rPr>
                <w:rFonts w:asciiTheme="minorHAnsi" w:hAnsiTheme="minorHAnsi"/>
                <w:sz w:val="20"/>
                <w:szCs w:val="20"/>
              </w:rPr>
              <w:t>er durante el ciclo escolar 2018- 2019</w:t>
            </w:r>
            <w:r w:rsidRPr="00EC1024">
              <w:rPr>
                <w:rFonts w:asciiTheme="minorHAnsi" w:hAnsiTheme="minorHAnsi"/>
                <w:sz w:val="20"/>
                <w:szCs w:val="20"/>
              </w:rPr>
              <w:t xml:space="preserve"> son las que a continuación se presentan </w:t>
            </w:r>
          </w:p>
          <w:p w:rsidR="00D54957" w:rsidRDefault="00D54957" w:rsidP="00D54957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C1024">
              <w:rPr>
                <w:rFonts w:asciiTheme="minorHAnsi" w:hAnsiTheme="minorHAnsi" w:cs="Arial"/>
                <w:b/>
                <w:sz w:val="20"/>
                <w:szCs w:val="20"/>
              </w:rPr>
              <w:t>Mejora de los aprendizajes de los alumnos</w:t>
            </w:r>
            <w:r w:rsidRPr="00EC1024">
              <w:rPr>
                <w:rFonts w:asciiTheme="minorHAnsi" w:hAnsiTheme="minorHAnsi" w:cs="Arial"/>
                <w:sz w:val="20"/>
                <w:szCs w:val="20"/>
              </w:rPr>
              <w:t xml:space="preserve">, durante  los meses de agosto y septiembre se trabajaron situaciones didácticas en las que los docentes exploraron los aprendizajes de los alumnos en </w:t>
            </w:r>
            <w:r w:rsidRPr="00633BFE">
              <w:rPr>
                <w:rFonts w:asciiTheme="minorHAnsi" w:hAnsiTheme="minorHAnsi" w:cs="Arial"/>
                <w:sz w:val="20"/>
                <w:szCs w:val="20"/>
              </w:rPr>
              <w:t xml:space="preserve">los diferentes </w:t>
            </w:r>
            <w:r w:rsidRPr="00633B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 formación académica y áreas de desarrollo personal y social </w:t>
            </w:r>
            <w:r w:rsidRPr="00633BFE">
              <w:rPr>
                <w:rFonts w:asciiTheme="minorHAnsi" w:hAnsiTheme="minorHAnsi" w:cs="Arial"/>
                <w:sz w:val="20"/>
                <w:szCs w:val="20"/>
              </w:rPr>
              <w:t>en la semana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del 03 al 07</w:t>
            </w:r>
            <w:r w:rsidRPr="00EC1024">
              <w:rPr>
                <w:rFonts w:asciiTheme="minorHAnsi" w:hAnsiTheme="minorHAnsi" w:cs="Arial"/>
                <w:sz w:val="20"/>
                <w:szCs w:val="20"/>
              </w:rPr>
              <w:t xml:space="preserve"> de septiembr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e se aplicaron distintos </w:t>
            </w:r>
            <w:r w:rsidRPr="00EC1024">
              <w:rPr>
                <w:rFonts w:asciiTheme="minorHAnsi" w:hAnsiTheme="minorHAnsi" w:cs="Arial"/>
                <w:sz w:val="20"/>
                <w:szCs w:val="20"/>
              </w:rPr>
              <w:t xml:space="preserve"> instrumento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EC1024">
              <w:rPr>
                <w:rFonts w:asciiTheme="minorHAnsi" w:hAnsiTheme="minorHAnsi" w:cs="Arial"/>
                <w:sz w:val="20"/>
                <w:szCs w:val="20"/>
              </w:rPr>
              <w:t xml:space="preserve"> de evaluación individual a la totalidad de los alumnos. </w:t>
            </w:r>
          </w:p>
          <w:p w:rsidR="00D54957" w:rsidRPr="00EC1024" w:rsidRDefault="00D54957" w:rsidP="00D54957">
            <w:pPr>
              <w:pStyle w:val="Default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:rsidR="00D54957" w:rsidRPr="00EC1024" w:rsidRDefault="00D54957" w:rsidP="00D54957">
            <w:pPr>
              <w:pStyle w:val="Default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C1024">
              <w:rPr>
                <w:rFonts w:asciiTheme="minorHAnsi" w:hAnsiTheme="minorHAnsi" w:cs="Arial"/>
                <w:b/>
                <w:i/>
                <w:sz w:val="20"/>
                <w:szCs w:val="20"/>
              </w:rPr>
              <w:t>Lenguaje y comunicación</w:t>
            </w:r>
          </w:p>
          <w:p w:rsidR="00D54957" w:rsidRPr="002A573C" w:rsidRDefault="00D54957" w:rsidP="00D54957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El 59</w:t>
            </w:r>
            <w:r w:rsidRPr="00EC1024">
              <w:rPr>
                <w:rFonts w:asciiTheme="minorHAnsi" w:hAnsiTheme="minorHAnsi" w:cs="Arial"/>
                <w:sz w:val="20"/>
                <w:szCs w:val="20"/>
              </w:rPr>
              <w:t>% utiliza el leng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uaje oral  con eficacia  , un 41 </w:t>
            </w:r>
            <w:r w:rsidRPr="00EC1024">
              <w:rPr>
                <w:rFonts w:asciiTheme="minorHAnsi" w:hAnsiTheme="minorHAnsi" w:cs="Arial"/>
                <w:sz w:val="20"/>
                <w:szCs w:val="20"/>
              </w:rPr>
              <w:t xml:space="preserve">% restante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requieren apoyo en este aspecto; </w:t>
            </w:r>
            <w:r>
              <w:rPr>
                <w:rFonts w:asciiTheme="minorHAnsi" w:hAnsiTheme="minorHAnsi"/>
                <w:sz w:val="20"/>
                <w:szCs w:val="20"/>
                <w:lang w:eastAsia="ca-ES"/>
              </w:rPr>
              <w:t>un 64 % de la población de alumnos desarrolla habilidades de comunicación escrita,  mientras que el 36% requiere apoyo para lograrlo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por lo que tenemos como reto </w:t>
            </w:r>
            <w:r w:rsidRPr="002A573C">
              <w:rPr>
                <w:rFonts w:asciiTheme="minorHAnsi" w:hAnsiTheme="minorHAnsi" w:cs="Arial"/>
                <w:sz w:val="20"/>
                <w:szCs w:val="20"/>
              </w:rPr>
              <w:t xml:space="preserve"> dar seguimiento a los alumnos que tienen dificultad en desarrollar las habilidades del lenguaje oral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y escrito</w:t>
            </w:r>
            <w:r w:rsidRPr="002A573C">
              <w:rPr>
                <w:rFonts w:asciiTheme="minorHAnsi" w:hAnsiTheme="minorHAnsi" w:cs="Arial"/>
                <w:sz w:val="20"/>
                <w:szCs w:val="20"/>
              </w:rPr>
              <w:t xml:space="preserve">, así como implementar actividades </w:t>
            </w:r>
            <w:r w:rsidRPr="002A573C">
              <w:rPr>
                <w:rFonts w:asciiTheme="minorHAnsi" w:hAnsiTheme="minorHAnsi"/>
                <w:sz w:val="20"/>
                <w:szCs w:val="20"/>
                <w:lang w:eastAsia="ca-ES"/>
              </w:rPr>
              <w:t xml:space="preserve">permitan  a los alumnos usar con eficacia el lenguaje como herramienta de comunicación para seguir aprendiendo </w:t>
            </w:r>
          </w:p>
          <w:p w:rsidR="00D54957" w:rsidRPr="00EC1024" w:rsidRDefault="00D54957" w:rsidP="00D5495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EC1024">
              <w:rPr>
                <w:rFonts w:cs="Arial"/>
                <w:b/>
                <w:i/>
                <w:sz w:val="20"/>
                <w:szCs w:val="20"/>
              </w:rPr>
              <w:t>Pensamiento Matemático</w:t>
            </w:r>
          </w:p>
          <w:p w:rsidR="00D54957" w:rsidRPr="00EC1024" w:rsidRDefault="00D54957" w:rsidP="00D54957">
            <w:pPr>
              <w:ind w:left="360"/>
              <w:jc w:val="both"/>
              <w:rPr>
                <w:rFonts w:cs="Arial"/>
                <w:i/>
                <w:sz w:val="20"/>
                <w:szCs w:val="20"/>
              </w:rPr>
            </w:pPr>
          </w:p>
          <w:p w:rsidR="00D54957" w:rsidRPr="00BB3C23" w:rsidRDefault="00D54957" w:rsidP="00D5495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El 61% </w:t>
            </w:r>
            <w:r w:rsidRPr="00EC1024">
              <w:rPr>
                <w:rFonts w:asciiTheme="minorHAnsi" w:hAnsiTheme="minorHAnsi" w:cs="Arial"/>
                <w:sz w:val="20"/>
                <w:szCs w:val="20"/>
              </w:rPr>
              <w:t xml:space="preserve"> logro desarrollar </w:t>
            </w:r>
            <w:r>
              <w:rPr>
                <w:rFonts w:asciiTheme="minorHAnsi" w:hAnsiTheme="minorHAnsi" w:cs="Arial"/>
                <w:sz w:val="20"/>
                <w:szCs w:val="20"/>
              </w:rPr>
              <w:t>habilidades del pensamiento matemático 39%</w:t>
            </w:r>
            <w:r w:rsidRPr="00EC1024">
              <w:rPr>
                <w:rFonts w:asciiTheme="minorHAnsi" w:hAnsiTheme="minorHAnsi" w:cs="Arial"/>
                <w:sz w:val="20"/>
                <w:szCs w:val="20"/>
              </w:rPr>
              <w:t xml:space="preserve">  requiere apoyo en resolución de  problemas, por lo tanto como escuela nos enfrentamos al reto de desarrollar  </w:t>
            </w:r>
            <w:r w:rsidRPr="00EC1024">
              <w:rPr>
                <w:rFonts w:asciiTheme="minorHAnsi" w:hAnsiTheme="minorHAnsi"/>
                <w:sz w:val="20"/>
                <w:szCs w:val="20"/>
                <w:lang w:eastAsia="ca-ES"/>
              </w:rPr>
              <w:t>actividades prácticas, que brinden oportunidades de aprendizaje a los pequeños   para distinguir vínculos entre las matemáticas y las experiencias cotidianas</w:t>
            </w:r>
            <w:r>
              <w:rPr>
                <w:rFonts w:asciiTheme="minorHAnsi" w:hAnsiTheme="minorHAnsi"/>
                <w:sz w:val="20"/>
                <w:szCs w:val="20"/>
                <w:lang w:eastAsia="ca-ES"/>
              </w:rPr>
              <w:t>, así como</w:t>
            </w:r>
            <w:r w:rsidRPr="00EC1024">
              <w:rPr>
                <w:rFonts w:asciiTheme="minorHAnsi" w:hAnsiTheme="minorHAnsi"/>
                <w:sz w:val="20"/>
                <w:szCs w:val="20"/>
                <w:lang w:eastAsia="ca-ES"/>
              </w:rPr>
              <w:t xml:space="preserve"> para usar y desarrollar su lenguaje matemático. </w:t>
            </w:r>
          </w:p>
          <w:p w:rsidR="00D54957" w:rsidRDefault="00D54957" w:rsidP="00D5495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  <w:p w:rsidR="00D54957" w:rsidRDefault="00D54957" w:rsidP="00D5495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Áreas de </w:t>
            </w:r>
            <w:r w:rsidRPr="00EC1024">
              <w:rPr>
                <w:rFonts w:cs="Arial"/>
                <w:b/>
                <w:i/>
                <w:sz w:val="20"/>
                <w:szCs w:val="20"/>
              </w:rPr>
              <w:t>Desarrollo personal y social</w:t>
            </w:r>
          </w:p>
          <w:p w:rsidR="00D54957" w:rsidRPr="00BB3C23" w:rsidRDefault="00D54957" w:rsidP="00D54957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3C23">
              <w:rPr>
                <w:rFonts w:cs="Arial"/>
                <w:sz w:val="20"/>
                <w:szCs w:val="20"/>
              </w:rPr>
              <w:lastRenderedPageBreak/>
              <w:t>El 75% logro desarrollar la capacidad de autorregulación y</w:t>
            </w:r>
            <w:r>
              <w:rPr>
                <w:rFonts w:cs="Arial"/>
                <w:sz w:val="20"/>
                <w:szCs w:val="20"/>
              </w:rPr>
              <w:t xml:space="preserve"> relacionarse con otros y un  40 </w:t>
            </w:r>
            <w:r w:rsidRPr="00BB3C23">
              <w:rPr>
                <w:rFonts w:cs="Arial"/>
                <w:sz w:val="20"/>
                <w:szCs w:val="20"/>
              </w:rPr>
              <w:t>% muestra dificultades para relacionarse con sus compañeros, c</w:t>
            </w:r>
            <w:r>
              <w:rPr>
                <w:rFonts w:cs="Arial"/>
                <w:sz w:val="20"/>
                <w:szCs w:val="20"/>
              </w:rPr>
              <w:t>omo escuela nos vemos en la necesidad</w:t>
            </w:r>
            <w:r w:rsidRPr="00BB3C23">
              <w:rPr>
                <w:rFonts w:cs="Arial"/>
                <w:sz w:val="20"/>
                <w:szCs w:val="20"/>
              </w:rPr>
              <w:t xml:space="preserve"> de promover el control de emociones  en los alumnos de nuevo ingreso para la mejora de convivencia e indagar estrategias para promover en los niños la capacidad de autorregularse.</w:t>
            </w:r>
          </w:p>
          <w:p w:rsidR="00D54957" w:rsidRPr="00EC1024" w:rsidRDefault="00D54957" w:rsidP="00D54957">
            <w:pPr>
              <w:pStyle w:val="Prrafodelista"/>
              <w:numPr>
                <w:ilvl w:val="0"/>
                <w:numId w:val="1"/>
              </w:numPr>
              <w:spacing w:before="240" w:after="160" w:line="259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El 65 % logra  participar e involucrarse en clase y el  35</w:t>
            </w:r>
            <w:r w:rsidRPr="00EC1024">
              <w:rPr>
                <w:rFonts w:asciiTheme="minorHAnsi" w:hAnsiTheme="minorHAnsi" w:cs="Arial"/>
                <w:sz w:val="20"/>
                <w:szCs w:val="20"/>
              </w:rPr>
              <w:t>% pres</w:t>
            </w:r>
            <w:r>
              <w:rPr>
                <w:rFonts w:asciiTheme="minorHAnsi" w:hAnsiTheme="minorHAnsi" w:cs="Arial"/>
                <w:sz w:val="20"/>
                <w:szCs w:val="20"/>
              </w:rPr>
              <w:t>enta dificultades para lograr este aspecto</w:t>
            </w:r>
            <w:r w:rsidRPr="00EC1024">
              <w:rPr>
                <w:rFonts w:asciiTheme="minorHAnsi" w:hAnsiTheme="minorHAnsi" w:cs="Arial"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C1024">
              <w:rPr>
                <w:rFonts w:asciiTheme="minorHAnsi" w:hAnsiTheme="minorHAnsi" w:cs="Arial"/>
                <w:sz w:val="20"/>
                <w:szCs w:val="20"/>
              </w:rPr>
              <w:t xml:space="preserve"> por lo que tenemos como tarea promover el respeto entre los alumnos identificados con problemas para trabajar en equipo e involucrarse en proyectos colectivos.</w:t>
            </w:r>
          </w:p>
          <w:p w:rsidR="00D54957" w:rsidRPr="00905836" w:rsidRDefault="00D54957" w:rsidP="00D54957">
            <w:pPr>
              <w:rPr>
                <w:sz w:val="20"/>
                <w:szCs w:val="20"/>
              </w:rPr>
            </w:pPr>
          </w:p>
        </w:tc>
      </w:tr>
    </w:tbl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tbl>
      <w:tblPr>
        <w:tblStyle w:val="Tablaconcuadrcula"/>
        <w:tblpPr w:leftFromText="141" w:rightFromText="141" w:vertAnchor="page" w:horzAnchor="margin" w:tblpY="1936"/>
        <w:tblW w:w="14011" w:type="dxa"/>
        <w:tblLayout w:type="fixed"/>
        <w:tblLook w:val="04A0" w:firstRow="1" w:lastRow="0" w:firstColumn="1" w:lastColumn="0" w:noHBand="0" w:noVBand="1"/>
      </w:tblPr>
      <w:tblGrid>
        <w:gridCol w:w="2248"/>
        <w:gridCol w:w="2402"/>
        <w:gridCol w:w="329"/>
        <w:gridCol w:w="330"/>
        <w:gridCol w:w="330"/>
        <w:gridCol w:w="330"/>
        <w:gridCol w:w="332"/>
        <w:gridCol w:w="1651"/>
        <w:gridCol w:w="1824"/>
        <w:gridCol w:w="1135"/>
        <w:gridCol w:w="1550"/>
        <w:gridCol w:w="1550"/>
      </w:tblGrid>
      <w:tr w:rsidR="00086033" w:rsidRPr="00BA23F6" w:rsidTr="00086033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086033" w:rsidRPr="0048335A" w:rsidRDefault="00086033" w:rsidP="00086033">
            <w:pPr>
              <w:rPr>
                <w:rFonts w:cs="Arial"/>
                <w:b/>
                <w:sz w:val="24"/>
                <w:szCs w:val="24"/>
              </w:rPr>
            </w:pPr>
          </w:p>
          <w:p w:rsidR="0048335A" w:rsidRPr="0048335A" w:rsidRDefault="0048335A" w:rsidP="00086033">
            <w:pPr>
              <w:rPr>
                <w:rFonts w:cs="Arial"/>
                <w:b/>
                <w:sz w:val="24"/>
                <w:szCs w:val="24"/>
              </w:rPr>
            </w:pPr>
            <w:r w:rsidRPr="0048335A">
              <w:rPr>
                <w:rFonts w:cs="Arial"/>
                <w:b/>
                <w:sz w:val="24"/>
                <w:szCs w:val="24"/>
              </w:rPr>
              <w:t>PRIORIDAD: MEJORA DE LOS APRENDIZAJES</w:t>
            </w:r>
          </w:p>
        </w:tc>
      </w:tr>
      <w:tr w:rsidR="00086033" w:rsidRPr="00BA23F6" w:rsidTr="00086033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48335A" w:rsidRPr="0048335A" w:rsidRDefault="0048335A" w:rsidP="0008603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8335A">
              <w:rPr>
                <w:rFonts w:cs="Arial"/>
                <w:b/>
                <w:sz w:val="24"/>
                <w:szCs w:val="24"/>
              </w:rPr>
              <w:t xml:space="preserve">OBJETIVO: </w:t>
            </w:r>
            <w:r w:rsidRPr="0048335A">
              <w:rPr>
                <w:rFonts w:ascii="Aharoni" w:eastAsiaTheme="minorEastAsia" w:hAnsi="Aharoni" w:cs="Aharoni"/>
                <w:b/>
                <w:bCs/>
                <w:color w:val="000000" w:themeColor="text1"/>
                <w:kern w:val="24"/>
                <w:sz w:val="24"/>
                <w:szCs w:val="24"/>
                <w:lang w:eastAsia="es-MX"/>
              </w:rPr>
              <w:t xml:space="preserve"> </w:t>
            </w:r>
            <w:r w:rsidRPr="0048335A">
              <w:rPr>
                <w:rFonts w:cs="Arial"/>
                <w:b/>
                <w:bCs/>
                <w:sz w:val="24"/>
                <w:szCs w:val="24"/>
              </w:rPr>
              <w:t xml:space="preserve">Fortalecer el logro de los aprendizajes esperados de  los alumnos en  los campos de formación académica </w:t>
            </w:r>
            <w:r w:rsidR="00A140F4" w:rsidRPr="00A140F4">
              <w:rPr>
                <w:rFonts w:cs="Arial"/>
                <w:b/>
                <w:bCs/>
                <w:sz w:val="24"/>
                <w:szCs w:val="24"/>
              </w:rPr>
              <w:t xml:space="preserve">y áreas de desarrollo personal y social </w:t>
            </w:r>
            <w:r w:rsidRPr="0048335A">
              <w:rPr>
                <w:rFonts w:cs="Arial"/>
                <w:b/>
                <w:bCs/>
                <w:sz w:val="24"/>
                <w:szCs w:val="24"/>
              </w:rPr>
              <w:t xml:space="preserve">para </w:t>
            </w:r>
            <w:r w:rsidRPr="0048335A">
              <w:rPr>
                <w:rFonts w:ascii="Aharoni" w:eastAsiaTheme="minorEastAsia" w:hAnsi="Aharoni" w:cs="Aharoni"/>
                <w:b/>
                <w:bCs/>
                <w:color w:val="000000" w:themeColor="text1"/>
                <w:kern w:val="24"/>
                <w:sz w:val="24"/>
                <w:szCs w:val="24"/>
                <w:lang w:eastAsia="es-MX"/>
              </w:rPr>
              <w:t xml:space="preserve"> </w:t>
            </w:r>
            <w:r w:rsidR="00A140F4">
              <w:rPr>
                <w:rFonts w:cs="Arial"/>
                <w:b/>
                <w:bCs/>
                <w:sz w:val="24"/>
                <w:szCs w:val="24"/>
              </w:rPr>
              <w:t xml:space="preserve">avanzar en la </w:t>
            </w:r>
            <w:r w:rsidRPr="0048335A">
              <w:rPr>
                <w:rFonts w:cs="Arial"/>
                <w:b/>
                <w:bCs/>
                <w:sz w:val="24"/>
                <w:szCs w:val="24"/>
              </w:rPr>
              <w:t>mejora educativa</w:t>
            </w:r>
          </w:p>
        </w:tc>
      </w:tr>
      <w:tr w:rsidR="00086033" w:rsidRPr="00BA23F6" w:rsidTr="00086033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48335A" w:rsidRDefault="0048335A" w:rsidP="0048335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8335A">
              <w:rPr>
                <w:rFonts w:cs="Arial"/>
                <w:b/>
                <w:sz w:val="24"/>
                <w:szCs w:val="24"/>
              </w:rPr>
              <w:t xml:space="preserve">META: </w:t>
            </w:r>
            <w:r w:rsidRPr="0048335A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es-MX"/>
              </w:rPr>
              <w:t>Implementar</w:t>
            </w:r>
            <w:r w:rsidRPr="0048335A">
              <w:rPr>
                <w:rFonts w:cs="Arial"/>
                <w:b/>
                <w:bCs/>
                <w:sz w:val="24"/>
                <w:szCs w:val="24"/>
              </w:rPr>
              <w:t xml:space="preserve">  acciones permanentes  para fortalecer de manera equilibrada  el logro de los aprendiza</w:t>
            </w:r>
            <w:r>
              <w:rPr>
                <w:rFonts w:cs="Arial"/>
                <w:b/>
                <w:bCs/>
                <w:sz w:val="24"/>
                <w:szCs w:val="24"/>
              </w:rPr>
              <w:t>jes esperados en el 100% de</w:t>
            </w:r>
          </w:p>
          <w:p w:rsidR="0048335A" w:rsidRPr="0048335A" w:rsidRDefault="0048335A" w:rsidP="0048335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los </w:t>
            </w:r>
            <w:r w:rsidRPr="0048335A">
              <w:rPr>
                <w:rFonts w:cs="Arial"/>
                <w:b/>
                <w:bCs/>
                <w:sz w:val="24"/>
                <w:szCs w:val="24"/>
              </w:rPr>
              <w:t>alumnos, durante el ciclo escolar.</w:t>
            </w:r>
          </w:p>
          <w:p w:rsidR="00086033" w:rsidRPr="0048335A" w:rsidRDefault="00086033" w:rsidP="0008603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02BFC" w:rsidRPr="00BA23F6" w:rsidTr="00F77C7D">
        <w:trPr>
          <w:trHeight w:val="558"/>
        </w:trPr>
        <w:tc>
          <w:tcPr>
            <w:tcW w:w="2248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Acción </w:t>
            </w: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Actividades</w:t>
            </w:r>
          </w:p>
          <w:p w:rsidR="00502BFC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502B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AMBITOS </w:t>
            </w:r>
          </w:p>
        </w:tc>
        <w:tc>
          <w:tcPr>
            <w:tcW w:w="1651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502BFC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Asesoría técnica</w:t>
            </w:r>
          </w:p>
          <w:p w:rsidR="00502BFC" w:rsidRPr="00BA23F6" w:rsidRDefault="00502BFC" w:rsidP="00502BF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shd w:val="clear" w:color="auto" w:fill="DEEAF6" w:themeFill="accent1" w:themeFillTint="33"/>
          </w:tcPr>
          <w:p w:rsidR="00502BFC" w:rsidRDefault="00502BFC" w:rsidP="00502BFC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Recursos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</w:p>
          <w:p w:rsidR="00502BFC" w:rsidRPr="00BA23F6" w:rsidRDefault="00502BFC" w:rsidP="00502BFC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Materiales e insumos </w:t>
            </w:r>
          </w:p>
          <w:p w:rsidR="00502BFC" w:rsidRPr="00BA23F6" w:rsidRDefault="00502BFC" w:rsidP="00152EA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COSTOS</w:t>
            </w:r>
          </w:p>
        </w:tc>
        <w:tc>
          <w:tcPr>
            <w:tcW w:w="1550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Fecha de ejecución </w:t>
            </w: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ab/>
            </w: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Responsables</w:t>
            </w: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086033" w:rsidRPr="00BA23F6" w:rsidTr="00F77C7D">
        <w:trPr>
          <w:cantSplit/>
          <w:trHeight w:val="1103"/>
        </w:trPr>
        <w:tc>
          <w:tcPr>
            <w:tcW w:w="2248" w:type="dxa"/>
            <w:vMerge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textDirection w:val="btLr"/>
          </w:tcPr>
          <w:p w:rsidR="00086033" w:rsidRPr="00086033" w:rsidRDefault="00086033" w:rsidP="0008603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En el salón de clases</w:t>
            </w:r>
          </w:p>
        </w:tc>
        <w:tc>
          <w:tcPr>
            <w:tcW w:w="330" w:type="dxa"/>
            <w:textDirection w:val="btLr"/>
          </w:tcPr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Escuela</w:t>
            </w:r>
          </w:p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Maestros</w:t>
            </w:r>
          </w:p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Padres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familia </w:t>
            </w:r>
          </w:p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Para medir avances</w:t>
            </w:r>
          </w:p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vMerge/>
            <w:textDirection w:val="btLr"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extDirection w:val="btLr"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extDirection w:val="btLr"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textDirection w:val="btLr"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086033" w:rsidRPr="00BA23F6" w:rsidTr="00F77C7D">
        <w:trPr>
          <w:cantSplit/>
          <w:trHeight w:val="1134"/>
        </w:trPr>
        <w:tc>
          <w:tcPr>
            <w:tcW w:w="2248" w:type="dxa"/>
          </w:tcPr>
          <w:p w:rsidR="00086033" w:rsidRDefault="00A140F4" w:rsidP="00A140F4">
            <w:pPr>
              <w:rPr>
                <w:rFonts w:cs="Arial"/>
                <w:b/>
                <w:sz w:val="20"/>
                <w:szCs w:val="20"/>
              </w:rPr>
            </w:pPr>
            <w:r w:rsidRPr="00F77C7D">
              <w:rPr>
                <w:rFonts w:cs="Arial"/>
                <w:b/>
                <w:sz w:val="20"/>
                <w:szCs w:val="20"/>
              </w:rPr>
              <w:t xml:space="preserve">Realizar la evaluación diagnostica y permanente de los distintos campos de formación académica y áreas de desarrollo personal y social. </w:t>
            </w:r>
          </w:p>
          <w:p w:rsidR="00DD4798" w:rsidRDefault="00DD4798" w:rsidP="00A140F4">
            <w:pPr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b/>
                <w:sz w:val="20"/>
                <w:szCs w:val="20"/>
              </w:rPr>
            </w:pPr>
          </w:p>
          <w:p w:rsidR="00DD4798" w:rsidRPr="00F77C7D" w:rsidRDefault="00DD4798" w:rsidP="00A140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:rsidR="00A140F4" w:rsidRPr="00A050F9" w:rsidRDefault="00A140F4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Diseñar y poner en marcha situaciones didácticas para el diagnóstico</w:t>
            </w:r>
            <w:r w:rsidR="00DD4798">
              <w:rPr>
                <w:rFonts w:cs="Arial"/>
                <w:sz w:val="20"/>
                <w:szCs w:val="20"/>
              </w:rPr>
              <w:t xml:space="preserve"> </w:t>
            </w:r>
            <w:r w:rsidR="00A120A1">
              <w:rPr>
                <w:rFonts w:cs="Arial"/>
                <w:sz w:val="20"/>
                <w:szCs w:val="20"/>
              </w:rPr>
              <w:t>y detección de alumnos que presentan BAP</w:t>
            </w:r>
          </w:p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</w:p>
          <w:p w:rsidR="00A140F4" w:rsidRPr="00A050F9" w:rsidRDefault="00A140F4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Elaborar instrumentos de evaluación diagnóstica y permanente.</w:t>
            </w:r>
          </w:p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</w:p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</w:p>
          <w:p w:rsidR="00A140F4" w:rsidRPr="00A050F9" w:rsidRDefault="00335E3A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Graficar</w:t>
            </w:r>
            <w:r w:rsidR="00F77C7D" w:rsidRPr="00A050F9">
              <w:rPr>
                <w:rFonts w:cs="Arial"/>
                <w:sz w:val="20"/>
                <w:szCs w:val="20"/>
              </w:rPr>
              <w:t xml:space="preserve"> para concentrar la </w:t>
            </w:r>
            <w:r w:rsidR="00A050F9" w:rsidRPr="00A050F9">
              <w:rPr>
                <w:rFonts w:cs="Arial"/>
                <w:sz w:val="20"/>
                <w:szCs w:val="20"/>
              </w:rPr>
              <w:t>información</w:t>
            </w:r>
            <w:r w:rsidR="00A050F9">
              <w:rPr>
                <w:rFonts w:cs="Arial"/>
                <w:sz w:val="20"/>
                <w:szCs w:val="20"/>
              </w:rPr>
              <w:t>.</w:t>
            </w:r>
          </w:p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</w:p>
          <w:p w:rsidR="00A140F4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P</w:t>
            </w:r>
            <w:r w:rsidR="00335E3A">
              <w:rPr>
                <w:rFonts w:cs="Arial"/>
                <w:sz w:val="20"/>
                <w:szCs w:val="20"/>
              </w:rPr>
              <w:t xml:space="preserve">rogramar los </w:t>
            </w:r>
            <w:r w:rsidRPr="00A050F9">
              <w:rPr>
                <w:rFonts w:cs="Arial"/>
                <w:sz w:val="20"/>
                <w:szCs w:val="20"/>
              </w:rPr>
              <w:t xml:space="preserve"> aprend</w:t>
            </w:r>
            <w:r w:rsidR="00B44FEA">
              <w:rPr>
                <w:rFonts w:cs="Arial"/>
                <w:sz w:val="20"/>
                <w:szCs w:val="20"/>
              </w:rPr>
              <w:t>izajes esperados quincenalmente</w:t>
            </w:r>
            <w:r w:rsidR="00A140F4" w:rsidRPr="00A050F9">
              <w:rPr>
                <w:rFonts w:cs="Arial"/>
                <w:sz w:val="20"/>
                <w:szCs w:val="20"/>
              </w:rPr>
              <w:t>.</w:t>
            </w:r>
          </w:p>
          <w:p w:rsidR="00DD4798" w:rsidRDefault="00DD4798" w:rsidP="00F77C7D">
            <w:pPr>
              <w:rPr>
                <w:rFonts w:cs="Arial"/>
                <w:sz w:val="20"/>
                <w:szCs w:val="20"/>
              </w:rPr>
            </w:pPr>
          </w:p>
          <w:p w:rsidR="00A050F9" w:rsidRPr="00A050F9" w:rsidRDefault="00A050F9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Registrar los resultados de la evaluación </w:t>
            </w:r>
            <w:r w:rsidR="00DD4798">
              <w:rPr>
                <w:rFonts w:cs="Arial"/>
                <w:sz w:val="20"/>
                <w:szCs w:val="20"/>
              </w:rPr>
              <w:t xml:space="preserve">de manera oportuna </w:t>
            </w:r>
          </w:p>
          <w:p w:rsidR="00B44FEA" w:rsidRDefault="00B44FEA" w:rsidP="00F77C7D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:rsidR="00A140F4" w:rsidRPr="00A050F9" w:rsidRDefault="00A140F4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 xml:space="preserve">Informar a los padres </w:t>
            </w:r>
          </w:p>
          <w:p w:rsidR="00A140F4" w:rsidRPr="00F77C7D" w:rsidRDefault="00A140F4" w:rsidP="00A140F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86033" w:rsidRPr="00F77C7D" w:rsidRDefault="00086033" w:rsidP="0008603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086033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lastRenderedPageBreak/>
              <w:t>X</w:t>
            </w:r>
          </w:p>
          <w:p w:rsidR="00A140F4" w:rsidRPr="00F77C7D" w:rsidRDefault="00A140F4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Default="00F77C7D" w:rsidP="00F77C7D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F77C7D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F77C7D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F77C7D">
            <w:pPr>
              <w:rPr>
                <w:rFonts w:cs="Arial"/>
                <w:sz w:val="20"/>
                <w:szCs w:val="20"/>
              </w:rPr>
            </w:pPr>
          </w:p>
          <w:p w:rsidR="00DD4798" w:rsidRPr="00F77C7D" w:rsidRDefault="00DD4798" w:rsidP="00F77C7D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lastRenderedPageBreak/>
              <w:t>X</w:t>
            </w:r>
          </w:p>
          <w:p w:rsidR="00B44FEA" w:rsidRDefault="00B44FEA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44FEA" w:rsidRPr="00F77C7D" w:rsidRDefault="00B44FEA" w:rsidP="00A140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086033" w:rsidRPr="00F77C7D" w:rsidRDefault="00A140F4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lastRenderedPageBreak/>
              <w:t>X</w:t>
            </w: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X</w:t>
            </w:r>
          </w:p>
          <w:p w:rsidR="00B44FEA" w:rsidRDefault="00B44FEA" w:rsidP="00A140F4">
            <w:pPr>
              <w:rPr>
                <w:rFonts w:cs="Arial"/>
                <w:sz w:val="20"/>
                <w:szCs w:val="20"/>
              </w:rPr>
            </w:pPr>
          </w:p>
          <w:p w:rsidR="00B44FEA" w:rsidRPr="00F77C7D" w:rsidRDefault="00B44FEA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086033" w:rsidRPr="00F77C7D" w:rsidRDefault="00A140F4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lastRenderedPageBreak/>
              <w:t>X</w:t>
            </w:r>
          </w:p>
          <w:p w:rsidR="00A140F4" w:rsidRPr="00F77C7D" w:rsidRDefault="00A140F4" w:rsidP="00A140F4">
            <w:pPr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  <w:p w:rsidR="00B44FEA" w:rsidRDefault="00B44FEA" w:rsidP="00A140F4">
            <w:pPr>
              <w:rPr>
                <w:rFonts w:cs="Arial"/>
                <w:sz w:val="20"/>
                <w:szCs w:val="20"/>
              </w:rPr>
            </w:pPr>
          </w:p>
          <w:p w:rsidR="00B44FEA" w:rsidRDefault="00B44FEA" w:rsidP="00A140F4">
            <w:pPr>
              <w:rPr>
                <w:rFonts w:cs="Arial"/>
                <w:sz w:val="20"/>
                <w:szCs w:val="20"/>
              </w:rPr>
            </w:pPr>
          </w:p>
          <w:p w:rsidR="00B44FEA" w:rsidRDefault="00B44FEA" w:rsidP="00A140F4">
            <w:pPr>
              <w:rPr>
                <w:rFonts w:cs="Arial"/>
                <w:sz w:val="20"/>
                <w:szCs w:val="20"/>
              </w:rPr>
            </w:pPr>
          </w:p>
          <w:p w:rsidR="00B44FEA" w:rsidRDefault="00B44FEA" w:rsidP="00A140F4">
            <w:pPr>
              <w:rPr>
                <w:rFonts w:cs="Arial"/>
                <w:sz w:val="20"/>
                <w:szCs w:val="20"/>
              </w:rPr>
            </w:pPr>
          </w:p>
          <w:p w:rsidR="00B44FEA" w:rsidRDefault="00B44FEA" w:rsidP="00A140F4">
            <w:pPr>
              <w:rPr>
                <w:rFonts w:cs="Arial"/>
                <w:sz w:val="20"/>
                <w:szCs w:val="20"/>
              </w:rPr>
            </w:pPr>
          </w:p>
          <w:p w:rsidR="00B44FEA" w:rsidRPr="00F77C7D" w:rsidRDefault="00B44FEA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086033" w:rsidRPr="00F77C7D" w:rsidRDefault="00086033" w:rsidP="00A140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086033" w:rsidRPr="00F77C7D" w:rsidRDefault="00086033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CA0BA9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Pr="00F77C7D" w:rsidRDefault="00DD4798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651" w:type="dxa"/>
          </w:tcPr>
          <w:p w:rsidR="00086033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 xml:space="preserve">Apoyo y orientación de la Supervisora de Zona escolar y ATP </w:t>
            </w:r>
          </w:p>
          <w:p w:rsidR="00A120A1" w:rsidRPr="00A050F9" w:rsidRDefault="00A120A1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Equipo de USAER</w:t>
            </w:r>
          </w:p>
        </w:tc>
        <w:tc>
          <w:tcPr>
            <w:tcW w:w="1824" w:type="dxa"/>
          </w:tcPr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 xml:space="preserve">Planeación de situaciones didácticas </w:t>
            </w:r>
          </w:p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Instrumentos de evaluación</w:t>
            </w:r>
            <w:r w:rsidR="00A050F9" w:rsidRPr="00A050F9">
              <w:rPr>
                <w:rFonts w:cs="Arial"/>
                <w:sz w:val="20"/>
                <w:szCs w:val="20"/>
              </w:rPr>
              <w:t xml:space="preserve"> (rubricas, observación</w:t>
            </w:r>
            <w:r w:rsidR="00414684">
              <w:rPr>
                <w:rFonts w:cs="Arial"/>
                <w:sz w:val="20"/>
                <w:szCs w:val="20"/>
              </w:rPr>
              <w:t>, expediente del alumno</w:t>
            </w:r>
            <w:r w:rsidR="00A050F9" w:rsidRPr="00A050F9">
              <w:rPr>
                <w:rFonts w:cs="Arial"/>
                <w:sz w:val="20"/>
                <w:szCs w:val="20"/>
              </w:rPr>
              <w:t>)</w:t>
            </w:r>
          </w:p>
          <w:p w:rsidR="00F77C7D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Diario de la educadora</w:t>
            </w:r>
          </w:p>
          <w:p w:rsidR="00A050F9" w:rsidRPr="00A050F9" w:rsidRDefault="00A050F9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Concentrado de evaluación individual</w:t>
            </w:r>
            <w:r w:rsidR="004837D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grupal e institucional</w:t>
            </w:r>
          </w:p>
          <w:p w:rsidR="00F77C7D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Documento</w:t>
            </w:r>
            <w:r w:rsidR="004837D8">
              <w:rPr>
                <w:rFonts w:cs="Arial"/>
                <w:sz w:val="20"/>
                <w:szCs w:val="20"/>
              </w:rPr>
              <w:t>s</w:t>
            </w:r>
            <w:r w:rsidR="00335E3A">
              <w:rPr>
                <w:rFonts w:cs="Arial"/>
                <w:sz w:val="20"/>
                <w:szCs w:val="20"/>
              </w:rPr>
              <w:t>:</w:t>
            </w:r>
          </w:p>
          <w:p w:rsidR="00335E3A" w:rsidRPr="00A050F9" w:rsidRDefault="00335E3A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 de educación preescolar 2017</w:t>
            </w:r>
          </w:p>
          <w:p w:rsidR="00086033" w:rsidRPr="00A050F9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lastRenderedPageBreak/>
              <w:t>¿Cómo mejorar la evaluación en el aula?</w:t>
            </w:r>
          </w:p>
          <w:p w:rsidR="00A050F9" w:rsidRDefault="00A050F9" w:rsidP="00A050F9">
            <w:pPr>
              <w:rPr>
                <w:sz w:val="20"/>
                <w:szCs w:val="20"/>
              </w:rPr>
            </w:pPr>
            <w:r w:rsidRPr="00A050F9">
              <w:rPr>
                <w:sz w:val="20"/>
                <w:szCs w:val="20"/>
              </w:rPr>
              <w:t>Presentación con diapositivas</w:t>
            </w:r>
          </w:p>
          <w:p w:rsidR="00DD4798" w:rsidRDefault="00DD4798" w:rsidP="00A0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de reunión con Padres.</w:t>
            </w:r>
          </w:p>
          <w:p w:rsidR="00DD4798" w:rsidRPr="00A050F9" w:rsidRDefault="00DD4798" w:rsidP="00A0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Registros de asistencia a la reunión.</w:t>
            </w:r>
          </w:p>
          <w:p w:rsidR="00A050F9" w:rsidRPr="00A050F9" w:rsidRDefault="00A050F9" w:rsidP="00A050F9">
            <w:pPr>
              <w:rPr>
                <w:sz w:val="20"/>
                <w:szCs w:val="20"/>
              </w:rPr>
            </w:pPr>
            <w:r w:rsidRPr="00A050F9">
              <w:rPr>
                <w:sz w:val="20"/>
                <w:szCs w:val="20"/>
              </w:rPr>
              <w:t xml:space="preserve"> 1 Cañón </w:t>
            </w:r>
          </w:p>
          <w:p w:rsidR="00A050F9" w:rsidRPr="00A050F9" w:rsidRDefault="00A050F9" w:rsidP="00A050F9">
            <w:pPr>
              <w:rPr>
                <w:sz w:val="20"/>
                <w:szCs w:val="20"/>
              </w:rPr>
            </w:pPr>
            <w:r w:rsidRPr="00A050F9">
              <w:rPr>
                <w:sz w:val="20"/>
                <w:szCs w:val="20"/>
              </w:rPr>
              <w:t xml:space="preserve">1 Laptop,  </w:t>
            </w:r>
            <w:r w:rsidR="004837D8">
              <w:rPr>
                <w:sz w:val="20"/>
                <w:szCs w:val="20"/>
              </w:rPr>
              <w:t xml:space="preserve">1 </w:t>
            </w:r>
            <w:r w:rsidRPr="00A050F9">
              <w:rPr>
                <w:sz w:val="20"/>
                <w:szCs w:val="20"/>
              </w:rPr>
              <w:t>Copiadora</w:t>
            </w:r>
          </w:p>
          <w:p w:rsidR="00F77C7D" w:rsidRPr="00A050F9" w:rsidRDefault="00F77C7D" w:rsidP="00F77C7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86033" w:rsidRDefault="00086033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050F9" w:rsidRDefault="00A050F9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A120A1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>500.00</w:t>
            </w:r>
          </w:p>
          <w:p w:rsidR="00A120A1" w:rsidRDefault="00A120A1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120A1" w:rsidRDefault="00A120A1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35E3A" w:rsidRDefault="00335E3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35E3A" w:rsidRDefault="00335E3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35E3A" w:rsidRDefault="00335E3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35E3A" w:rsidRDefault="00335E3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15,000.00</w:t>
            </w:r>
          </w:p>
          <w:p w:rsidR="004837D8" w:rsidRDefault="004837D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837D8" w:rsidRDefault="004837D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837D8" w:rsidRDefault="004837D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837D8" w:rsidRDefault="004837D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837D8" w:rsidRPr="00F77C7D" w:rsidRDefault="004837D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10,000.00</w:t>
            </w:r>
          </w:p>
        </w:tc>
        <w:tc>
          <w:tcPr>
            <w:tcW w:w="1550" w:type="dxa"/>
          </w:tcPr>
          <w:p w:rsidR="00086033" w:rsidRDefault="00A050F9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20-08-2018 al 07-09-2018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Permanente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B44FEA" w:rsidRDefault="00B44FE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B44FEA" w:rsidRDefault="00B44FE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B44FE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Septiembre</w:t>
            </w:r>
            <w:r w:rsidR="00DD4798">
              <w:rPr>
                <w:rFonts w:cs="Arial"/>
                <w:b/>
                <w:sz w:val="20"/>
                <w:szCs w:val="20"/>
              </w:rPr>
              <w:t>, Marzo, Junio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414684">
            <w:pPr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Permanente</w:t>
            </w:r>
          </w:p>
          <w:p w:rsidR="00DD4798" w:rsidRPr="00F77C7D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086033" w:rsidRDefault="00A050F9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Docentes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Directivo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DD47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Docentes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DD47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Docentes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Directivo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DD47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Docentes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DD47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Docentes </w:t>
            </w:r>
          </w:p>
          <w:p w:rsidR="00DD4798" w:rsidRDefault="00DD4798" w:rsidP="00DD47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Directivo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Padres de Familia</w:t>
            </w:r>
          </w:p>
          <w:p w:rsidR="00414684" w:rsidRDefault="00414684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14684" w:rsidRDefault="00414684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14684" w:rsidRDefault="00414684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14684" w:rsidRDefault="00414684" w:rsidP="004146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Directivo </w:t>
            </w:r>
          </w:p>
          <w:p w:rsidR="00414684" w:rsidRDefault="00414684" w:rsidP="004146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Padres de Familia</w:t>
            </w:r>
          </w:p>
          <w:p w:rsidR="00414684" w:rsidRPr="00F77C7D" w:rsidRDefault="00414684" w:rsidP="004146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PETC</w:t>
            </w:r>
          </w:p>
        </w:tc>
      </w:tr>
      <w:tr w:rsidR="00DD4798" w:rsidRPr="00BA23F6" w:rsidTr="00F77C7D">
        <w:trPr>
          <w:cantSplit/>
          <w:trHeight w:val="1134"/>
        </w:trPr>
        <w:tc>
          <w:tcPr>
            <w:tcW w:w="2248" w:type="dxa"/>
          </w:tcPr>
          <w:p w:rsidR="00DD4798" w:rsidRPr="00F77C7D" w:rsidRDefault="00DD4798" w:rsidP="00A140F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Seguimiento permanente al logro de los aprendizajes programados</w:t>
            </w:r>
            <w:r w:rsidR="00414684">
              <w:rPr>
                <w:rFonts w:cs="Arial"/>
                <w:b/>
                <w:sz w:val="20"/>
                <w:szCs w:val="20"/>
              </w:rPr>
              <w:t xml:space="preserve"> para los </w:t>
            </w:r>
            <w:r w:rsidR="00414684" w:rsidRPr="00414684">
              <w:rPr>
                <w:rFonts w:cs="Arial"/>
                <w:b/>
                <w:sz w:val="20"/>
                <w:szCs w:val="20"/>
              </w:rPr>
              <w:t>c</w:t>
            </w:r>
            <w:r w:rsidR="00414684" w:rsidRPr="00414684">
              <w:rPr>
                <w:rFonts w:cs="Arial"/>
                <w:b/>
                <w:bCs/>
                <w:sz w:val="20"/>
                <w:szCs w:val="20"/>
              </w:rPr>
              <w:t>ampos de formación académica y áreas de desarrollo personal y social</w:t>
            </w:r>
            <w:r w:rsidR="0041468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02" w:type="dxa"/>
          </w:tcPr>
          <w:p w:rsidR="00335E3A" w:rsidRDefault="00335E3A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Diseñar</w:t>
            </w:r>
            <w:r w:rsidR="0041468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situaciones didácticas que atiendan a la diversidad de estilos y ritmos de aprendizaje</w:t>
            </w:r>
            <w:r w:rsidR="00EB3057">
              <w:rPr>
                <w:rFonts w:cs="Arial"/>
                <w:sz w:val="20"/>
                <w:szCs w:val="20"/>
              </w:rPr>
              <w:t>, vinculadas a las líneas de aprendizaje de ETC</w:t>
            </w:r>
          </w:p>
          <w:p w:rsidR="00EB3057" w:rsidRDefault="00EB3057" w:rsidP="00F77C7D">
            <w:pPr>
              <w:rPr>
                <w:rFonts w:cs="Arial"/>
                <w:sz w:val="20"/>
                <w:szCs w:val="20"/>
              </w:rPr>
            </w:pPr>
          </w:p>
          <w:p w:rsidR="00EB3057" w:rsidRDefault="00EB3057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Poner en práctica las situaciones diseñadas</w:t>
            </w:r>
          </w:p>
          <w:p w:rsidR="00DD4798" w:rsidRDefault="00335E3A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335E3A" w:rsidRPr="00A050F9" w:rsidRDefault="00335E3A" w:rsidP="00335E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Aplicar instrumentos para la</w:t>
            </w:r>
            <w:r w:rsidRPr="00A050F9">
              <w:rPr>
                <w:rFonts w:cs="Arial"/>
                <w:sz w:val="20"/>
                <w:szCs w:val="20"/>
              </w:rPr>
              <w:t xml:space="preserve"> evaluación </w:t>
            </w:r>
            <w:r>
              <w:rPr>
                <w:rFonts w:cs="Arial"/>
                <w:sz w:val="20"/>
                <w:szCs w:val="20"/>
              </w:rPr>
              <w:t>de los aprendizajes programados</w:t>
            </w:r>
            <w:r w:rsidR="00B44FEA">
              <w:rPr>
                <w:rFonts w:cs="Arial"/>
                <w:sz w:val="20"/>
                <w:szCs w:val="20"/>
              </w:rPr>
              <w:t>.</w:t>
            </w:r>
          </w:p>
          <w:p w:rsidR="00335E3A" w:rsidRPr="00A050F9" w:rsidRDefault="00335E3A" w:rsidP="00F77C7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DD4798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  <w:p w:rsidR="00335E3A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35E3A" w:rsidRPr="00F77C7D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DD4798" w:rsidRDefault="00335E3A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Pr="00F77C7D" w:rsidRDefault="00335E3A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DD4798" w:rsidRPr="00F77C7D" w:rsidRDefault="00DD4798" w:rsidP="00A140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DD4798" w:rsidRPr="00F77C7D" w:rsidRDefault="00DD4798" w:rsidP="00A140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CA0BA9" w:rsidRDefault="00CA0BA9" w:rsidP="00A140F4">
            <w:pPr>
              <w:rPr>
                <w:rFonts w:cs="Arial"/>
                <w:sz w:val="20"/>
                <w:szCs w:val="20"/>
              </w:rPr>
            </w:pPr>
          </w:p>
          <w:p w:rsidR="00CA0BA9" w:rsidRDefault="00CA0BA9" w:rsidP="00A140F4">
            <w:pPr>
              <w:rPr>
                <w:rFonts w:cs="Arial"/>
                <w:sz w:val="20"/>
                <w:szCs w:val="20"/>
              </w:rPr>
            </w:pPr>
          </w:p>
          <w:p w:rsidR="00CA0BA9" w:rsidRDefault="00CA0BA9" w:rsidP="00A140F4">
            <w:pPr>
              <w:rPr>
                <w:rFonts w:cs="Arial"/>
                <w:sz w:val="20"/>
                <w:szCs w:val="20"/>
              </w:rPr>
            </w:pPr>
          </w:p>
          <w:p w:rsidR="00CA0BA9" w:rsidRDefault="00CA0BA9" w:rsidP="00A140F4">
            <w:pPr>
              <w:rPr>
                <w:rFonts w:cs="Arial"/>
                <w:sz w:val="20"/>
                <w:szCs w:val="20"/>
              </w:rPr>
            </w:pPr>
          </w:p>
          <w:p w:rsidR="00CA0BA9" w:rsidRDefault="00CA0BA9" w:rsidP="00A140F4">
            <w:pPr>
              <w:rPr>
                <w:rFonts w:cs="Arial"/>
                <w:sz w:val="20"/>
                <w:szCs w:val="20"/>
              </w:rPr>
            </w:pPr>
          </w:p>
          <w:p w:rsidR="00335E3A" w:rsidRPr="00F77C7D" w:rsidRDefault="00335E3A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651" w:type="dxa"/>
          </w:tcPr>
          <w:p w:rsidR="00DD4798" w:rsidRDefault="00414684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Supervisora, ATP,</w:t>
            </w:r>
          </w:p>
          <w:p w:rsidR="00414684" w:rsidRPr="00A050F9" w:rsidRDefault="00414684" w:rsidP="00F77C7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DD4798" w:rsidRDefault="00414684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Cuaderno de Planes</w:t>
            </w:r>
          </w:p>
          <w:p w:rsidR="00414684" w:rsidRDefault="00414684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Planeaciones didácticas</w:t>
            </w:r>
          </w:p>
          <w:p w:rsidR="00414684" w:rsidRDefault="00414684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Diario de la educadora </w:t>
            </w:r>
          </w:p>
          <w:p w:rsidR="00414684" w:rsidRDefault="00414684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Programación de aprendizajes esperados.</w:t>
            </w:r>
          </w:p>
          <w:p w:rsidR="001F411F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Tóner </w:t>
            </w:r>
          </w:p>
          <w:p w:rsidR="00414684" w:rsidRDefault="00414684" w:rsidP="004146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 de educación preescolar 2017</w:t>
            </w:r>
          </w:p>
          <w:p w:rsidR="00414684" w:rsidRPr="00A050F9" w:rsidRDefault="00414684" w:rsidP="00414684">
            <w:pPr>
              <w:rPr>
                <w:rFonts w:cs="Arial"/>
                <w:sz w:val="20"/>
                <w:szCs w:val="20"/>
              </w:rPr>
            </w:pPr>
            <w:r w:rsidRPr="00FB0D26">
              <w:rPr>
                <w:rFonts w:asciiTheme="majorHAnsi" w:hAnsiTheme="majorHAnsi"/>
                <w:sz w:val="20"/>
                <w:szCs w:val="20"/>
              </w:rPr>
              <w:t>Rubricas , fichas de evaluación y registro</w:t>
            </w:r>
          </w:p>
        </w:tc>
        <w:tc>
          <w:tcPr>
            <w:tcW w:w="1135" w:type="dxa"/>
          </w:tcPr>
          <w:p w:rsidR="00DD4798" w:rsidRDefault="001F411F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1,500.00</w:t>
            </w:r>
          </w:p>
        </w:tc>
        <w:tc>
          <w:tcPr>
            <w:tcW w:w="1550" w:type="dxa"/>
          </w:tcPr>
          <w:p w:rsidR="001F411F" w:rsidRDefault="00414684" w:rsidP="001F411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Permanente cada quince días</w:t>
            </w:r>
          </w:p>
          <w:p w:rsidR="001F411F" w:rsidRDefault="001F411F" w:rsidP="001F411F">
            <w:pPr>
              <w:rPr>
                <w:rFonts w:cs="Arial"/>
                <w:b/>
                <w:sz w:val="20"/>
                <w:szCs w:val="20"/>
              </w:rPr>
            </w:pPr>
          </w:p>
          <w:p w:rsidR="001F411F" w:rsidRDefault="001F411F" w:rsidP="001F411F">
            <w:pPr>
              <w:rPr>
                <w:rFonts w:cs="Arial"/>
                <w:b/>
                <w:sz w:val="20"/>
                <w:szCs w:val="20"/>
              </w:rPr>
            </w:pPr>
          </w:p>
          <w:p w:rsidR="001F411F" w:rsidRDefault="001F411F" w:rsidP="001F411F">
            <w:pPr>
              <w:rPr>
                <w:rFonts w:cs="Arial"/>
                <w:b/>
                <w:sz w:val="20"/>
                <w:szCs w:val="20"/>
              </w:rPr>
            </w:pPr>
          </w:p>
          <w:p w:rsidR="00DD4798" w:rsidRDefault="00414684" w:rsidP="001F411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:rsidR="00DD4798" w:rsidRDefault="00414684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Docentes </w:t>
            </w:r>
            <w:r w:rsidR="001F411F">
              <w:rPr>
                <w:rFonts w:cs="Arial"/>
                <w:b/>
                <w:sz w:val="20"/>
                <w:szCs w:val="20"/>
              </w:rPr>
              <w:t>,</w:t>
            </w:r>
            <w:r w:rsidR="00EB3057">
              <w:rPr>
                <w:rFonts w:cs="Arial"/>
                <w:b/>
                <w:sz w:val="20"/>
                <w:szCs w:val="20"/>
              </w:rPr>
              <w:t xml:space="preserve"> directivo</w:t>
            </w:r>
          </w:p>
          <w:p w:rsidR="001F411F" w:rsidRDefault="001F411F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Sociedad de Padres</w:t>
            </w:r>
          </w:p>
          <w:p w:rsidR="001F411F" w:rsidRDefault="001F411F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35E3A" w:rsidRPr="00BA23F6" w:rsidTr="00F77C7D">
        <w:trPr>
          <w:cantSplit/>
          <w:trHeight w:val="1134"/>
        </w:trPr>
        <w:tc>
          <w:tcPr>
            <w:tcW w:w="2248" w:type="dxa"/>
          </w:tcPr>
          <w:p w:rsidR="00335E3A" w:rsidRDefault="003302CB" w:rsidP="003302CB">
            <w:pPr>
              <w:rPr>
                <w:rFonts w:cs="Arial"/>
                <w:b/>
                <w:sz w:val="20"/>
                <w:szCs w:val="20"/>
              </w:rPr>
            </w:pPr>
            <w:r w:rsidRPr="002276E5">
              <w:rPr>
                <w:rFonts w:asciiTheme="majorHAnsi" w:hAnsiTheme="majorHAnsi"/>
                <w:b/>
                <w:sz w:val="20"/>
                <w:szCs w:val="20"/>
              </w:rPr>
              <w:t xml:space="preserve">Incorporar al trabajo pedagógico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Clubs del Componente  Ámbitos de Autonomía Curricular para ampliar el fortalecimiento académico, potenciar el desarrollo personal y social </w:t>
            </w:r>
          </w:p>
        </w:tc>
        <w:tc>
          <w:tcPr>
            <w:tcW w:w="2402" w:type="dxa"/>
          </w:tcPr>
          <w:p w:rsidR="00335E3A" w:rsidRDefault="003302CB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Definir los clubs</w:t>
            </w:r>
          </w:p>
          <w:p w:rsidR="003302CB" w:rsidRDefault="003302CB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Elaborar el proyecto para cada </w:t>
            </w:r>
            <w:r w:rsidRPr="00A84502">
              <w:rPr>
                <w:rFonts w:cs="Arial"/>
                <w:sz w:val="20"/>
                <w:szCs w:val="20"/>
              </w:rPr>
              <w:t xml:space="preserve">uno </w:t>
            </w:r>
            <w:r w:rsidR="00306F47" w:rsidRPr="00A84502">
              <w:rPr>
                <w:rFonts w:cs="Arial"/>
                <w:sz w:val="20"/>
                <w:szCs w:val="20"/>
              </w:rPr>
              <w:t xml:space="preserve"> y llevarlo a cabo durante el ciclo escolar</w:t>
            </w:r>
          </w:p>
          <w:p w:rsidR="00CA0BA9" w:rsidRDefault="00CA0BA9" w:rsidP="00F77C7D">
            <w:pPr>
              <w:rPr>
                <w:rFonts w:cs="Arial"/>
                <w:sz w:val="20"/>
                <w:szCs w:val="20"/>
              </w:rPr>
            </w:pPr>
          </w:p>
          <w:p w:rsidR="00CA0BA9" w:rsidRDefault="00CA0BA9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Evaluar de acuerdo a los niveles de logro el avance de los alumnos</w:t>
            </w:r>
          </w:p>
          <w:p w:rsidR="00CA0BA9" w:rsidRPr="00A84502" w:rsidRDefault="00CA0BA9" w:rsidP="00F77C7D">
            <w:pPr>
              <w:rPr>
                <w:rFonts w:cs="Arial"/>
                <w:sz w:val="20"/>
                <w:szCs w:val="20"/>
              </w:rPr>
            </w:pPr>
          </w:p>
          <w:p w:rsidR="003302CB" w:rsidRDefault="003302CB" w:rsidP="00F77C7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335E3A" w:rsidRDefault="003302CB" w:rsidP="00A140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335E3A" w:rsidRDefault="003302CB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335E3A" w:rsidRPr="00F77C7D" w:rsidRDefault="003302CB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335E3A" w:rsidRPr="00F77C7D" w:rsidRDefault="00335E3A" w:rsidP="00A140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CA0BA9" w:rsidRDefault="00CA0BA9" w:rsidP="00A140F4">
            <w:pPr>
              <w:rPr>
                <w:rFonts w:cs="Arial"/>
                <w:sz w:val="20"/>
                <w:szCs w:val="20"/>
              </w:rPr>
            </w:pPr>
          </w:p>
          <w:p w:rsidR="00CA0BA9" w:rsidRDefault="00CA0BA9" w:rsidP="00A140F4">
            <w:pPr>
              <w:rPr>
                <w:rFonts w:cs="Arial"/>
                <w:sz w:val="20"/>
                <w:szCs w:val="20"/>
              </w:rPr>
            </w:pPr>
          </w:p>
          <w:p w:rsidR="00CA0BA9" w:rsidRDefault="00CA0BA9" w:rsidP="00A140F4">
            <w:pPr>
              <w:rPr>
                <w:rFonts w:cs="Arial"/>
                <w:sz w:val="20"/>
                <w:szCs w:val="20"/>
              </w:rPr>
            </w:pPr>
          </w:p>
          <w:p w:rsidR="00CA0BA9" w:rsidRDefault="00CA0BA9" w:rsidP="00A140F4">
            <w:pPr>
              <w:rPr>
                <w:rFonts w:cs="Arial"/>
                <w:sz w:val="20"/>
                <w:szCs w:val="20"/>
              </w:rPr>
            </w:pPr>
          </w:p>
          <w:p w:rsidR="00CA0BA9" w:rsidRDefault="00CA0BA9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335E3A" w:rsidRPr="00A050F9" w:rsidRDefault="00335E3A" w:rsidP="00F77C7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335E3A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Computadora</w:t>
            </w:r>
          </w:p>
          <w:p w:rsidR="001F411F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Internet</w:t>
            </w:r>
          </w:p>
          <w:p w:rsidR="001F411F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Hojas de maquina</w:t>
            </w:r>
          </w:p>
          <w:p w:rsidR="001F411F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Tóner</w:t>
            </w:r>
          </w:p>
          <w:p w:rsidR="001F411F" w:rsidRPr="00A050F9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Engargolados </w:t>
            </w:r>
          </w:p>
        </w:tc>
        <w:tc>
          <w:tcPr>
            <w:tcW w:w="1135" w:type="dxa"/>
          </w:tcPr>
          <w:p w:rsidR="00335E3A" w:rsidRDefault="00335E3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335E3A" w:rsidRDefault="00EB3057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Semestral</w:t>
            </w:r>
          </w:p>
          <w:p w:rsidR="00EB3057" w:rsidRDefault="00EB3057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EB3057" w:rsidRDefault="00EB3057" w:rsidP="00EB30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Docentes , directivo</w:t>
            </w:r>
          </w:p>
          <w:p w:rsidR="00EB3057" w:rsidRDefault="00EB3057" w:rsidP="00EB30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Sociedad de Padres</w:t>
            </w:r>
          </w:p>
          <w:p w:rsidR="00335E3A" w:rsidRDefault="00335E3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01946" w:rsidRPr="00BA23F6" w:rsidTr="00F77C7D">
        <w:trPr>
          <w:cantSplit/>
          <w:trHeight w:val="1134"/>
        </w:trPr>
        <w:tc>
          <w:tcPr>
            <w:tcW w:w="2248" w:type="dxa"/>
          </w:tcPr>
          <w:p w:rsidR="00801946" w:rsidRPr="00F13728" w:rsidRDefault="00801946" w:rsidP="00801946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Integrar al trabajo colegiado al equipo de apoyo docente. (USAER,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 Educación física, Artística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inglés</w:t>
            </w:r>
          </w:p>
        </w:tc>
        <w:tc>
          <w:tcPr>
            <w:tcW w:w="2402" w:type="dxa"/>
          </w:tcPr>
          <w:p w:rsidR="00801946" w:rsidRDefault="00801946" w:rsidP="0080194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Diseñar </w:t>
            </w: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 las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Propuesta Educativa  específica para los alumnos  que enfrentan BAP </w:t>
            </w:r>
          </w:p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Compartir estrategias para el trabajo con los alumnos</w:t>
            </w:r>
          </w:p>
          <w:p w:rsidR="00801946" w:rsidRDefault="00801946" w:rsidP="0080194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801946" w:rsidRDefault="00801946" w:rsidP="0080194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Pr="00F77C7D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Pr="00F77C7D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2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651" w:type="dxa"/>
          </w:tcPr>
          <w:p w:rsidR="00801946" w:rsidRPr="00A050F9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801946" w:rsidRPr="00A050F9" w:rsidRDefault="003E269A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Formato </w:t>
            </w:r>
          </w:p>
        </w:tc>
        <w:tc>
          <w:tcPr>
            <w:tcW w:w="1135" w:type="dxa"/>
          </w:tcPr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Trimestral</w:t>
            </w:r>
          </w:p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3E269A" w:rsidRDefault="003E269A" w:rsidP="003E269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USAER</w:t>
            </w:r>
          </w:p>
          <w:p w:rsidR="003E269A" w:rsidRDefault="003E269A" w:rsidP="003E269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Docentes , directivo</w:t>
            </w:r>
          </w:p>
          <w:p w:rsidR="003E269A" w:rsidRDefault="003E269A" w:rsidP="003E269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Sociedad de Padres</w:t>
            </w:r>
          </w:p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01946" w:rsidRPr="00BA23F6" w:rsidTr="00F77C7D">
        <w:trPr>
          <w:cantSplit/>
          <w:trHeight w:val="1134"/>
        </w:trPr>
        <w:tc>
          <w:tcPr>
            <w:tcW w:w="2248" w:type="dxa"/>
          </w:tcPr>
          <w:p w:rsidR="00801946" w:rsidRDefault="00801946" w:rsidP="0080194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7357D">
              <w:rPr>
                <w:rFonts w:asciiTheme="majorHAnsi" w:hAnsiTheme="majorHAnsi"/>
                <w:b/>
                <w:sz w:val="20"/>
                <w:szCs w:val="20"/>
              </w:rPr>
              <w:t>Dotar de materiales didácticos para el trabajo pedagógico de educadoras y maestros de apoyo</w:t>
            </w:r>
          </w:p>
        </w:tc>
        <w:tc>
          <w:tcPr>
            <w:tcW w:w="2402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Elaborar inventario de materiales didácticos tomando en cuenta la fichas de ETC, Proyectos de Autonomía de gestión y requerimientos de áreas de apoyo</w:t>
            </w:r>
          </w:p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801946" w:rsidRDefault="00801946" w:rsidP="0080194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Pr="00F77C7D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801946" w:rsidRPr="00A050F9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801946" w:rsidRPr="00A050F9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Listados de materiales</w:t>
            </w:r>
          </w:p>
        </w:tc>
        <w:tc>
          <w:tcPr>
            <w:tcW w:w="1135" w:type="dxa"/>
          </w:tcPr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24-28 de sept.</w:t>
            </w:r>
          </w:p>
        </w:tc>
        <w:tc>
          <w:tcPr>
            <w:tcW w:w="1550" w:type="dxa"/>
          </w:tcPr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02BFC" w:rsidRDefault="00502BFC" w:rsidP="00502BFC">
      <w:pPr>
        <w:tabs>
          <w:tab w:val="left" w:pos="2260"/>
        </w:tabs>
      </w:pPr>
    </w:p>
    <w:p w:rsidR="00086033" w:rsidRDefault="00086033" w:rsidP="00502BFC">
      <w:pPr>
        <w:tabs>
          <w:tab w:val="left" w:pos="2260"/>
        </w:tabs>
      </w:pPr>
    </w:p>
    <w:p w:rsidR="00086033" w:rsidRPr="00086033" w:rsidRDefault="00086033" w:rsidP="00086033"/>
    <w:p w:rsidR="00086033" w:rsidRPr="00086033" w:rsidRDefault="00086033" w:rsidP="00086033"/>
    <w:p w:rsidR="00086033" w:rsidRPr="00086033" w:rsidRDefault="00086033" w:rsidP="00086033"/>
    <w:p w:rsidR="00086033" w:rsidRDefault="00086033" w:rsidP="00086033">
      <w:pPr>
        <w:tabs>
          <w:tab w:val="left" w:pos="1909"/>
        </w:tabs>
      </w:pPr>
      <w:r>
        <w:lastRenderedPageBreak/>
        <w:tab/>
      </w: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tbl>
      <w:tblPr>
        <w:tblStyle w:val="Tablaconcuadrcula"/>
        <w:tblpPr w:leftFromText="141" w:rightFromText="141" w:vertAnchor="page" w:horzAnchor="margin" w:tblpXSpec="center" w:tblpY="1189"/>
        <w:tblW w:w="14011" w:type="dxa"/>
        <w:tblLayout w:type="fixed"/>
        <w:tblLook w:val="04A0" w:firstRow="1" w:lastRow="0" w:firstColumn="1" w:lastColumn="0" w:noHBand="0" w:noVBand="1"/>
      </w:tblPr>
      <w:tblGrid>
        <w:gridCol w:w="2248"/>
        <w:gridCol w:w="2402"/>
        <w:gridCol w:w="329"/>
        <w:gridCol w:w="330"/>
        <w:gridCol w:w="330"/>
        <w:gridCol w:w="330"/>
        <w:gridCol w:w="332"/>
        <w:gridCol w:w="1651"/>
        <w:gridCol w:w="1511"/>
        <w:gridCol w:w="1448"/>
        <w:gridCol w:w="1550"/>
        <w:gridCol w:w="1550"/>
      </w:tblGrid>
      <w:tr w:rsidR="00A84502" w:rsidRPr="00BA23F6" w:rsidTr="009E760E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84502" w:rsidRDefault="00A84502" w:rsidP="009E76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PRIORIDAD: </w:t>
            </w:r>
          </w:p>
          <w:p w:rsidR="00A84502" w:rsidRDefault="00A84502" w:rsidP="009E76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3183D">
              <w:rPr>
                <w:rFonts w:asciiTheme="majorHAnsi" w:hAnsiTheme="majorHAnsi"/>
                <w:b/>
                <w:bCs/>
                <w:sz w:val="20"/>
                <w:szCs w:val="20"/>
              </w:rPr>
              <w:t>Convivencia Escolar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sana y pacífica.</w:t>
            </w:r>
          </w:p>
          <w:p w:rsidR="00A84502" w:rsidRPr="00FB0D26" w:rsidRDefault="00A84502" w:rsidP="009E760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84502" w:rsidRPr="00BA23F6" w:rsidTr="009E760E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84502" w:rsidRDefault="00A84502" w:rsidP="009E760E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>OBJETIVO</w:t>
            </w:r>
            <w:r w:rsidRPr="00FB0D26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 xml:space="preserve">: </w:t>
            </w:r>
          </w:p>
          <w:p w:rsidR="00A84502" w:rsidRPr="0013183D" w:rsidRDefault="00A84502" w:rsidP="009E760E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13183D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Involucrar a alumnos , maestros y padres de familia en la mejora de los aprendizajes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 de las áreas de desarrollo personal y social </w:t>
            </w:r>
            <w:r w:rsidRPr="0013183D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y del edificio escolar para favorecer la convivencia escolar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 sana y pacifica</w:t>
            </w:r>
          </w:p>
          <w:p w:rsidR="00A84502" w:rsidRPr="007B741F" w:rsidRDefault="00A84502" w:rsidP="009E760E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</w:p>
        </w:tc>
      </w:tr>
      <w:tr w:rsidR="00A84502" w:rsidRPr="00BA23F6" w:rsidTr="009E760E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84502" w:rsidRDefault="00A84502" w:rsidP="009E76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META : </w:t>
            </w:r>
          </w:p>
          <w:p w:rsidR="00A84502" w:rsidRPr="0013183D" w:rsidRDefault="00A84502" w:rsidP="009E76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3183D">
              <w:rPr>
                <w:rFonts w:asciiTheme="majorHAnsi" w:hAnsiTheme="majorHAnsi"/>
                <w:b/>
                <w:bCs/>
                <w:sz w:val="20"/>
                <w:szCs w:val="20"/>
              </w:rPr>
              <w:t>Lograr que el 100%  de la comunidad escolar participe en las actividades programadas por la institución, para promover  una sana co</w:t>
            </w:r>
            <w:r w:rsidR="00F72C0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nvivencia y solventar </w:t>
            </w:r>
            <w:r w:rsidRPr="0013183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las necesidades de mantenimiento de la infraestructura, adquisición de mobiliario y equipo escolar programada para el ciclo escolar2018-2019</w:t>
            </w:r>
          </w:p>
          <w:p w:rsidR="00A84502" w:rsidRPr="00FB0D26" w:rsidRDefault="00A84502" w:rsidP="009E760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84502" w:rsidRPr="00BA23F6" w:rsidTr="009E760E">
        <w:trPr>
          <w:trHeight w:val="558"/>
        </w:trPr>
        <w:tc>
          <w:tcPr>
            <w:tcW w:w="2248" w:type="dxa"/>
            <w:vMerge w:val="restart"/>
            <w:shd w:val="clear" w:color="auto" w:fill="DEEAF6" w:themeFill="accent1" w:themeFillTint="33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Acción </w:t>
            </w:r>
          </w:p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DEEAF6" w:themeFill="accent1" w:themeFillTint="33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Actividades</w:t>
            </w:r>
          </w:p>
          <w:p w:rsidR="00A84502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shd w:val="clear" w:color="auto" w:fill="DEEAF6" w:themeFill="accent1" w:themeFillTint="33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AMBITOS </w:t>
            </w:r>
          </w:p>
        </w:tc>
        <w:tc>
          <w:tcPr>
            <w:tcW w:w="1651" w:type="dxa"/>
            <w:vMerge w:val="restart"/>
            <w:shd w:val="clear" w:color="auto" w:fill="DEEAF6" w:themeFill="accent1" w:themeFillTint="33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Asesoría técnica</w:t>
            </w:r>
          </w:p>
          <w:p w:rsidR="00A84502" w:rsidRPr="00BA23F6" w:rsidRDefault="00A84502" w:rsidP="009E760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shd w:val="clear" w:color="auto" w:fill="DEEAF6" w:themeFill="accent1" w:themeFillTint="33"/>
          </w:tcPr>
          <w:p w:rsidR="00A84502" w:rsidRDefault="00A84502" w:rsidP="009E760E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Recursos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</w:p>
          <w:p w:rsidR="00A84502" w:rsidRPr="00BA23F6" w:rsidRDefault="00A84502" w:rsidP="009E760E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Materiales e insumos </w:t>
            </w:r>
          </w:p>
          <w:p w:rsidR="00A84502" w:rsidRPr="00BA23F6" w:rsidRDefault="00A84502" w:rsidP="009E760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DEEAF6" w:themeFill="accent1" w:themeFillTint="33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COSTOS</w:t>
            </w:r>
          </w:p>
        </w:tc>
        <w:tc>
          <w:tcPr>
            <w:tcW w:w="1550" w:type="dxa"/>
            <w:vMerge w:val="restart"/>
            <w:shd w:val="clear" w:color="auto" w:fill="DEEAF6" w:themeFill="accent1" w:themeFillTint="33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Fecha de ejecución </w:t>
            </w:r>
          </w:p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DEEAF6" w:themeFill="accent1" w:themeFillTint="33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ab/>
            </w:r>
          </w:p>
          <w:p w:rsidR="00A84502" w:rsidRPr="00BA23F6" w:rsidRDefault="00A84502" w:rsidP="009E760E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Responsables</w:t>
            </w:r>
          </w:p>
          <w:p w:rsidR="00A84502" w:rsidRPr="00BA23F6" w:rsidRDefault="00A84502" w:rsidP="009E760E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A84502" w:rsidRPr="00BA23F6" w:rsidTr="009E760E">
        <w:trPr>
          <w:cantSplit/>
          <w:trHeight w:val="1103"/>
        </w:trPr>
        <w:tc>
          <w:tcPr>
            <w:tcW w:w="2248" w:type="dxa"/>
            <w:vMerge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textDirection w:val="btLr"/>
          </w:tcPr>
          <w:p w:rsidR="00A84502" w:rsidRPr="00086033" w:rsidRDefault="00A84502" w:rsidP="009E760E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En el salón de clases</w:t>
            </w:r>
          </w:p>
        </w:tc>
        <w:tc>
          <w:tcPr>
            <w:tcW w:w="330" w:type="dxa"/>
            <w:textDirection w:val="btLr"/>
          </w:tcPr>
          <w:p w:rsidR="00A84502" w:rsidRPr="00086033" w:rsidRDefault="00A84502" w:rsidP="009E760E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Escuela</w:t>
            </w:r>
          </w:p>
          <w:p w:rsidR="00A84502" w:rsidRPr="00086033" w:rsidRDefault="00A84502" w:rsidP="009E760E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84502" w:rsidRPr="00086033" w:rsidRDefault="00A84502" w:rsidP="009E760E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Maestros</w:t>
            </w:r>
          </w:p>
          <w:p w:rsidR="00A84502" w:rsidRPr="00086033" w:rsidRDefault="00A84502" w:rsidP="009E760E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84502" w:rsidRPr="00086033" w:rsidRDefault="00A84502" w:rsidP="009E760E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Padres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familia </w:t>
            </w:r>
          </w:p>
          <w:p w:rsidR="00A84502" w:rsidRPr="00086033" w:rsidRDefault="00A84502" w:rsidP="009E760E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A84502" w:rsidRPr="00086033" w:rsidRDefault="00A84502" w:rsidP="009E760E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Para medir avances</w:t>
            </w:r>
          </w:p>
          <w:p w:rsidR="00A84502" w:rsidRPr="00086033" w:rsidRDefault="00A84502" w:rsidP="009E760E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vMerge/>
            <w:textDirection w:val="btLr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  <w:textDirection w:val="btLr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  <w:vMerge/>
            <w:textDirection w:val="btLr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textDirection w:val="btLr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84502" w:rsidRPr="00BA23F6" w:rsidTr="009E760E">
        <w:trPr>
          <w:cantSplit/>
          <w:trHeight w:val="1134"/>
        </w:trPr>
        <w:tc>
          <w:tcPr>
            <w:tcW w:w="2248" w:type="dxa"/>
          </w:tcPr>
          <w:p w:rsidR="00A84502" w:rsidRPr="005D74F3" w:rsidRDefault="00A84502" w:rsidP="009E76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D74F3">
              <w:rPr>
                <w:rFonts w:asciiTheme="majorHAnsi" w:hAnsiTheme="majorHAnsi"/>
                <w:b/>
                <w:sz w:val="20"/>
                <w:szCs w:val="20"/>
              </w:rPr>
              <w:t>Establecer un ambiente sano de convivencia</w:t>
            </w:r>
          </w:p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A84502" w:rsidRPr="00152EA2" w:rsidRDefault="00A84502" w:rsidP="009E760E">
            <w:pPr>
              <w:rPr>
                <w:rFonts w:cs="Arial"/>
                <w:b/>
                <w:sz w:val="20"/>
                <w:szCs w:val="20"/>
              </w:rPr>
            </w:pPr>
            <w:r w:rsidRPr="00152EA2">
              <w:rPr>
                <w:rFonts w:cs="Arial"/>
                <w:b/>
                <w:sz w:val="20"/>
                <w:szCs w:val="20"/>
              </w:rPr>
              <w:t xml:space="preserve">Reunión con padres de familia </w:t>
            </w:r>
            <w:r>
              <w:rPr>
                <w:rFonts w:cs="Arial"/>
                <w:b/>
                <w:sz w:val="20"/>
                <w:szCs w:val="20"/>
              </w:rPr>
              <w:t>para tomar acuerdos sobre las formas de trabajo en el aula y la escuela.</w:t>
            </w:r>
          </w:p>
          <w:p w:rsidR="00A84502" w:rsidRDefault="00A84502" w:rsidP="009E76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Difundir el reglamento escolar y entregarlo para su Firma.</w:t>
            </w:r>
          </w:p>
          <w:p w:rsidR="00A84502" w:rsidRPr="00C44720" w:rsidRDefault="00A84502" w:rsidP="009E76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44720">
              <w:rPr>
                <w:rFonts w:asciiTheme="majorHAnsi" w:hAnsiTheme="majorHAnsi"/>
                <w:b/>
                <w:sz w:val="20"/>
                <w:szCs w:val="20"/>
              </w:rPr>
              <w:t xml:space="preserve">Rendición de cuentas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avance de los alumnos y financiera</w:t>
            </w:r>
          </w:p>
          <w:p w:rsidR="00A84502" w:rsidRDefault="00A84502" w:rsidP="009E760E">
            <w:pPr>
              <w:rPr>
                <w:rFonts w:asciiTheme="majorHAnsi" w:hAnsiTheme="majorHAnsi"/>
                <w:sz w:val="20"/>
                <w:szCs w:val="20"/>
              </w:rPr>
            </w:pPr>
            <w:r w:rsidRPr="00C44720">
              <w:rPr>
                <w:rFonts w:asciiTheme="majorHAnsi" w:hAnsiTheme="majorHAnsi"/>
                <w:b/>
                <w:sz w:val="20"/>
                <w:szCs w:val="20"/>
              </w:rPr>
              <w:t xml:space="preserve">Gestionar y poner en marcha Talleres  para padres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vinculándonos </w:t>
            </w:r>
            <w:r w:rsidRPr="00C44720">
              <w:rPr>
                <w:rFonts w:asciiTheme="majorHAnsi" w:hAnsiTheme="majorHAnsi"/>
                <w:b/>
                <w:sz w:val="20"/>
                <w:szCs w:val="20"/>
              </w:rPr>
              <w:t>con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96FBC">
              <w:rPr>
                <w:rFonts w:asciiTheme="majorHAnsi" w:hAnsiTheme="majorHAnsi"/>
                <w:b/>
                <w:sz w:val="20"/>
                <w:szCs w:val="20"/>
              </w:rPr>
              <w:t>diferentes instituciones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A84502" w:rsidRDefault="00A84502" w:rsidP="009E760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9E760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9E760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9E760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9E760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9E760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9E760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6296B" w:rsidRDefault="0076296B" w:rsidP="009E76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Campaña se buscan valientes</w:t>
            </w:r>
          </w:p>
          <w:p w:rsidR="00A84502" w:rsidRDefault="00A84502" w:rsidP="009E760E">
            <w:pPr>
              <w:rPr>
                <w:rFonts w:asciiTheme="majorHAnsi" w:hAnsiTheme="majorHAnsi"/>
                <w:sz w:val="20"/>
                <w:szCs w:val="20"/>
              </w:rPr>
            </w:pPr>
            <w:r w:rsidRPr="008C0E39">
              <w:rPr>
                <w:rFonts w:asciiTheme="majorHAnsi" w:hAnsiTheme="majorHAnsi"/>
                <w:b/>
                <w:sz w:val="20"/>
                <w:szCs w:val="20"/>
              </w:rPr>
              <w:t>3 Visitas a espacios</w:t>
            </w:r>
            <w:r w:rsidRPr="00E723DF">
              <w:rPr>
                <w:rFonts w:asciiTheme="majorHAnsi" w:hAnsiTheme="majorHAnsi"/>
                <w:sz w:val="20"/>
                <w:szCs w:val="20"/>
              </w:rPr>
              <w:t xml:space="preserve"> culturales y recreativos, </w:t>
            </w:r>
            <w:r>
              <w:rPr>
                <w:rFonts w:asciiTheme="majorHAnsi" w:hAnsiTheme="majorHAnsi"/>
                <w:sz w:val="20"/>
                <w:szCs w:val="20"/>
              </w:rPr>
              <w:t>( Museo del desierto, UAAAN, Bosque Urbano, Arenero el Molino)</w:t>
            </w:r>
          </w:p>
          <w:p w:rsidR="00A84502" w:rsidRDefault="00A84502" w:rsidP="009E760E">
            <w:pPr>
              <w:rPr>
                <w:rFonts w:asciiTheme="majorHAnsi" w:hAnsiTheme="majorHAnsi"/>
                <w:sz w:val="20"/>
                <w:szCs w:val="20"/>
              </w:rPr>
            </w:pPr>
            <w:r w:rsidRPr="008C0E39">
              <w:rPr>
                <w:rFonts w:asciiTheme="majorHAnsi" w:hAnsiTheme="majorHAnsi"/>
                <w:b/>
                <w:sz w:val="20"/>
                <w:szCs w:val="20"/>
              </w:rPr>
              <w:t>Asistir a presentación de</w:t>
            </w:r>
            <w:r w:rsidRPr="00E723DF">
              <w:rPr>
                <w:rFonts w:asciiTheme="majorHAnsi" w:hAnsiTheme="majorHAnsi"/>
                <w:sz w:val="20"/>
                <w:szCs w:val="20"/>
              </w:rPr>
              <w:t xml:space="preserve"> obras de teatro, 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E723DF">
              <w:rPr>
                <w:rFonts w:asciiTheme="majorHAnsi" w:hAnsiTheme="majorHAnsi"/>
                <w:sz w:val="20"/>
                <w:szCs w:val="20"/>
              </w:rPr>
              <w:t>películas para la Sana Convivencia y fortalecimiento de los aprendizajes</w:t>
            </w:r>
          </w:p>
          <w:p w:rsidR="00A84502" w:rsidRPr="000470CA" w:rsidRDefault="00A84502" w:rsidP="009E76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470CA">
              <w:rPr>
                <w:rFonts w:asciiTheme="majorHAnsi" w:hAnsiTheme="majorHAnsi"/>
                <w:b/>
                <w:sz w:val="20"/>
                <w:szCs w:val="20"/>
              </w:rPr>
              <w:t>Mini Olimpiada y actividad de recreación acuática</w:t>
            </w:r>
          </w:p>
        </w:tc>
        <w:tc>
          <w:tcPr>
            <w:tcW w:w="329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X</w:t>
            </w: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B44FEA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Pr="00CE7183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X</w:t>
            </w:r>
          </w:p>
          <w:p w:rsidR="00B44FEA" w:rsidRDefault="00B44FEA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FEA" w:rsidRDefault="00B44FEA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FEA" w:rsidRDefault="00B44FEA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FEA" w:rsidRDefault="00B44FEA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FEA" w:rsidRDefault="00B44FEA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FEA" w:rsidRPr="00CE7183" w:rsidRDefault="00B44FEA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Pr="00CE7183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Pr="00CE7183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2" w:type="dxa"/>
          </w:tcPr>
          <w:p w:rsidR="00A84502" w:rsidRPr="00CE7183" w:rsidRDefault="00A84502" w:rsidP="009E760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USAER</w:t>
            </w:r>
          </w:p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PRONNIF</w:t>
            </w:r>
          </w:p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Jurídico de la SE</w:t>
            </w:r>
          </w:p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Programa de Escuela para padres </w:t>
            </w:r>
          </w:p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84502" w:rsidRPr="00BA23F6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Tríptico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Copias del reglamento 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Oficios Gestión,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Bocina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Libro de las familias 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Criterios de operación para el ciclo escolar 2018-2019</w:t>
            </w:r>
          </w:p>
          <w:p w:rsidR="00A84502" w:rsidRDefault="00A84502" w:rsidP="009E760E">
            <w:pPr>
              <w:rPr>
                <w:b/>
                <w:sz w:val="20"/>
                <w:szCs w:val="20"/>
              </w:rPr>
            </w:pPr>
            <w:r w:rsidRPr="00796FBC">
              <w:rPr>
                <w:b/>
                <w:sz w:val="20"/>
                <w:szCs w:val="20"/>
              </w:rPr>
              <w:t>Programa Nacional de Convivencia Escolar</w:t>
            </w:r>
          </w:p>
          <w:p w:rsidR="0076296B" w:rsidRDefault="0076296B" w:rsidP="009E7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Los niños aprenden </w:t>
            </w:r>
            <w:r>
              <w:rPr>
                <w:b/>
                <w:sz w:val="20"/>
                <w:szCs w:val="20"/>
              </w:rPr>
              <w:lastRenderedPageBreak/>
              <w:t>desde que nacen.</w:t>
            </w:r>
          </w:p>
          <w:p w:rsidR="00A84502" w:rsidRDefault="00A84502" w:rsidP="009E760E">
            <w:pPr>
              <w:rPr>
                <w:b/>
                <w:sz w:val="20"/>
                <w:szCs w:val="20"/>
              </w:rPr>
            </w:pPr>
          </w:p>
          <w:p w:rsidR="00A84502" w:rsidRDefault="00A84502" w:rsidP="009E760E">
            <w:pPr>
              <w:rPr>
                <w:b/>
                <w:sz w:val="20"/>
                <w:szCs w:val="20"/>
              </w:rPr>
            </w:pPr>
          </w:p>
          <w:p w:rsidR="00A84502" w:rsidRDefault="00A84502" w:rsidP="009E760E">
            <w:pPr>
              <w:rPr>
                <w:b/>
                <w:sz w:val="20"/>
                <w:szCs w:val="20"/>
              </w:rPr>
            </w:pPr>
          </w:p>
          <w:p w:rsidR="00A84502" w:rsidRPr="00796FBC" w:rsidRDefault="00A84502" w:rsidP="009E760E">
            <w:pPr>
              <w:rPr>
                <w:b/>
                <w:sz w:val="20"/>
                <w:szCs w:val="20"/>
              </w:rPr>
            </w:pPr>
          </w:p>
          <w:p w:rsidR="00A84502" w:rsidRPr="00BA23F6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B44FEA" w:rsidRDefault="00B44FEA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44FEA" w:rsidRDefault="00B44FEA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44FEA" w:rsidRDefault="00B44FEA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44FEA" w:rsidRDefault="00B44FEA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44FEA" w:rsidRDefault="00B44FEA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$120</w:t>
            </w:r>
          </w:p>
        </w:tc>
        <w:tc>
          <w:tcPr>
            <w:tcW w:w="1550" w:type="dxa"/>
          </w:tcPr>
          <w:p w:rsidR="00A84502" w:rsidRPr="0076296B" w:rsidRDefault="00B44FEA" w:rsidP="009E760E">
            <w:pPr>
              <w:jc w:val="center"/>
              <w:rPr>
                <w:rFonts w:cs="Arial"/>
                <w:b/>
              </w:rPr>
            </w:pPr>
            <w:r w:rsidRPr="0076296B">
              <w:rPr>
                <w:rFonts w:cs="Arial"/>
                <w:b/>
              </w:rPr>
              <w:t>SEPTIEMBRE</w:t>
            </w:r>
            <w:r w:rsidR="00A84502" w:rsidRPr="0076296B">
              <w:rPr>
                <w:rFonts w:cs="Arial"/>
                <w:b/>
              </w:rPr>
              <w:t xml:space="preserve"> </w:t>
            </w:r>
          </w:p>
          <w:p w:rsidR="00B44FEA" w:rsidRPr="0076296B" w:rsidRDefault="00B44FEA" w:rsidP="009E760E">
            <w:pPr>
              <w:jc w:val="center"/>
              <w:rPr>
                <w:rFonts w:cs="Arial"/>
                <w:b/>
              </w:rPr>
            </w:pPr>
          </w:p>
          <w:p w:rsidR="00B44FEA" w:rsidRPr="0076296B" w:rsidRDefault="00B44FEA" w:rsidP="009E760E">
            <w:pPr>
              <w:jc w:val="center"/>
              <w:rPr>
                <w:rFonts w:cs="Arial"/>
                <w:b/>
              </w:rPr>
            </w:pPr>
          </w:p>
          <w:p w:rsidR="00B44FEA" w:rsidRPr="0076296B" w:rsidRDefault="00B44FEA" w:rsidP="009E760E">
            <w:pPr>
              <w:jc w:val="center"/>
              <w:rPr>
                <w:rFonts w:cs="Arial"/>
                <w:b/>
              </w:rPr>
            </w:pPr>
          </w:p>
          <w:p w:rsidR="00B44FEA" w:rsidRPr="0076296B" w:rsidRDefault="00B44FEA" w:rsidP="009E760E">
            <w:pPr>
              <w:jc w:val="center"/>
              <w:rPr>
                <w:rFonts w:cs="Arial"/>
                <w:b/>
              </w:rPr>
            </w:pPr>
          </w:p>
          <w:p w:rsidR="00B44FEA" w:rsidRPr="0076296B" w:rsidRDefault="00B44FEA" w:rsidP="009E760E">
            <w:pPr>
              <w:jc w:val="center"/>
              <w:rPr>
                <w:rFonts w:cs="Arial"/>
                <w:b/>
              </w:rPr>
            </w:pPr>
            <w:r w:rsidRPr="0076296B">
              <w:rPr>
                <w:rFonts w:cs="Arial"/>
                <w:b/>
              </w:rPr>
              <w:t>OCTUBRE</w:t>
            </w:r>
          </w:p>
          <w:p w:rsidR="0076296B" w:rsidRP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76296B" w:rsidRP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76296B" w:rsidRP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76296B" w:rsidRDefault="0076296B" w:rsidP="009E760E">
            <w:pPr>
              <w:jc w:val="center"/>
              <w:rPr>
                <w:rFonts w:cs="Arial"/>
                <w:b/>
              </w:rPr>
            </w:pPr>
            <w:r w:rsidRPr="0076296B">
              <w:rPr>
                <w:rFonts w:cs="Arial"/>
                <w:b/>
              </w:rPr>
              <w:t>ULTIMA SEMANA DE OCTUBRE</w:t>
            </w:r>
          </w:p>
          <w:p w:rsid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76296B" w:rsidRPr="0076296B" w:rsidRDefault="0076296B" w:rsidP="009E760E">
            <w:pPr>
              <w:jc w:val="center"/>
              <w:rPr>
                <w:rFonts w:cs="Arial"/>
                <w:b/>
              </w:rPr>
            </w:pPr>
          </w:p>
          <w:p w:rsidR="00B44FEA" w:rsidRPr="0076296B" w:rsidRDefault="00B44FEA" w:rsidP="009E760E">
            <w:pPr>
              <w:jc w:val="center"/>
              <w:rPr>
                <w:rFonts w:cs="Arial"/>
                <w:b/>
              </w:rPr>
            </w:pPr>
          </w:p>
          <w:p w:rsidR="00B44FEA" w:rsidRDefault="00B44FEA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44FEA" w:rsidRDefault="00B44FEA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44FEA" w:rsidRPr="00BA23F6" w:rsidRDefault="00B44FEA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Directivo y docentes </w:t>
            </w:r>
          </w:p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USAER</w:t>
            </w:r>
          </w:p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84502" w:rsidRPr="00BA23F6" w:rsidTr="009E760E">
        <w:trPr>
          <w:cantSplit/>
          <w:trHeight w:val="1134"/>
        </w:trPr>
        <w:tc>
          <w:tcPr>
            <w:tcW w:w="2248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Conformar sociedad de padres de familia y CEPS </w:t>
            </w:r>
          </w:p>
        </w:tc>
        <w:tc>
          <w:tcPr>
            <w:tcW w:w="2402" w:type="dxa"/>
          </w:tcPr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Convocar a los padres para conformar los comités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>Involucrar a la comunidad escolar activando los comités respectivos de lo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 programas de Lectura, Ecología</w:t>
            </w: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Convivencia escolar</w:t>
            </w:r>
          </w:p>
        </w:tc>
        <w:tc>
          <w:tcPr>
            <w:tcW w:w="329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2" w:type="dxa"/>
          </w:tcPr>
          <w:p w:rsidR="00A84502" w:rsidRPr="00CE7183" w:rsidRDefault="00A84502" w:rsidP="009E760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$120</w:t>
            </w:r>
          </w:p>
        </w:tc>
        <w:tc>
          <w:tcPr>
            <w:tcW w:w="1550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Septiembre </w:t>
            </w:r>
          </w:p>
        </w:tc>
        <w:tc>
          <w:tcPr>
            <w:tcW w:w="1550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Directivo y padres de familia </w:t>
            </w:r>
          </w:p>
        </w:tc>
      </w:tr>
      <w:tr w:rsidR="00A84502" w:rsidRPr="00BA23F6" w:rsidTr="009E760E">
        <w:trPr>
          <w:cantSplit/>
          <w:trHeight w:val="1134"/>
        </w:trPr>
        <w:tc>
          <w:tcPr>
            <w:tcW w:w="2248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Conformar los clubes </w:t>
            </w:r>
          </w:p>
        </w:tc>
        <w:tc>
          <w:tcPr>
            <w:tcW w:w="2402" w:type="dxa"/>
          </w:tcPr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Dinámica para que los alumnos elijan el club de sus preferencia </w:t>
            </w:r>
          </w:p>
        </w:tc>
        <w:tc>
          <w:tcPr>
            <w:tcW w:w="329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A84502" w:rsidRPr="00CE7183" w:rsidRDefault="00A84502" w:rsidP="009E760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76296B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Arranca la primera semana de octubre</w:t>
            </w:r>
          </w:p>
        </w:tc>
        <w:tc>
          <w:tcPr>
            <w:tcW w:w="1550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84502" w:rsidRPr="00BA23F6" w:rsidTr="009E760E">
        <w:trPr>
          <w:cantSplit/>
          <w:trHeight w:val="1134"/>
        </w:trPr>
        <w:tc>
          <w:tcPr>
            <w:tcW w:w="2248" w:type="dxa"/>
          </w:tcPr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 w:rsidRPr="002276E5">
              <w:rPr>
                <w:rFonts w:asciiTheme="majorHAnsi" w:hAnsiTheme="majorHAnsi"/>
                <w:b/>
                <w:sz w:val="20"/>
                <w:szCs w:val="20"/>
              </w:rPr>
              <w:t xml:space="preserve">Incorporar al trabajo pedagógico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Clubs del Componente  Ámbitos de Autonomía Curricular para potenciar el desarrollo personal y social</w:t>
            </w:r>
          </w:p>
        </w:tc>
        <w:tc>
          <w:tcPr>
            <w:tcW w:w="2402" w:type="dxa"/>
          </w:tcPr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Elaborar una planeación que incluya elementos del impacto para el dominio de los ámbitos de autonomía curricular</w:t>
            </w:r>
          </w:p>
        </w:tc>
        <w:tc>
          <w:tcPr>
            <w:tcW w:w="329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A84502" w:rsidRPr="00CE7183" w:rsidRDefault="00A84502" w:rsidP="009E760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84502" w:rsidRPr="00BA23F6" w:rsidTr="009E760E">
        <w:trPr>
          <w:cantSplit/>
          <w:trHeight w:val="1134"/>
        </w:trPr>
        <w:tc>
          <w:tcPr>
            <w:tcW w:w="2248" w:type="dxa"/>
          </w:tcPr>
          <w:p w:rsidR="00A84502" w:rsidRPr="00A67F3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67F32">
              <w:rPr>
                <w:rFonts w:asciiTheme="majorHAnsi" w:hAnsiTheme="majorHAnsi"/>
                <w:b/>
                <w:sz w:val="24"/>
                <w:szCs w:val="24"/>
              </w:rPr>
              <w:t>Mejora de los escenarios de aprendizaje</w:t>
            </w:r>
          </w:p>
        </w:tc>
        <w:tc>
          <w:tcPr>
            <w:tcW w:w="2402" w:type="dxa"/>
          </w:tcPr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Campaña de limpieza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Pintura para juegos y patio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Elaborar un Cronograma de actividades para el mantenimiento e higiene escolar.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Seguimiento al cronograma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Rehabilitación de banquetas exteriores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Instalación mini Split en biblioteca y aula de ingles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Instalación de Closet en aula de usos múltiples para resguardo de materiales 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Fumigación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Pintura de murales</w:t>
            </w:r>
          </w:p>
          <w:p w:rsidR="00A84502" w:rsidRDefault="00A84502" w:rsidP="009E760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Default="00A84502" w:rsidP="009E76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2" w:type="dxa"/>
          </w:tcPr>
          <w:p w:rsidR="00A84502" w:rsidRPr="00CE7183" w:rsidRDefault="00A84502" w:rsidP="009E760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A84502" w:rsidRPr="00BA23F6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A84502" w:rsidP="009E760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D54957" w:rsidRDefault="00D54957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tbl>
      <w:tblPr>
        <w:tblStyle w:val="Tablaconcuadrcula"/>
        <w:tblpPr w:leftFromText="141" w:rightFromText="141" w:vertAnchor="page" w:horzAnchor="page" w:tblpX="1491" w:tblpY="1"/>
        <w:tblW w:w="13462" w:type="dxa"/>
        <w:tblLayout w:type="fixed"/>
        <w:tblLook w:val="04A0" w:firstRow="1" w:lastRow="0" w:firstColumn="1" w:lastColumn="0" w:noHBand="0" w:noVBand="1"/>
      </w:tblPr>
      <w:tblGrid>
        <w:gridCol w:w="2248"/>
        <w:gridCol w:w="2402"/>
        <w:gridCol w:w="329"/>
        <w:gridCol w:w="330"/>
        <w:gridCol w:w="330"/>
        <w:gridCol w:w="330"/>
        <w:gridCol w:w="332"/>
        <w:gridCol w:w="1651"/>
        <w:gridCol w:w="1511"/>
        <w:gridCol w:w="1448"/>
        <w:gridCol w:w="1550"/>
        <w:gridCol w:w="1001"/>
      </w:tblGrid>
      <w:tr w:rsidR="0076296B" w:rsidRPr="00BA23F6" w:rsidTr="00D54957">
        <w:trPr>
          <w:trHeight w:val="558"/>
        </w:trPr>
        <w:tc>
          <w:tcPr>
            <w:tcW w:w="13462" w:type="dxa"/>
            <w:gridSpan w:val="12"/>
            <w:shd w:val="clear" w:color="auto" w:fill="auto"/>
          </w:tcPr>
          <w:p w:rsidR="0076296B" w:rsidRPr="00213042" w:rsidRDefault="0076296B" w:rsidP="007629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Normalidad Mínima / Funcionamiento regular de la escuela</w:t>
            </w:r>
          </w:p>
          <w:p w:rsidR="0076296B" w:rsidRPr="00FB0D26" w:rsidRDefault="0076296B" w:rsidP="0076296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96B" w:rsidRPr="00BA23F6" w:rsidTr="00D54957">
        <w:trPr>
          <w:trHeight w:val="558"/>
        </w:trPr>
        <w:tc>
          <w:tcPr>
            <w:tcW w:w="13462" w:type="dxa"/>
            <w:gridSpan w:val="12"/>
            <w:shd w:val="clear" w:color="auto" w:fill="auto"/>
          </w:tcPr>
          <w:p w:rsidR="0076296B" w:rsidRPr="007B741F" w:rsidRDefault="0076296B" w:rsidP="0076296B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Objetivo : </w:t>
            </w:r>
            <w:r w:rsidRPr="00213042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Sostener una Intervención docente efectiva que optimice e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l uso  del tiempo y materiales </w:t>
            </w: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 para impactar 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 el dominio de los aprendizajes esperados de los campos de formación académica </w:t>
            </w:r>
          </w:p>
        </w:tc>
      </w:tr>
      <w:tr w:rsidR="0076296B" w:rsidRPr="00BA23F6" w:rsidTr="00D54957">
        <w:trPr>
          <w:trHeight w:val="558"/>
        </w:trPr>
        <w:tc>
          <w:tcPr>
            <w:tcW w:w="13462" w:type="dxa"/>
            <w:gridSpan w:val="12"/>
            <w:shd w:val="clear" w:color="auto" w:fill="auto"/>
          </w:tcPr>
          <w:p w:rsidR="0076296B" w:rsidRPr="00213042" w:rsidRDefault="0076296B" w:rsidP="007629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Meta: 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>Lograr  que el 100% de las docentes realicen una  intervención  eficaz que optimice el uso  del tiemp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y los materiales, favoreciendo 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el dominio de los aprendizajes esperados de los campos de formación académica 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 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los alumnos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,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durante el ciclo escolar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2018- 2019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>.</w:t>
            </w:r>
          </w:p>
          <w:p w:rsidR="0076296B" w:rsidRPr="00FB0D26" w:rsidRDefault="0076296B" w:rsidP="0076296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96B" w:rsidRPr="00BA23F6" w:rsidTr="00D54957">
        <w:trPr>
          <w:trHeight w:val="558"/>
        </w:trPr>
        <w:tc>
          <w:tcPr>
            <w:tcW w:w="2248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Acción </w:t>
            </w: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Actividades</w:t>
            </w:r>
          </w:p>
          <w:p w:rsidR="0076296B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AMBITOS </w:t>
            </w:r>
          </w:p>
        </w:tc>
        <w:tc>
          <w:tcPr>
            <w:tcW w:w="1651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Asesoría técnica</w:t>
            </w:r>
          </w:p>
          <w:p w:rsidR="0076296B" w:rsidRPr="00BA23F6" w:rsidRDefault="0076296B" w:rsidP="0076296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shd w:val="clear" w:color="auto" w:fill="DEEAF6" w:themeFill="accent1" w:themeFillTint="33"/>
          </w:tcPr>
          <w:p w:rsidR="0076296B" w:rsidRDefault="0076296B" w:rsidP="0076296B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Recursos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</w:p>
          <w:p w:rsidR="0076296B" w:rsidRPr="00BA23F6" w:rsidRDefault="0076296B" w:rsidP="0076296B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Materiales e insumos </w:t>
            </w:r>
          </w:p>
          <w:p w:rsidR="0076296B" w:rsidRPr="00BA23F6" w:rsidRDefault="0076296B" w:rsidP="0076296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COSTOS</w:t>
            </w:r>
          </w:p>
        </w:tc>
        <w:tc>
          <w:tcPr>
            <w:tcW w:w="1550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Fecha de ejecución </w:t>
            </w: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ab/>
            </w: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Responsables</w:t>
            </w: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76296B" w:rsidRPr="00BA23F6" w:rsidTr="00D54957">
        <w:trPr>
          <w:cantSplit/>
          <w:trHeight w:val="1103"/>
        </w:trPr>
        <w:tc>
          <w:tcPr>
            <w:tcW w:w="2248" w:type="dxa"/>
            <w:vMerge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textDirection w:val="btLr"/>
          </w:tcPr>
          <w:p w:rsidR="0076296B" w:rsidRPr="00086033" w:rsidRDefault="0076296B" w:rsidP="0076296B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En el salón de clases</w:t>
            </w: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Escuela</w:t>
            </w:r>
          </w:p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Maestros</w:t>
            </w:r>
          </w:p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Padres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familia </w:t>
            </w:r>
          </w:p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Para medir avances</w:t>
            </w:r>
          </w:p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vMerge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  <w:vMerge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6296B" w:rsidRPr="00BA23F6" w:rsidTr="00D54957">
        <w:trPr>
          <w:cantSplit/>
          <w:trHeight w:val="1103"/>
        </w:trPr>
        <w:tc>
          <w:tcPr>
            <w:tcW w:w="2248" w:type="dxa"/>
          </w:tcPr>
          <w:p w:rsidR="0076296B" w:rsidRPr="00BA23F6" w:rsidRDefault="0076296B" w:rsidP="0076296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Vincular el Programa de Educación Preescolar 2017,  las líneas del Programa de Escuelas de Tiempo Completo y el uso de los materiales.</w:t>
            </w:r>
          </w:p>
        </w:tc>
        <w:tc>
          <w:tcPr>
            <w:tcW w:w="2402" w:type="dxa"/>
          </w:tcPr>
          <w:p w:rsidR="0076296B" w:rsidRDefault="0076296B" w:rsidP="0076296B">
            <w:pPr>
              <w:rPr>
                <w:rFonts w:asciiTheme="majorHAnsi" w:hAnsiTheme="majorHAnsi"/>
                <w:sz w:val="20"/>
                <w:szCs w:val="20"/>
              </w:rPr>
            </w:pPr>
            <w:r w:rsidRPr="004A6911">
              <w:rPr>
                <w:rFonts w:asciiTheme="majorHAnsi" w:hAnsiTheme="majorHAnsi"/>
                <w:sz w:val="20"/>
                <w:szCs w:val="20"/>
              </w:rPr>
              <w:t>Organizar  y planear las situaciones de aprendizaje</w:t>
            </w:r>
          </w:p>
          <w:p w:rsidR="0076296B" w:rsidRDefault="0076296B" w:rsidP="007629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Integradoras en las que se vinculen  el Programa de Educación Preescolar 2017 con las líneas del Programa de Escuelas de Tiempo Completo.</w:t>
            </w:r>
          </w:p>
          <w:p w:rsidR="0076296B" w:rsidRDefault="0076296B" w:rsidP="007629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Sistematizar el uso  de los materiales educativos para la educación preescolar registrándolos en el plan de las situaciones de aprendizaje.</w:t>
            </w:r>
          </w:p>
          <w:p w:rsidR="0076296B" w:rsidRDefault="0076296B" w:rsidP="0076296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6296B" w:rsidRPr="00785829" w:rsidRDefault="0076296B" w:rsidP="0076296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9" w:type="dxa"/>
            <w:textDirection w:val="btLr"/>
          </w:tcPr>
          <w:p w:rsidR="0076296B" w:rsidRPr="00086033" w:rsidRDefault="0076296B" w:rsidP="007629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76296B" w:rsidRPr="00785829" w:rsidRDefault="0076296B" w:rsidP="0076296B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Aprendizajes clave</w:t>
            </w:r>
          </w:p>
          <w:p w:rsidR="0076296B" w:rsidRPr="00785829" w:rsidRDefault="0076296B" w:rsidP="0076296B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Diagnostico</w:t>
            </w:r>
          </w:p>
          <w:p w:rsidR="0076296B" w:rsidRPr="00785829" w:rsidRDefault="0076296B" w:rsidP="0076296B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Resultado de evaluaciones</w:t>
            </w:r>
          </w:p>
          <w:p w:rsidR="0076296B" w:rsidRPr="00785829" w:rsidRDefault="0076296B" w:rsidP="0076296B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Cuaderno de planeación</w:t>
            </w:r>
          </w:p>
          <w:p w:rsidR="0076296B" w:rsidRPr="00785829" w:rsidRDefault="0076296B" w:rsidP="0076296B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Diario</w:t>
            </w:r>
          </w:p>
          <w:p w:rsidR="0076296B" w:rsidRPr="00785829" w:rsidRDefault="0076296B" w:rsidP="0076296B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Ficheros</w:t>
            </w: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ETC</w:t>
            </w:r>
          </w:p>
        </w:tc>
        <w:tc>
          <w:tcPr>
            <w:tcW w:w="1448" w:type="dxa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76296B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6296B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Permanente </w:t>
            </w:r>
          </w:p>
          <w:p w:rsidR="0076296B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Duración de la situación</w:t>
            </w: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15 días</w:t>
            </w:r>
          </w:p>
        </w:tc>
        <w:tc>
          <w:tcPr>
            <w:tcW w:w="1001" w:type="dxa"/>
          </w:tcPr>
          <w:p w:rsidR="0076296B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Docentes </w:t>
            </w:r>
          </w:p>
        </w:tc>
      </w:tr>
      <w:tr w:rsidR="0076296B" w:rsidRPr="00BA23F6" w:rsidTr="00D54957">
        <w:trPr>
          <w:cantSplit/>
          <w:trHeight w:val="558"/>
        </w:trPr>
        <w:tc>
          <w:tcPr>
            <w:tcW w:w="2248" w:type="dxa"/>
          </w:tcPr>
          <w:p w:rsidR="0076296B" w:rsidRPr="004A6911" w:rsidRDefault="0076296B" w:rsidP="007629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Aprendizaje entre pares</w:t>
            </w:r>
          </w:p>
        </w:tc>
        <w:tc>
          <w:tcPr>
            <w:tcW w:w="2402" w:type="dxa"/>
          </w:tcPr>
          <w:p w:rsidR="0076296B" w:rsidRPr="003F0D70" w:rsidRDefault="0076296B" w:rsidP="007629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A6911">
              <w:rPr>
                <w:rFonts w:asciiTheme="majorHAnsi" w:hAnsiTheme="majorHAnsi"/>
                <w:sz w:val="20"/>
                <w:szCs w:val="20"/>
              </w:rPr>
              <w:t>Comparti</w:t>
            </w:r>
            <w:r>
              <w:rPr>
                <w:rFonts w:asciiTheme="majorHAnsi" w:hAnsiTheme="majorHAnsi"/>
                <w:sz w:val="20"/>
                <w:szCs w:val="20"/>
              </w:rPr>
              <w:t>r experiencias sobre el uso de los materiales, planeación, fichas de las líneas de ETC, diseño de proyectos de autonomía curricular</w:t>
            </w:r>
          </w:p>
        </w:tc>
        <w:tc>
          <w:tcPr>
            <w:tcW w:w="329" w:type="dxa"/>
            <w:textDirection w:val="btLr"/>
          </w:tcPr>
          <w:p w:rsidR="0076296B" w:rsidRPr="00086033" w:rsidRDefault="0076296B" w:rsidP="007629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76296B" w:rsidRPr="00785829" w:rsidRDefault="0076296B" w:rsidP="0076296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76296B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76296B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6296B" w:rsidRPr="00BA23F6" w:rsidTr="00D54957">
        <w:trPr>
          <w:cantSplit/>
          <w:trHeight w:val="1103"/>
        </w:trPr>
        <w:tc>
          <w:tcPr>
            <w:tcW w:w="2248" w:type="dxa"/>
          </w:tcPr>
          <w:p w:rsidR="0076296B" w:rsidRPr="004A6911" w:rsidRDefault="0076296B" w:rsidP="0076296B">
            <w:pPr>
              <w:rPr>
                <w:rFonts w:asciiTheme="majorHAnsi" w:hAnsiTheme="majorHAnsi"/>
                <w:sz w:val="20"/>
                <w:szCs w:val="20"/>
              </w:rPr>
            </w:pPr>
            <w:r w:rsidRPr="004A6911">
              <w:rPr>
                <w:rFonts w:asciiTheme="majorHAnsi" w:hAnsiTheme="majorHAnsi"/>
                <w:sz w:val="20"/>
                <w:szCs w:val="20"/>
              </w:rPr>
              <w:lastRenderedPageBreak/>
              <w:t>Acompañamiento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A6911">
              <w:rPr>
                <w:rFonts w:asciiTheme="majorHAnsi" w:hAnsiTheme="majorHAnsi"/>
                <w:sz w:val="20"/>
                <w:szCs w:val="20"/>
              </w:rPr>
              <w:t xml:space="preserve"> sistemático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</w:tcPr>
          <w:p w:rsidR="0076296B" w:rsidRPr="003F0D70" w:rsidRDefault="0076296B" w:rsidP="0076296B">
            <w:pPr>
              <w:rPr>
                <w:rFonts w:cs="Arial"/>
                <w:sz w:val="20"/>
                <w:szCs w:val="20"/>
              </w:rPr>
            </w:pPr>
            <w:r w:rsidRPr="003F0D70">
              <w:rPr>
                <w:rFonts w:cs="Arial"/>
                <w:sz w:val="20"/>
                <w:szCs w:val="20"/>
              </w:rPr>
              <w:t>Diseñar  el plan de acompañamiento para el ciclo escolar</w:t>
            </w:r>
          </w:p>
          <w:p w:rsidR="0076296B" w:rsidRPr="003F0D70" w:rsidRDefault="0076296B" w:rsidP="0076296B">
            <w:pPr>
              <w:rPr>
                <w:rFonts w:cs="Arial"/>
                <w:sz w:val="20"/>
                <w:szCs w:val="20"/>
              </w:rPr>
            </w:pPr>
            <w:r w:rsidRPr="003F0D70">
              <w:rPr>
                <w:rFonts w:cs="Arial"/>
                <w:sz w:val="20"/>
                <w:szCs w:val="20"/>
              </w:rPr>
              <w:t>Elaborar un cronograma de acompañamiento</w:t>
            </w:r>
          </w:p>
          <w:p w:rsidR="0076296B" w:rsidRPr="00785829" w:rsidRDefault="0076296B" w:rsidP="0076296B">
            <w:pPr>
              <w:rPr>
                <w:rFonts w:cs="Arial"/>
                <w:sz w:val="24"/>
                <w:szCs w:val="24"/>
              </w:rPr>
            </w:pPr>
            <w:r w:rsidRPr="003F0D70">
              <w:rPr>
                <w:rFonts w:cs="Arial"/>
                <w:sz w:val="20"/>
                <w:szCs w:val="20"/>
              </w:rPr>
              <w:t>Realizar visitas de acompañamiento</w:t>
            </w:r>
          </w:p>
        </w:tc>
        <w:tc>
          <w:tcPr>
            <w:tcW w:w="329" w:type="dxa"/>
            <w:textDirection w:val="btLr"/>
          </w:tcPr>
          <w:p w:rsidR="0076296B" w:rsidRPr="00086033" w:rsidRDefault="0076296B" w:rsidP="007629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76296B" w:rsidRPr="00785829" w:rsidRDefault="0076296B" w:rsidP="0076296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76296B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76296B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6296B" w:rsidRPr="00BA23F6" w:rsidTr="00D54957">
        <w:trPr>
          <w:cantSplit/>
          <w:trHeight w:val="1103"/>
        </w:trPr>
        <w:tc>
          <w:tcPr>
            <w:tcW w:w="2248" w:type="dxa"/>
          </w:tcPr>
          <w:p w:rsidR="0076296B" w:rsidRPr="004A6911" w:rsidRDefault="0076296B" w:rsidP="007629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Asignación de comisiones</w:t>
            </w:r>
          </w:p>
        </w:tc>
        <w:tc>
          <w:tcPr>
            <w:tcW w:w="2402" w:type="dxa"/>
          </w:tcPr>
          <w:p w:rsidR="0076296B" w:rsidRDefault="0076296B" w:rsidP="007629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Distribuir las comisiones</w:t>
            </w:r>
            <w:r w:rsidRPr="004A6911">
              <w:rPr>
                <w:rFonts w:asciiTheme="majorHAnsi" w:hAnsiTheme="majorHAnsi"/>
                <w:sz w:val="20"/>
                <w:szCs w:val="20"/>
              </w:rPr>
              <w:t>, ceremonias cívicas y culturales que se re</w:t>
            </w:r>
            <w:r>
              <w:rPr>
                <w:rFonts w:asciiTheme="majorHAnsi" w:hAnsiTheme="majorHAnsi"/>
                <w:sz w:val="20"/>
                <w:szCs w:val="20"/>
              </w:rPr>
              <w:t>alizan durante el ciclo escolar entre el personal docente</w:t>
            </w:r>
            <w:r w:rsidRPr="004A691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76296B" w:rsidRDefault="0076296B" w:rsidP="007629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Elaborar el plan de trabajo para la comisión asignada</w:t>
            </w:r>
          </w:p>
          <w:p w:rsidR="0076296B" w:rsidRPr="00616B14" w:rsidRDefault="0076296B" w:rsidP="007629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Programa biblioteca Escolar, protección civil y seguridad escolar. </w:t>
            </w:r>
          </w:p>
        </w:tc>
        <w:tc>
          <w:tcPr>
            <w:tcW w:w="329" w:type="dxa"/>
            <w:textDirection w:val="btLr"/>
          </w:tcPr>
          <w:p w:rsidR="0076296B" w:rsidRPr="00086033" w:rsidRDefault="0076296B" w:rsidP="007629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76296B" w:rsidRPr="00785829" w:rsidRDefault="0076296B" w:rsidP="0076296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76296B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76296B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DD0878" w:rsidRDefault="00DD0878" w:rsidP="00086033"/>
    <w:p w:rsidR="00DD0878" w:rsidRDefault="00DD0878" w:rsidP="00086033"/>
    <w:tbl>
      <w:tblPr>
        <w:tblStyle w:val="Tablaconcuadrcula"/>
        <w:tblpPr w:leftFromText="141" w:rightFromText="141" w:vertAnchor="page" w:horzAnchor="margin" w:tblpY="1"/>
        <w:tblW w:w="14011" w:type="dxa"/>
        <w:tblLayout w:type="fixed"/>
        <w:tblLook w:val="04A0" w:firstRow="1" w:lastRow="0" w:firstColumn="1" w:lastColumn="0" w:noHBand="0" w:noVBand="1"/>
      </w:tblPr>
      <w:tblGrid>
        <w:gridCol w:w="2248"/>
        <w:gridCol w:w="2402"/>
        <w:gridCol w:w="329"/>
        <w:gridCol w:w="330"/>
        <w:gridCol w:w="330"/>
        <w:gridCol w:w="330"/>
        <w:gridCol w:w="332"/>
        <w:gridCol w:w="1651"/>
        <w:gridCol w:w="1511"/>
        <w:gridCol w:w="1164"/>
        <w:gridCol w:w="1559"/>
        <w:gridCol w:w="1825"/>
      </w:tblGrid>
      <w:tr w:rsidR="0076296B" w:rsidRPr="00BA23F6" w:rsidTr="0076296B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76296B" w:rsidRDefault="0076296B" w:rsidP="007629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PRIORIDAD: </w:t>
            </w:r>
          </w:p>
          <w:p w:rsidR="0076296B" w:rsidRPr="0013183D" w:rsidRDefault="0076296B" w:rsidP="007629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3183D">
              <w:rPr>
                <w:rFonts w:asciiTheme="majorHAnsi" w:hAnsiTheme="majorHAnsi"/>
                <w:b/>
                <w:bCs/>
                <w:sz w:val="20"/>
                <w:szCs w:val="20"/>
              </w:rPr>
              <w:t>Alto al abandono escolar</w:t>
            </w:r>
          </w:p>
          <w:p w:rsidR="0076296B" w:rsidRPr="00FB0D26" w:rsidRDefault="0076296B" w:rsidP="0076296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96B" w:rsidRPr="00BA23F6" w:rsidTr="0076296B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76296B" w:rsidRDefault="0076296B" w:rsidP="0076296B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>OBJETIVO</w:t>
            </w:r>
            <w:r w:rsidRPr="00FB0D26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 xml:space="preserve">: </w:t>
            </w:r>
          </w:p>
          <w:p w:rsidR="0076296B" w:rsidRPr="0013183D" w:rsidRDefault="0076296B" w:rsidP="0076296B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13183D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Fortalecer la asistencia de los alumnos, para alcanzar el logro de los aprendizajes esperados</w:t>
            </w:r>
          </w:p>
          <w:p w:rsidR="0076296B" w:rsidRPr="007B741F" w:rsidRDefault="0076296B" w:rsidP="0076296B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</w:p>
        </w:tc>
      </w:tr>
      <w:tr w:rsidR="0076296B" w:rsidRPr="00BA23F6" w:rsidTr="0076296B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76296B" w:rsidRDefault="0076296B" w:rsidP="007629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META : </w:t>
            </w:r>
          </w:p>
          <w:p w:rsidR="0076296B" w:rsidRPr="0013183D" w:rsidRDefault="0076296B" w:rsidP="007629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3183D">
              <w:rPr>
                <w:rFonts w:asciiTheme="majorHAnsi" w:hAnsiTheme="majorHAnsi"/>
                <w:b/>
                <w:bCs/>
                <w:sz w:val="20"/>
                <w:szCs w:val="20"/>
              </w:rPr>
              <w:t>Lograr que el 100% de los alumnos asistan de manera permanente, para alcanzar el logro de los aprendizajes esperados, durante el ciclo escolar 2018-2019.</w:t>
            </w:r>
          </w:p>
          <w:p w:rsidR="0076296B" w:rsidRPr="00FB0D26" w:rsidRDefault="0076296B" w:rsidP="0076296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96B" w:rsidRPr="00BA23F6" w:rsidTr="0076296B">
        <w:trPr>
          <w:trHeight w:val="558"/>
        </w:trPr>
        <w:tc>
          <w:tcPr>
            <w:tcW w:w="2248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Acción </w:t>
            </w: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Actividades</w:t>
            </w:r>
          </w:p>
          <w:p w:rsidR="0076296B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AMBITOS </w:t>
            </w:r>
          </w:p>
        </w:tc>
        <w:tc>
          <w:tcPr>
            <w:tcW w:w="1651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Asesoría técnica</w:t>
            </w:r>
          </w:p>
          <w:p w:rsidR="0076296B" w:rsidRPr="00BA23F6" w:rsidRDefault="0076296B" w:rsidP="0076296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shd w:val="clear" w:color="auto" w:fill="DEEAF6" w:themeFill="accent1" w:themeFillTint="33"/>
          </w:tcPr>
          <w:p w:rsidR="0076296B" w:rsidRDefault="0076296B" w:rsidP="0076296B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Recursos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</w:p>
          <w:p w:rsidR="0076296B" w:rsidRPr="00BA23F6" w:rsidRDefault="0076296B" w:rsidP="0076296B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Materiales e insumos </w:t>
            </w:r>
          </w:p>
          <w:p w:rsidR="0076296B" w:rsidRPr="00BA23F6" w:rsidRDefault="0076296B" w:rsidP="0076296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COSTOS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Fecha de ejecución </w:t>
            </w: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shd w:val="clear" w:color="auto" w:fill="DEEAF6" w:themeFill="accent1" w:themeFillTint="33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ab/>
            </w: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Responsables</w:t>
            </w: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76296B" w:rsidRPr="00BA23F6" w:rsidRDefault="0076296B" w:rsidP="0076296B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76296B" w:rsidRPr="00BA23F6" w:rsidTr="0076296B">
        <w:trPr>
          <w:cantSplit/>
          <w:trHeight w:val="1103"/>
        </w:trPr>
        <w:tc>
          <w:tcPr>
            <w:tcW w:w="2248" w:type="dxa"/>
            <w:vMerge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textDirection w:val="btLr"/>
          </w:tcPr>
          <w:p w:rsidR="0076296B" w:rsidRPr="00086033" w:rsidRDefault="0076296B" w:rsidP="0076296B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En el salón de clases</w:t>
            </w: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Escuela</w:t>
            </w:r>
          </w:p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Maestros</w:t>
            </w:r>
          </w:p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Padres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familia </w:t>
            </w:r>
          </w:p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Para medir avances</w:t>
            </w:r>
          </w:p>
          <w:p w:rsidR="0076296B" w:rsidRPr="00086033" w:rsidRDefault="0076296B" w:rsidP="0076296B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vMerge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vMerge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6296B" w:rsidRPr="00BA23F6" w:rsidTr="0076296B">
        <w:trPr>
          <w:cantSplit/>
          <w:trHeight w:val="1103"/>
        </w:trPr>
        <w:tc>
          <w:tcPr>
            <w:tcW w:w="2248" w:type="dxa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Identificar a los alumnos con mayor índice de ausentismo</w:t>
            </w:r>
          </w:p>
        </w:tc>
        <w:tc>
          <w:tcPr>
            <w:tcW w:w="2402" w:type="dxa"/>
          </w:tcPr>
          <w:p w:rsidR="0076296B" w:rsidRDefault="0076296B" w:rsidP="0076296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Identificar a los </w:t>
            </w:r>
            <w:r w:rsidRPr="00FD0EC0">
              <w:rPr>
                <w:rFonts w:cs="Arial"/>
                <w:sz w:val="24"/>
                <w:szCs w:val="24"/>
              </w:rPr>
              <w:t xml:space="preserve"> alumnos</w:t>
            </w:r>
            <w:r>
              <w:rPr>
                <w:rFonts w:cs="Arial"/>
                <w:sz w:val="24"/>
                <w:szCs w:val="24"/>
              </w:rPr>
              <w:t xml:space="preserve"> con mayor inasistencia</w:t>
            </w:r>
          </w:p>
          <w:p w:rsidR="0076296B" w:rsidRPr="00FD0EC0" w:rsidRDefault="0076296B" w:rsidP="0076296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Entrevista con padres de familia para conocer la situación del alumno</w:t>
            </w:r>
          </w:p>
          <w:p w:rsidR="0076296B" w:rsidRDefault="0076296B" w:rsidP="0076296B">
            <w:pPr>
              <w:rPr>
                <w:rFonts w:cs="Arial"/>
                <w:sz w:val="24"/>
                <w:szCs w:val="24"/>
              </w:rPr>
            </w:pPr>
            <w:r w:rsidRPr="00FD0EC0">
              <w:rPr>
                <w:rFonts w:cs="Arial"/>
                <w:sz w:val="24"/>
                <w:szCs w:val="24"/>
              </w:rPr>
              <w:t xml:space="preserve">Seguimiento </w:t>
            </w:r>
            <w:r>
              <w:rPr>
                <w:rFonts w:cs="Arial"/>
                <w:sz w:val="24"/>
                <w:szCs w:val="24"/>
              </w:rPr>
              <w:t xml:space="preserve">permanente a los </w:t>
            </w:r>
            <w:r w:rsidRPr="00FD0EC0">
              <w:rPr>
                <w:rFonts w:cs="Arial"/>
                <w:sz w:val="24"/>
                <w:szCs w:val="24"/>
              </w:rPr>
              <w:t>alumnos detectados</w:t>
            </w:r>
          </w:p>
          <w:p w:rsidR="0076296B" w:rsidRPr="00FD0EC0" w:rsidRDefault="0076296B" w:rsidP="0076296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76296B" w:rsidRPr="00CE7183" w:rsidRDefault="0076296B" w:rsidP="007629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76296B" w:rsidRPr="00CE7183" w:rsidRDefault="0076296B" w:rsidP="007629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76296B" w:rsidRPr="00CE7183" w:rsidRDefault="0076296B" w:rsidP="007629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76296B" w:rsidRPr="00CE7183" w:rsidRDefault="0076296B" w:rsidP="007629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76296B" w:rsidRPr="00CE7183" w:rsidRDefault="0076296B" w:rsidP="007629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76296B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Educandos</w:t>
            </w:r>
          </w:p>
          <w:p w:rsidR="0076296B" w:rsidRPr="00BA23F6" w:rsidRDefault="0076296B" w:rsidP="0076296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Equipo de USAER</w:t>
            </w:r>
          </w:p>
        </w:tc>
      </w:tr>
      <w:tr w:rsidR="0076296B" w:rsidRPr="00BA23F6" w:rsidTr="0076296B">
        <w:trPr>
          <w:cantSplit/>
          <w:trHeight w:val="1134"/>
        </w:trPr>
        <w:tc>
          <w:tcPr>
            <w:tcW w:w="2248" w:type="dxa"/>
          </w:tcPr>
          <w:p w:rsidR="0076296B" w:rsidRDefault="0076296B" w:rsidP="0076296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Diseñar un programa de sensibilización dirigido a padres de familia sobre la importancia del preescolar para lograr la asistencia de los alumnos</w:t>
            </w:r>
          </w:p>
        </w:tc>
        <w:tc>
          <w:tcPr>
            <w:tcW w:w="2402" w:type="dxa"/>
          </w:tcPr>
          <w:p w:rsidR="0076296B" w:rsidRDefault="0076296B" w:rsidP="0076296B">
            <w:pPr>
              <w:rPr>
                <w:rFonts w:cs="Arial"/>
              </w:rPr>
            </w:pPr>
            <w:r>
              <w:rPr>
                <w:rFonts w:cs="Arial"/>
              </w:rPr>
              <w:t xml:space="preserve">Taller con padres </w:t>
            </w:r>
            <w:r w:rsidRPr="000E5F01">
              <w:rPr>
                <w:rFonts w:cs="Arial"/>
              </w:rPr>
              <w:t xml:space="preserve"> tomando en cuenta el libro de la familia</w:t>
            </w:r>
          </w:p>
          <w:p w:rsidR="0076296B" w:rsidRDefault="0076296B" w:rsidP="0076296B">
            <w:pPr>
              <w:rPr>
                <w:rFonts w:cs="Arial"/>
              </w:rPr>
            </w:pPr>
            <w:r>
              <w:rPr>
                <w:rFonts w:cs="Arial"/>
              </w:rPr>
              <w:t>Círculo de lectura</w:t>
            </w:r>
          </w:p>
          <w:p w:rsidR="0076296B" w:rsidRPr="000E5F01" w:rsidRDefault="0076296B" w:rsidP="0076296B">
            <w:pPr>
              <w:rPr>
                <w:rFonts w:cs="Arial"/>
              </w:rPr>
            </w:pPr>
          </w:p>
          <w:p w:rsidR="0076296B" w:rsidRPr="000E5F01" w:rsidRDefault="0076296B" w:rsidP="0076296B">
            <w:pPr>
              <w:rPr>
                <w:rFonts w:cs="Arial"/>
              </w:rPr>
            </w:pPr>
          </w:p>
        </w:tc>
        <w:tc>
          <w:tcPr>
            <w:tcW w:w="329" w:type="dxa"/>
          </w:tcPr>
          <w:p w:rsidR="0076296B" w:rsidRPr="000E5F01" w:rsidRDefault="0076296B" w:rsidP="0076296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76296B" w:rsidRPr="000E5F01" w:rsidRDefault="0076296B" w:rsidP="0076296B">
            <w:pPr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76296B" w:rsidRPr="000E5F01" w:rsidRDefault="0076296B" w:rsidP="0076296B">
            <w:pPr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76296B" w:rsidRPr="000E5F01" w:rsidRDefault="0076296B" w:rsidP="0076296B">
            <w:pPr>
              <w:rPr>
                <w:rFonts w:ascii="Arial Narrow" w:hAnsi="Arial Narrow" w:cs="Arial"/>
              </w:rPr>
            </w:pPr>
          </w:p>
        </w:tc>
        <w:tc>
          <w:tcPr>
            <w:tcW w:w="332" w:type="dxa"/>
          </w:tcPr>
          <w:p w:rsidR="0076296B" w:rsidRPr="000E5F01" w:rsidRDefault="0076296B" w:rsidP="0076296B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</w:tcPr>
          <w:p w:rsidR="0076296B" w:rsidRDefault="0076296B" w:rsidP="007629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USAER</w:t>
            </w:r>
          </w:p>
          <w:p w:rsidR="0076296B" w:rsidRDefault="0076296B" w:rsidP="007629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Especialistas</w:t>
            </w:r>
          </w:p>
          <w:p w:rsidR="0076296B" w:rsidRPr="000E5F01" w:rsidRDefault="0076296B" w:rsidP="007629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Atp </w:t>
            </w:r>
          </w:p>
        </w:tc>
        <w:tc>
          <w:tcPr>
            <w:tcW w:w="1511" w:type="dxa"/>
          </w:tcPr>
          <w:p w:rsidR="0076296B" w:rsidRDefault="0076296B" w:rsidP="007629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Libro de las familias</w:t>
            </w:r>
          </w:p>
          <w:p w:rsidR="0076296B" w:rsidRPr="000E5F01" w:rsidRDefault="0076296B" w:rsidP="0076296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64" w:type="dxa"/>
          </w:tcPr>
          <w:p w:rsidR="0076296B" w:rsidRPr="000E5F01" w:rsidRDefault="0076296B" w:rsidP="0076296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76296B" w:rsidRPr="000E5F01" w:rsidRDefault="0076296B" w:rsidP="0076296B">
            <w:pPr>
              <w:jc w:val="center"/>
              <w:rPr>
                <w:rFonts w:cs="Arial"/>
                <w:b/>
              </w:rPr>
            </w:pPr>
            <w:r w:rsidRPr="000E5F01">
              <w:rPr>
                <w:rFonts w:cs="Arial"/>
                <w:b/>
              </w:rPr>
              <w:t>Bimestral</w:t>
            </w:r>
          </w:p>
        </w:tc>
        <w:tc>
          <w:tcPr>
            <w:tcW w:w="1825" w:type="dxa"/>
          </w:tcPr>
          <w:p w:rsidR="0076296B" w:rsidRDefault="0076296B" w:rsidP="0076296B">
            <w:pPr>
              <w:jc w:val="center"/>
              <w:rPr>
                <w:rFonts w:cs="Arial"/>
                <w:b/>
              </w:rPr>
            </w:pPr>
            <w:r w:rsidRPr="000E5F01">
              <w:rPr>
                <w:rFonts w:cs="Arial"/>
                <w:b/>
              </w:rPr>
              <w:t>USAER</w:t>
            </w:r>
          </w:p>
          <w:p w:rsidR="0076296B" w:rsidRDefault="0076296B" w:rsidP="007629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Director</w:t>
            </w:r>
          </w:p>
          <w:p w:rsidR="0076296B" w:rsidRDefault="0076296B" w:rsidP="007629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Docentes</w:t>
            </w:r>
          </w:p>
          <w:p w:rsidR="0076296B" w:rsidRPr="000E5F01" w:rsidRDefault="0076296B" w:rsidP="007629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Padres de familia</w:t>
            </w:r>
          </w:p>
        </w:tc>
      </w:tr>
      <w:tr w:rsidR="0076296B" w:rsidRPr="00BA23F6" w:rsidTr="0076296B">
        <w:trPr>
          <w:cantSplit/>
          <w:trHeight w:val="1134"/>
        </w:trPr>
        <w:tc>
          <w:tcPr>
            <w:tcW w:w="2248" w:type="dxa"/>
          </w:tcPr>
          <w:p w:rsidR="0076296B" w:rsidRDefault="0076296B" w:rsidP="0076296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Promover la asistencia de los alumnos de manera permanente </w:t>
            </w:r>
          </w:p>
        </w:tc>
        <w:tc>
          <w:tcPr>
            <w:tcW w:w="2402" w:type="dxa"/>
          </w:tcPr>
          <w:p w:rsidR="0076296B" w:rsidRDefault="0076296B" w:rsidP="0076296B">
            <w:pPr>
              <w:rPr>
                <w:rFonts w:cs="Arial"/>
              </w:rPr>
            </w:pPr>
            <w:r>
              <w:rPr>
                <w:rFonts w:cs="Arial"/>
              </w:rPr>
              <w:t>Campaña a nivel escolar y grupal.</w:t>
            </w:r>
          </w:p>
          <w:p w:rsidR="0076296B" w:rsidRDefault="0076296B" w:rsidP="0076296B">
            <w:pPr>
              <w:rPr>
                <w:rFonts w:cs="Arial"/>
              </w:rPr>
            </w:pPr>
            <w:r>
              <w:rPr>
                <w:rFonts w:cs="Arial"/>
              </w:rPr>
              <w:t>Entrega de medallas de reconocimiento a alumnos con mayor asistencia.</w:t>
            </w:r>
          </w:p>
          <w:p w:rsidR="0076296B" w:rsidRDefault="0076296B" w:rsidP="0076296B">
            <w:pPr>
              <w:rPr>
                <w:rFonts w:cs="Arial"/>
              </w:rPr>
            </w:pPr>
            <w:r>
              <w:rPr>
                <w:rFonts w:cs="Arial"/>
              </w:rPr>
              <w:t>Premiar al grupo con mayor asistencia  por medio de un banderín</w:t>
            </w:r>
          </w:p>
          <w:p w:rsidR="0076296B" w:rsidRDefault="0076296B" w:rsidP="0076296B">
            <w:pPr>
              <w:rPr>
                <w:rFonts w:cs="Arial"/>
              </w:rPr>
            </w:pPr>
            <w:r>
              <w:rPr>
                <w:rFonts w:cs="Arial"/>
              </w:rPr>
              <w:t xml:space="preserve">Diseñar el banderín y cotizar su elaboración </w:t>
            </w:r>
          </w:p>
        </w:tc>
        <w:tc>
          <w:tcPr>
            <w:tcW w:w="329" w:type="dxa"/>
          </w:tcPr>
          <w:p w:rsidR="0076296B" w:rsidRPr="000E5F01" w:rsidRDefault="0076296B" w:rsidP="0076296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76296B" w:rsidRPr="000E5F01" w:rsidRDefault="0076296B" w:rsidP="0076296B">
            <w:pPr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76296B" w:rsidRPr="000E5F01" w:rsidRDefault="0076296B" w:rsidP="0076296B">
            <w:pPr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76296B" w:rsidRPr="000E5F01" w:rsidRDefault="0076296B" w:rsidP="0076296B">
            <w:pPr>
              <w:rPr>
                <w:rFonts w:ascii="Arial Narrow" w:hAnsi="Arial Narrow" w:cs="Arial"/>
              </w:rPr>
            </w:pPr>
          </w:p>
        </w:tc>
        <w:tc>
          <w:tcPr>
            <w:tcW w:w="332" w:type="dxa"/>
          </w:tcPr>
          <w:p w:rsidR="0076296B" w:rsidRPr="000E5F01" w:rsidRDefault="0076296B" w:rsidP="0076296B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</w:tcPr>
          <w:p w:rsidR="0076296B" w:rsidRDefault="0076296B" w:rsidP="0076296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1" w:type="dxa"/>
          </w:tcPr>
          <w:p w:rsidR="0076296B" w:rsidRDefault="0076296B" w:rsidP="007629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Banderines y </w:t>
            </w:r>
          </w:p>
          <w:p w:rsidR="0076296B" w:rsidRDefault="0076296B" w:rsidP="007629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Medallas cotizar </w:t>
            </w:r>
          </w:p>
          <w:p w:rsidR="0076296B" w:rsidRDefault="0076296B" w:rsidP="0076296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64" w:type="dxa"/>
          </w:tcPr>
          <w:p w:rsidR="0076296B" w:rsidRPr="000E5F01" w:rsidRDefault="0076296B" w:rsidP="0076296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76296B" w:rsidRPr="000E5F01" w:rsidRDefault="0076296B" w:rsidP="0076296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25" w:type="dxa"/>
          </w:tcPr>
          <w:p w:rsidR="0076296B" w:rsidRPr="000E5F01" w:rsidRDefault="0076296B" w:rsidP="007629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Profa. Paty y Valeria</w:t>
            </w:r>
          </w:p>
        </w:tc>
      </w:tr>
    </w:tbl>
    <w:p w:rsidR="00DD0878" w:rsidRDefault="00DD0878" w:rsidP="00086033"/>
    <w:p w:rsidR="00DD0878" w:rsidRDefault="00DD0878" w:rsidP="00086033"/>
    <w:p w:rsidR="0076296B" w:rsidRDefault="0076296B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6E12C8" w:rsidRDefault="006E12C8" w:rsidP="00086033"/>
    <w:p w:rsidR="00502BFC" w:rsidRDefault="00502BFC" w:rsidP="00086033"/>
    <w:p w:rsidR="00DD0878" w:rsidRDefault="00DD0878" w:rsidP="00086033"/>
    <w:p w:rsidR="00DD0878" w:rsidRDefault="00DD0878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54957" w:rsidRDefault="00D54957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Pr="00086033" w:rsidRDefault="00DD0878" w:rsidP="00086033"/>
    <w:sectPr w:rsidR="00DD0878" w:rsidRPr="00086033" w:rsidSect="00D54957">
      <w:pgSz w:w="15840" w:h="12240" w:orient="landscape" w:code="1"/>
      <w:pgMar w:top="1135" w:right="1098" w:bottom="720" w:left="720" w:header="709" w:footer="709" w:gutter="0"/>
      <w:cols w:space="35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91" w:rsidRDefault="00973091" w:rsidP="00D54957">
      <w:pPr>
        <w:spacing w:after="0" w:line="240" w:lineRule="auto"/>
      </w:pPr>
      <w:r>
        <w:separator/>
      </w:r>
    </w:p>
  </w:endnote>
  <w:endnote w:type="continuationSeparator" w:id="0">
    <w:p w:rsidR="00973091" w:rsidRDefault="00973091" w:rsidP="00D5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91" w:rsidRDefault="00973091" w:rsidP="00D54957">
      <w:pPr>
        <w:spacing w:after="0" w:line="240" w:lineRule="auto"/>
      </w:pPr>
      <w:r>
        <w:separator/>
      </w:r>
    </w:p>
  </w:footnote>
  <w:footnote w:type="continuationSeparator" w:id="0">
    <w:p w:rsidR="00973091" w:rsidRDefault="00973091" w:rsidP="00D5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70E27"/>
    <w:multiLevelType w:val="hybridMultilevel"/>
    <w:tmpl w:val="1C58A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5246B"/>
    <w:multiLevelType w:val="hybridMultilevel"/>
    <w:tmpl w:val="9DF078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FC"/>
    <w:rsid w:val="000321D1"/>
    <w:rsid w:val="000323B5"/>
    <w:rsid w:val="000470CA"/>
    <w:rsid w:val="00081F13"/>
    <w:rsid w:val="00086033"/>
    <w:rsid w:val="000E5F01"/>
    <w:rsid w:val="000F5622"/>
    <w:rsid w:val="00125933"/>
    <w:rsid w:val="0015285D"/>
    <w:rsid w:val="00152EA2"/>
    <w:rsid w:val="001A2140"/>
    <w:rsid w:val="001F411F"/>
    <w:rsid w:val="002271C4"/>
    <w:rsid w:val="002A573C"/>
    <w:rsid w:val="002A7457"/>
    <w:rsid w:val="002D137F"/>
    <w:rsid w:val="00306F47"/>
    <w:rsid w:val="003302CB"/>
    <w:rsid w:val="00335E3A"/>
    <w:rsid w:val="00380065"/>
    <w:rsid w:val="0038293F"/>
    <w:rsid w:val="003E269A"/>
    <w:rsid w:val="003F0D70"/>
    <w:rsid w:val="003F6EF5"/>
    <w:rsid w:val="004114A5"/>
    <w:rsid w:val="00414684"/>
    <w:rsid w:val="0048335A"/>
    <w:rsid w:val="004837D8"/>
    <w:rsid w:val="004F7FD5"/>
    <w:rsid w:val="00502BFC"/>
    <w:rsid w:val="0056312A"/>
    <w:rsid w:val="00584F87"/>
    <w:rsid w:val="005A0F2F"/>
    <w:rsid w:val="00616B14"/>
    <w:rsid w:val="00633BFE"/>
    <w:rsid w:val="0068074B"/>
    <w:rsid w:val="006869F8"/>
    <w:rsid w:val="006A4423"/>
    <w:rsid w:val="006E12C8"/>
    <w:rsid w:val="0072554A"/>
    <w:rsid w:val="0076296B"/>
    <w:rsid w:val="00780479"/>
    <w:rsid w:val="00796FBC"/>
    <w:rsid w:val="007F48E2"/>
    <w:rsid w:val="00801946"/>
    <w:rsid w:val="008C0E39"/>
    <w:rsid w:val="0095040C"/>
    <w:rsid w:val="009727BF"/>
    <w:rsid w:val="00973091"/>
    <w:rsid w:val="009D3E12"/>
    <w:rsid w:val="009E760E"/>
    <w:rsid w:val="00A050F9"/>
    <w:rsid w:val="00A120A1"/>
    <w:rsid w:val="00A140F4"/>
    <w:rsid w:val="00A517D3"/>
    <w:rsid w:val="00A63AFB"/>
    <w:rsid w:val="00A67164"/>
    <w:rsid w:val="00A67F32"/>
    <w:rsid w:val="00A84502"/>
    <w:rsid w:val="00AA67F8"/>
    <w:rsid w:val="00B44FEA"/>
    <w:rsid w:val="00BA2E01"/>
    <w:rsid w:val="00BB3C23"/>
    <w:rsid w:val="00C127D7"/>
    <w:rsid w:val="00C44720"/>
    <w:rsid w:val="00C52474"/>
    <w:rsid w:val="00C90304"/>
    <w:rsid w:val="00CA0BA9"/>
    <w:rsid w:val="00CA37C7"/>
    <w:rsid w:val="00D54957"/>
    <w:rsid w:val="00DD0878"/>
    <w:rsid w:val="00DD4798"/>
    <w:rsid w:val="00DF7025"/>
    <w:rsid w:val="00E20A43"/>
    <w:rsid w:val="00E76E9E"/>
    <w:rsid w:val="00EB3057"/>
    <w:rsid w:val="00EF2D5E"/>
    <w:rsid w:val="00F272E2"/>
    <w:rsid w:val="00F72C0B"/>
    <w:rsid w:val="00F77C7D"/>
    <w:rsid w:val="00FA5641"/>
    <w:rsid w:val="00FD6ECA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200CE-59AC-46CA-8FD7-8B0984D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FB"/>
  </w:style>
  <w:style w:type="paragraph" w:styleId="Ttulo1">
    <w:name w:val="heading 1"/>
    <w:basedOn w:val="Normal"/>
    <w:next w:val="Normal"/>
    <w:link w:val="Ttulo1Car"/>
    <w:uiPriority w:val="9"/>
    <w:qFormat/>
    <w:rsid w:val="00086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2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502BFC"/>
    <w:pPr>
      <w:autoSpaceDE w:val="0"/>
      <w:autoSpaceDN w:val="0"/>
      <w:adjustRightInd w:val="0"/>
      <w:spacing w:after="0" w:line="240" w:lineRule="auto"/>
    </w:pPr>
    <w:rPr>
      <w:rFonts w:ascii="Presidencia Firme" w:eastAsia="Calibri" w:hAnsi="Presidencia Firme" w:cs="Presidencia Firme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860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86033"/>
    <w:pPr>
      <w:outlineLvl w:val="9"/>
    </w:pPr>
    <w:rPr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8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8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54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957"/>
  </w:style>
  <w:style w:type="paragraph" w:styleId="Piedepgina">
    <w:name w:val="footer"/>
    <w:basedOn w:val="Normal"/>
    <w:link w:val="PiedepginaCar"/>
    <w:uiPriority w:val="99"/>
    <w:unhideWhenUsed/>
    <w:rsid w:val="00D54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y\Desktop\CTESEPT2018\SISATANIT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382191632825559E-2"/>
          <c:y val="5.1127120613525451E-2"/>
          <c:w val="0.58792244189815257"/>
          <c:h val="0.92334408698564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'GRAFICAS COMPARATIVAS (2)'!$B$3</c:f>
              <c:strCache>
                <c:ptCount val="1"/>
                <c:pt idx="0">
                  <c:v>LENGUAJE ORAL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('GRAFICAS COMPARATIVAS (2)'!$B$8,'GRAFICAS COMPARATIVAS (2)'!$B$13,'GRAFICAS COMPARATIVAS (2)'!$B$18)</c:f>
              <c:numCache>
                <c:formatCode>General</c:formatCode>
                <c:ptCount val="3"/>
                <c:pt idx="0">
                  <c:v>35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'GRAFICAS COMPARATIVAS (2)'!$C$3</c:f>
              <c:strCache>
                <c:ptCount val="1"/>
                <c:pt idx="0">
                  <c:v>LENGUAJE ESCRITO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('GRAFICAS COMPARATIVAS (2)'!$C$8,'GRAFICAS COMPARATIVAS (2)'!$C$13,'GRAFICAS COMPARATIVAS (2)'!$C$18)</c:f>
              <c:numCache>
                <c:formatCode>General</c:formatCode>
                <c:ptCount val="3"/>
                <c:pt idx="0">
                  <c:v>38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'GRAFICAS COMPARATIVAS (2)'!$D$3</c:f>
              <c:strCache>
                <c:ptCount val="1"/>
                <c:pt idx="0">
                  <c:v>PENSAMIENTO MATEMÁTICO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('GRAFICAS COMPARATIVAS (2)'!$D$8,'GRAFICAS COMPARATIVAS (2)'!$D$13,'GRAFICAS COMPARATIVAS (2)'!$D$18)</c:f>
              <c:numCache>
                <c:formatCode>General</c:formatCode>
                <c:ptCount val="3"/>
                <c:pt idx="0">
                  <c:v>41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'GRAFICAS COMPARATIVAS (2)'!$E$3</c:f>
              <c:strCache>
                <c:ptCount val="1"/>
                <c:pt idx="0">
                  <c:v>AUTORREGULARSE</c:v>
                </c:pt>
              </c:strCache>
            </c:strRef>
          </c:tx>
          <c:invertIfNegative val="0"/>
          <c:val>
            <c:numRef>
              <c:f>('GRAFICAS COMPARATIVAS (2)'!$E$8,'GRAFICAS COMPARATIVAS (2)'!$E$13,'GRAFICAS COMPARATIVAS (2)'!$E$18)</c:f>
              <c:numCache>
                <c:formatCode>General</c:formatCode>
                <c:ptCount val="3"/>
                <c:pt idx="0">
                  <c:v>37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'GRAFICAS COMPARATIVAS (2)'!$F$3</c:f>
              <c:strCache>
                <c:ptCount val="1"/>
                <c:pt idx="0">
                  <c:v>PARTICIPAR E INVOLUCRARSE EN CLASE</c:v>
                </c:pt>
              </c:strCache>
            </c:strRef>
          </c:tx>
          <c:invertIfNegative val="0"/>
          <c:val>
            <c:numRef>
              <c:f>('GRAFICAS COMPARATIVAS (2)'!$F$8,'GRAFICAS COMPARATIVAS (2)'!$F$13,'GRAFICAS COMPARATIVAS (2)'!$F$18)</c:f>
              <c:numCache>
                <c:formatCode>General</c:formatCode>
                <c:ptCount val="3"/>
                <c:pt idx="0">
                  <c:v>31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5"/>
          <c:order val="5"/>
          <c:tx>
            <c:strRef>
              <c:f>'GRAFICAS COMPARATIVAS (2)'!$G$3</c:f>
              <c:strCache>
                <c:ptCount val="1"/>
                <c:pt idx="0">
                  <c:v>ESTABLECER RELACIONES INTERPERSONALES</c:v>
                </c:pt>
              </c:strCache>
            </c:strRef>
          </c:tx>
          <c:invertIfNegative val="0"/>
          <c:val>
            <c:numRef>
              <c:f>('GRAFICAS COMPARATIVAS (2)'!$G$8,'GRAFICAS COMPARATIVAS (2)'!$G$13,'GRAFICAS COMPARATIVAS (2)'!$G$18)</c:f>
              <c:numCache>
                <c:formatCode>General</c:formatCode>
                <c:ptCount val="3"/>
                <c:pt idx="0">
                  <c:v>34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6"/>
          <c:order val="6"/>
          <c:tx>
            <c:strRef>
              <c:f>'GRAFICAS COMPARATIVAS (2)'!$H$3</c:f>
              <c:strCache>
                <c:ptCount val="1"/>
                <c:pt idx="0">
                  <c:v>INASISTENCIAS</c:v>
                </c:pt>
              </c:strCache>
            </c:strRef>
          </c:tx>
          <c:invertIfNegative val="0"/>
          <c:val>
            <c:numRef>
              <c:f>('GRAFICAS COMPARATIVAS (2)'!$H$8,'GRAFICAS COMPARATIVAS (2)'!$H$13,'GRAFICAS COMPARATIVAS (2)'!$H$18)</c:f>
              <c:numCache>
                <c:formatCode>General</c:formatCode>
                <c:ptCount val="3"/>
                <c:pt idx="0">
                  <c:v>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341148344"/>
        <c:axId val="339965736"/>
      </c:barChart>
      <c:catAx>
        <c:axId val="3411483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39965736"/>
        <c:crosses val="autoZero"/>
        <c:auto val="1"/>
        <c:lblAlgn val="ctr"/>
        <c:lblOffset val="100"/>
        <c:noMultiLvlLbl val="0"/>
      </c:catAx>
      <c:valAx>
        <c:axId val="339965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41148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1875065616797904"/>
          <c:y val="2.2535211267605635E-2"/>
          <c:w val="0.29831012114476679"/>
          <c:h val="0.94552326551666588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2254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 García</dc:creator>
  <cp:keywords/>
  <dc:description/>
  <cp:lastModifiedBy>Usuario de Windows</cp:lastModifiedBy>
  <cp:revision>2</cp:revision>
  <cp:lastPrinted>2018-08-15T14:56:00Z</cp:lastPrinted>
  <dcterms:created xsi:type="dcterms:W3CDTF">2018-10-19T02:22:00Z</dcterms:created>
  <dcterms:modified xsi:type="dcterms:W3CDTF">2018-10-19T02:22:00Z</dcterms:modified>
</cp:coreProperties>
</file>