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63" w:rsidRDefault="009B1C63" w:rsidP="009B1C63">
      <w:pPr>
        <w:jc w:val="center"/>
        <w:rPr>
          <w:rFonts w:ascii="Arial" w:hAnsi="Arial" w:cs="Arial"/>
          <w:sz w:val="36"/>
          <w:szCs w:val="36"/>
          <w:shd w:val="clear" w:color="auto" w:fill="FFFFFF"/>
        </w:rPr>
      </w:pPr>
      <w:r>
        <w:rPr>
          <w:rFonts w:ascii="Arial" w:hAnsi="Arial" w:cs="Arial"/>
          <w:noProof/>
          <w:sz w:val="36"/>
          <w:szCs w:val="36"/>
          <w:shd w:val="clear" w:color="auto" w:fill="FFFFFF"/>
          <w:lang w:eastAsia="es-MX"/>
        </w:rPr>
        <w:drawing>
          <wp:anchor distT="0" distB="0" distL="114300" distR="114300" simplePos="0" relativeHeight="251678720" behindDoc="1" locked="0" layoutInCell="1" allowOverlap="1" wp14:anchorId="69AC0B12" wp14:editId="08318F5A">
            <wp:simplePos x="0" y="0"/>
            <wp:positionH relativeFrom="margin">
              <wp:posOffset>350196</wp:posOffset>
            </wp:positionH>
            <wp:positionV relativeFrom="paragraph">
              <wp:posOffset>272374</wp:posOffset>
            </wp:positionV>
            <wp:extent cx="1069884" cy="1303507"/>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la enep.png"/>
                    <pic:cNvPicPr/>
                  </pic:nvPicPr>
                  <pic:blipFill>
                    <a:blip r:embed="rId4">
                      <a:extLst>
                        <a:ext uri="{28A0092B-C50C-407E-A947-70E740481C1C}">
                          <a14:useLocalDpi xmlns:a14="http://schemas.microsoft.com/office/drawing/2010/main" val="0"/>
                        </a:ext>
                      </a:extLst>
                    </a:blip>
                    <a:stretch>
                      <a:fillRect/>
                    </a:stretch>
                  </pic:blipFill>
                  <pic:spPr>
                    <a:xfrm>
                      <a:off x="0" y="0"/>
                      <a:ext cx="1086243" cy="1323439"/>
                    </a:xfrm>
                    <a:prstGeom prst="rect">
                      <a:avLst/>
                    </a:prstGeom>
                  </pic:spPr>
                </pic:pic>
              </a:graphicData>
            </a:graphic>
            <wp14:sizeRelH relativeFrom="margin">
              <wp14:pctWidth>0</wp14:pctWidth>
            </wp14:sizeRelH>
            <wp14:sizeRelV relativeFrom="margin">
              <wp14:pctHeight>0</wp14:pctHeight>
            </wp14:sizeRelV>
          </wp:anchor>
        </w:drawing>
      </w:r>
    </w:p>
    <w:p w:rsidR="009B1C63" w:rsidRPr="00B41476" w:rsidRDefault="009B1C63" w:rsidP="009B1C63">
      <w:pPr>
        <w:ind w:left="708"/>
        <w:jc w:val="center"/>
        <w:rPr>
          <w:rFonts w:ascii="Arial" w:hAnsi="Arial" w:cs="Arial"/>
          <w:b/>
          <w:sz w:val="52"/>
          <w:szCs w:val="52"/>
          <w:shd w:val="clear" w:color="auto" w:fill="FFFFFF"/>
        </w:rPr>
      </w:pPr>
      <w:r w:rsidRPr="00B41476">
        <w:rPr>
          <w:rFonts w:ascii="Arial" w:hAnsi="Arial" w:cs="Arial"/>
          <w:b/>
          <w:sz w:val="52"/>
          <w:szCs w:val="52"/>
          <w:shd w:val="clear" w:color="auto" w:fill="FFFFFF"/>
        </w:rPr>
        <w:t xml:space="preserve">    Escuela Normal de Educación Preescolar</w:t>
      </w:r>
    </w:p>
    <w:p w:rsidR="009B1C63" w:rsidRDefault="009B1C63" w:rsidP="009B1C63">
      <w:pPr>
        <w:ind w:left="708"/>
        <w:jc w:val="center"/>
        <w:rPr>
          <w:rFonts w:ascii="Arial" w:hAnsi="Arial" w:cs="Arial"/>
          <w:sz w:val="52"/>
          <w:szCs w:val="52"/>
          <w:shd w:val="clear" w:color="auto" w:fill="FFFFFF"/>
        </w:rPr>
      </w:pPr>
      <w:r>
        <w:rPr>
          <w:rFonts w:ascii="Arial" w:hAnsi="Arial" w:cs="Arial"/>
          <w:sz w:val="52"/>
          <w:szCs w:val="52"/>
          <w:shd w:val="clear" w:color="auto" w:fill="FFFFFF"/>
        </w:rPr>
        <w:t>Licenciatura en educación preescolar</w:t>
      </w:r>
    </w:p>
    <w:p w:rsidR="009B1C63" w:rsidRDefault="009B1C63" w:rsidP="009B1C63">
      <w:pPr>
        <w:ind w:left="708"/>
        <w:jc w:val="center"/>
        <w:rPr>
          <w:rFonts w:ascii="Arial" w:hAnsi="Arial" w:cs="Arial"/>
          <w:sz w:val="52"/>
          <w:szCs w:val="52"/>
          <w:shd w:val="clear" w:color="auto" w:fill="FFFFFF"/>
        </w:rPr>
      </w:pPr>
    </w:p>
    <w:p w:rsidR="009B1C63" w:rsidRDefault="009B1C63" w:rsidP="009B1C63">
      <w:pPr>
        <w:ind w:left="708"/>
        <w:jc w:val="center"/>
        <w:rPr>
          <w:rFonts w:ascii="Arial" w:hAnsi="Arial" w:cs="Arial"/>
          <w:sz w:val="52"/>
          <w:szCs w:val="52"/>
          <w:shd w:val="clear" w:color="auto" w:fill="FFFFFF"/>
        </w:rPr>
      </w:pPr>
      <w:r>
        <w:rPr>
          <w:rFonts w:ascii="Arial" w:hAnsi="Arial" w:cs="Arial"/>
          <w:sz w:val="52"/>
          <w:szCs w:val="52"/>
          <w:shd w:val="clear" w:color="auto" w:fill="FFFFFF"/>
        </w:rPr>
        <w:t>Tema: cuadro sinóptico: Teoría psicosexual.</w:t>
      </w:r>
    </w:p>
    <w:p w:rsidR="009B1C63" w:rsidRPr="00444B1C" w:rsidRDefault="009B1C63" w:rsidP="009B1C63">
      <w:pPr>
        <w:ind w:left="708"/>
        <w:jc w:val="center"/>
        <w:rPr>
          <w:rFonts w:ascii="Arial" w:hAnsi="Arial" w:cs="Arial"/>
          <w:sz w:val="52"/>
          <w:szCs w:val="52"/>
          <w:shd w:val="clear" w:color="auto" w:fill="FFFFFF"/>
        </w:rPr>
      </w:pPr>
      <w:bookmarkStart w:id="0" w:name="_GoBack"/>
      <w:bookmarkEnd w:id="0"/>
      <w:r>
        <w:rPr>
          <w:rFonts w:ascii="Arial" w:hAnsi="Arial" w:cs="Arial"/>
          <w:sz w:val="52"/>
          <w:szCs w:val="52"/>
          <w:shd w:val="clear" w:color="auto" w:fill="FFFFFF"/>
        </w:rPr>
        <w:t>Clase: Desarrollo y Aprendizaje</w:t>
      </w:r>
    </w:p>
    <w:p w:rsidR="009B1C63" w:rsidRPr="00444B1C" w:rsidRDefault="009B1C63" w:rsidP="009B1C63">
      <w:pPr>
        <w:rPr>
          <w:rFonts w:ascii="Arial" w:hAnsi="Arial" w:cs="Arial"/>
          <w:sz w:val="52"/>
          <w:szCs w:val="52"/>
          <w:shd w:val="clear" w:color="auto" w:fill="FFFFFF"/>
        </w:rPr>
      </w:pPr>
    </w:p>
    <w:p w:rsidR="009B1C63" w:rsidRDefault="009B1C63" w:rsidP="009B1C63">
      <w:pPr>
        <w:ind w:left="708"/>
        <w:jc w:val="center"/>
        <w:rPr>
          <w:rFonts w:ascii="Arial" w:hAnsi="Arial" w:cs="Arial"/>
          <w:sz w:val="52"/>
          <w:szCs w:val="52"/>
          <w:shd w:val="clear" w:color="auto" w:fill="FFFFFF"/>
        </w:rPr>
      </w:pPr>
      <w:r>
        <w:rPr>
          <w:rFonts w:ascii="Arial" w:hAnsi="Arial" w:cs="Arial"/>
          <w:sz w:val="52"/>
          <w:szCs w:val="52"/>
          <w:shd w:val="clear" w:color="auto" w:fill="FFFFFF"/>
        </w:rPr>
        <w:t>Maestro</w:t>
      </w:r>
      <w:r w:rsidRPr="00444B1C">
        <w:rPr>
          <w:rFonts w:ascii="Arial" w:hAnsi="Arial" w:cs="Arial"/>
          <w:sz w:val="52"/>
          <w:szCs w:val="52"/>
          <w:shd w:val="clear" w:color="auto" w:fill="FFFFFF"/>
        </w:rPr>
        <w:t xml:space="preserve">: </w:t>
      </w:r>
      <w:r>
        <w:rPr>
          <w:rFonts w:ascii="Arial" w:hAnsi="Arial" w:cs="Arial"/>
          <w:sz w:val="52"/>
          <w:szCs w:val="52"/>
          <w:shd w:val="clear" w:color="auto" w:fill="FFFFFF"/>
        </w:rPr>
        <w:t>Gerardo Garza Alcalá.</w:t>
      </w:r>
    </w:p>
    <w:p w:rsidR="009B1C63" w:rsidRDefault="009B1C63" w:rsidP="009B1C63">
      <w:pPr>
        <w:ind w:left="708"/>
        <w:jc w:val="center"/>
        <w:rPr>
          <w:rFonts w:ascii="Arial" w:hAnsi="Arial" w:cs="Arial"/>
          <w:sz w:val="52"/>
          <w:szCs w:val="52"/>
          <w:shd w:val="clear" w:color="auto" w:fill="FFFFFF"/>
        </w:rPr>
      </w:pPr>
    </w:p>
    <w:p w:rsidR="009B1C63" w:rsidRPr="00444B1C" w:rsidRDefault="009B1C63" w:rsidP="009B1C63">
      <w:pPr>
        <w:ind w:left="708"/>
        <w:jc w:val="center"/>
        <w:rPr>
          <w:rFonts w:ascii="Arial" w:hAnsi="Arial" w:cs="Arial"/>
          <w:sz w:val="52"/>
          <w:szCs w:val="52"/>
          <w:shd w:val="clear" w:color="auto" w:fill="FFFFFF"/>
        </w:rPr>
      </w:pPr>
      <w:r w:rsidRPr="00444B1C">
        <w:rPr>
          <w:rFonts w:ascii="Arial" w:hAnsi="Arial" w:cs="Arial"/>
          <w:sz w:val="52"/>
          <w:szCs w:val="52"/>
          <w:shd w:val="clear" w:color="auto" w:fill="FFFFFF"/>
        </w:rPr>
        <w:t>Alumna: Dulce Nelly Pérez Núñez</w:t>
      </w:r>
      <w:r>
        <w:rPr>
          <w:rFonts w:ascii="Arial" w:hAnsi="Arial" w:cs="Arial"/>
          <w:sz w:val="52"/>
          <w:szCs w:val="52"/>
          <w:shd w:val="clear" w:color="auto" w:fill="FFFFFF"/>
        </w:rPr>
        <w:t>. N#16</w:t>
      </w:r>
    </w:p>
    <w:p w:rsidR="009B1C63" w:rsidRDefault="009B1C63" w:rsidP="009B1C63">
      <w:pPr>
        <w:ind w:left="708"/>
        <w:jc w:val="center"/>
        <w:rPr>
          <w:rFonts w:ascii="Arial" w:hAnsi="Arial" w:cs="Arial"/>
          <w:sz w:val="52"/>
          <w:szCs w:val="52"/>
          <w:shd w:val="clear" w:color="auto" w:fill="FFFFFF"/>
        </w:rPr>
      </w:pPr>
      <w:r>
        <w:rPr>
          <w:rFonts w:ascii="Arial" w:hAnsi="Arial" w:cs="Arial"/>
          <w:sz w:val="52"/>
          <w:szCs w:val="52"/>
          <w:shd w:val="clear" w:color="auto" w:fill="FFFFFF"/>
        </w:rPr>
        <w:t>Victoria Nataly López Venegas. N#12</w:t>
      </w:r>
    </w:p>
    <w:p w:rsidR="009B1C63" w:rsidRPr="00444B1C" w:rsidRDefault="009B1C63" w:rsidP="009B1C63">
      <w:pPr>
        <w:ind w:left="708"/>
        <w:rPr>
          <w:rFonts w:ascii="Arial" w:hAnsi="Arial" w:cs="Arial"/>
          <w:sz w:val="52"/>
          <w:szCs w:val="52"/>
          <w:shd w:val="clear" w:color="auto" w:fill="FFFFFF"/>
        </w:rPr>
      </w:pPr>
    </w:p>
    <w:p w:rsidR="009B1C63" w:rsidRPr="00444B1C" w:rsidRDefault="009B1C63" w:rsidP="009B1C63">
      <w:pPr>
        <w:ind w:left="708" w:firstLine="708"/>
        <w:rPr>
          <w:rFonts w:ascii="Arial" w:hAnsi="Arial" w:cs="Arial"/>
          <w:sz w:val="32"/>
          <w:szCs w:val="32"/>
        </w:rPr>
      </w:pPr>
      <w:r w:rsidRPr="00444B1C">
        <w:rPr>
          <w:rFonts w:ascii="Arial" w:hAnsi="Arial" w:cs="Arial"/>
          <w:sz w:val="32"/>
          <w:szCs w:val="32"/>
          <w:shd w:val="clear" w:color="auto" w:fill="FFFFFF"/>
        </w:rPr>
        <w:t xml:space="preserve">Saltillo Coahuila </w:t>
      </w:r>
      <w:r>
        <w:rPr>
          <w:rFonts w:ascii="Arial" w:hAnsi="Arial" w:cs="Arial"/>
          <w:sz w:val="32"/>
          <w:szCs w:val="32"/>
          <w:shd w:val="clear" w:color="auto" w:fill="FFFFFF"/>
        </w:rPr>
        <w:t>de Zaragoza                                        viernes 9 de noviembre de 2018.</w:t>
      </w:r>
    </w:p>
    <w:p w:rsidR="009B1C63" w:rsidRDefault="009B1C63"/>
    <w:p w:rsidR="009B1C63" w:rsidRDefault="009B1C63"/>
    <w:p w:rsidR="0070298B" w:rsidRDefault="00946CE1">
      <w:r>
        <w:rPr>
          <w:noProof/>
          <w:lang w:eastAsia="es-MX"/>
        </w:rPr>
        <w:lastRenderedPageBreak/>
        <mc:AlternateContent>
          <mc:Choice Requires="wps">
            <w:drawing>
              <wp:anchor distT="0" distB="0" distL="114300" distR="114300" simplePos="0" relativeHeight="251666432" behindDoc="0" locked="0" layoutInCell="1" allowOverlap="1">
                <wp:simplePos x="0" y="0"/>
                <wp:positionH relativeFrom="column">
                  <wp:posOffset>7441660</wp:posOffset>
                </wp:positionH>
                <wp:positionV relativeFrom="paragraph">
                  <wp:posOffset>3589506</wp:posOffset>
                </wp:positionV>
                <wp:extent cx="1527242" cy="2606675"/>
                <wp:effectExtent l="0" t="0" r="15875" b="22225"/>
                <wp:wrapNone/>
                <wp:docPr id="6" name="Cuadro de texto 6"/>
                <wp:cNvGraphicFramePr/>
                <a:graphic xmlns:a="http://schemas.openxmlformats.org/drawingml/2006/main">
                  <a:graphicData uri="http://schemas.microsoft.com/office/word/2010/wordprocessingShape">
                    <wps:wsp>
                      <wps:cNvSpPr txBox="1"/>
                      <wps:spPr>
                        <a:xfrm>
                          <a:off x="0" y="0"/>
                          <a:ext cx="1527242" cy="2606675"/>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946CE1" w:rsidRDefault="003C7EAA" w:rsidP="00946CE1">
                            <w:pPr>
                              <w:spacing w:after="0"/>
                              <w:rPr>
                                <w:rFonts w:ascii="Arial" w:hAnsi="Arial" w:cs="Arial"/>
                                <w:sz w:val="20"/>
                                <w:szCs w:val="20"/>
                              </w:rPr>
                            </w:pPr>
                            <w:r w:rsidRPr="00946CE1">
                              <w:rPr>
                                <w:rFonts w:ascii="Arial" w:hAnsi="Arial" w:cs="Arial"/>
                                <w:sz w:val="20"/>
                                <w:szCs w:val="20"/>
                              </w:rPr>
                              <w:t xml:space="preserve">Genital: Edades: 12 años hasta la muerte  </w:t>
                            </w:r>
                            <w:r w:rsidR="00946CE1" w:rsidRPr="00946CE1">
                              <w:rPr>
                                <w:rFonts w:ascii="Arial" w:hAnsi="Arial" w:cs="Arial"/>
                                <w:sz w:val="20"/>
                                <w:szCs w:val="20"/>
                              </w:rPr>
                              <w:t xml:space="preserve">Zona Erógena: los genitales </w:t>
                            </w:r>
                          </w:p>
                          <w:p w:rsidR="003C7EAA" w:rsidRPr="00946CE1" w:rsidRDefault="003C7EAA" w:rsidP="003C7EAA">
                            <w:pPr>
                              <w:spacing w:after="0"/>
                              <w:rPr>
                                <w:rFonts w:ascii="Arial" w:hAnsi="Arial" w:cs="Arial"/>
                                <w:sz w:val="21"/>
                                <w:szCs w:val="21"/>
                              </w:rPr>
                            </w:pPr>
                            <w:r w:rsidRPr="00946CE1">
                              <w:rPr>
                                <w:rFonts w:ascii="Arial" w:hAnsi="Arial" w:cs="Arial"/>
                                <w:sz w:val="20"/>
                                <w:szCs w:val="20"/>
                              </w:rPr>
                              <w:t>El individuo desarrolla un fuerte interés hacia el sexo  y las relaciones sexuales. Crece al fin el interés por el bienestar de los demás. El objetivo de esta etapa es establecer un equilibrio entre las diversas áreas de la</w:t>
                            </w:r>
                            <w:r w:rsidRPr="00946CE1">
                              <w:rPr>
                                <w:rFonts w:ascii="Arial" w:hAnsi="Arial" w:cs="Arial"/>
                                <w:sz w:val="21"/>
                                <w:szCs w:val="21"/>
                              </w:rPr>
                              <w:t xml:space="preserve"> vida.</w:t>
                            </w:r>
                          </w:p>
                          <w:p w:rsidR="003C7EAA" w:rsidRPr="00946CE1" w:rsidRDefault="003C7EAA" w:rsidP="003C7EAA">
                            <w:pPr>
                              <w:rPr>
                                <w:sz w:val="20"/>
                                <w:szCs w:val="20"/>
                              </w:rPr>
                            </w:pPr>
                          </w:p>
                          <w:p w:rsidR="003C7EAA" w:rsidRDefault="003C7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585.95pt;margin-top:282.65pt;width:120.25pt;height:2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" fillcolor="white [3201]" strokecolor="#b20241" strokeweight=".5pt">
                <v:textbox>
                  <w:txbxContent>
                    <w:p w:rsidR="003C7EAA" w:rsidRPr="00946CE1" w:rsidRDefault="003C7EAA" w:rsidP="00946CE1">
                      <w:pPr>
                        <w:spacing w:after="0"/>
                        <w:rPr>
                          <w:rFonts w:ascii="Arial" w:hAnsi="Arial" w:cs="Arial"/>
                          <w:sz w:val="20"/>
                          <w:szCs w:val="20"/>
                        </w:rPr>
                      </w:pPr>
                      <w:r w:rsidRPr="00946CE1">
                        <w:rPr>
                          <w:rFonts w:ascii="Arial" w:hAnsi="Arial" w:cs="Arial"/>
                          <w:sz w:val="20"/>
                          <w:szCs w:val="20"/>
                        </w:rPr>
                        <w:t xml:space="preserve">Genital: Edades: 12 años hasta la muerte  </w:t>
                      </w:r>
                      <w:r w:rsidR="00946CE1" w:rsidRPr="00946CE1">
                        <w:rPr>
                          <w:rFonts w:ascii="Arial" w:hAnsi="Arial" w:cs="Arial"/>
                          <w:sz w:val="20"/>
                          <w:szCs w:val="20"/>
                        </w:rPr>
                        <w:t xml:space="preserve">Zona Erógena: los genitales </w:t>
                      </w:r>
                    </w:p>
                    <w:p w:rsidR="003C7EAA" w:rsidRPr="00946CE1" w:rsidRDefault="003C7EAA" w:rsidP="003C7EAA">
                      <w:pPr>
                        <w:spacing w:after="0"/>
                        <w:rPr>
                          <w:rFonts w:ascii="Arial" w:hAnsi="Arial" w:cs="Arial"/>
                          <w:sz w:val="21"/>
                          <w:szCs w:val="21"/>
                        </w:rPr>
                      </w:pPr>
                      <w:r w:rsidRPr="00946CE1">
                        <w:rPr>
                          <w:rFonts w:ascii="Arial" w:hAnsi="Arial" w:cs="Arial"/>
                          <w:sz w:val="20"/>
                          <w:szCs w:val="20"/>
                        </w:rPr>
                        <w:t xml:space="preserve">El individuo desarrolla un fuerte interés hacia el sexo  y las relaciones sexuales. </w:t>
                      </w:r>
                      <w:r w:rsidRPr="00946CE1">
                        <w:rPr>
                          <w:rFonts w:ascii="Arial" w:hAnsi="Arial" w:cs="Arial"/>
                          <w:sz w:val="20"/>
                          <w:szCs w:val="20"/>
                        </w:rPr>
                        <w:t>Crece</w:t>
                      </w:r>
                      <w:r w:rsidRPr="00946CE1">
                        <w:rPr>
                          <w:rFonts w:ascii="Arial" w:hAnsi="Arial" w:cs="Arial"/>
                          <w:sz w:val="20"/>
                          <w:szCs w:val="20"/>
                        </w:rPr>
                        <w:t xml:space="preserve"> al fin el interés por el bienestar de los demás. El objetivo de esta etapa es establecer un equilibrio entre las diversas áreas de la</w:t>
                      </w:r>
                      <w:r w:rsidRPr="00946CE1">
                        <w:rPr>
                          <w:rFonts w:ascii="Arial" w:hAnsi="Arial" w:cs="Arial"/>
                          <w:sz w:val="21"/>
                          <w:szCs w:val="21"/>
                        </w:rPr>
                        <w:t xml:space="preserve"> vida.</w:t>
                      </w:r>
                    </w:p>
                    <w:p w:rsidR="003C7EAA" w:rsidRPr="00946CE1" w:rsidRDefault="003C7EAA" w:rsidP="003C7EAA">
                      <w:pPr>
                        <w:rPr>
                          <w:sz w:val="20"/>
                          <w:szCs w:val="20"/>
                        </w:rPr>
                      </w:pPr>
                    </w:p>
                    <w:p w:rsidR="003C7EAA" w:rsidRDefault="003C7EAA"/>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5369668</wp:posOffset>
                </wp:positionH>
                <wp:positionV relativeFrom="paragraph">
                  <wp:posOffset>3579779</wp:posOffset>
                </wp:positionV>
                <wp:extent cx="1935223" cy="2578100"/>
                <wp:effectExtent l="0" t="0" r="27305" b="12700"/>
                <wp:wrapNone/>
                <wp:docPr id="5" name="Cuadro de texto 5"/>
                <wp:cNvGraphicFramePr/>
                <a:graphic xmlns:a="http://schemas.openxmlformats.org/drawingml/2006/main">
                  <a:graphicData uri="http://schemas.microsoft.com/office/word/2010/wordprocessingShape">
                    <wps:wsp>
                      <wps:cNvSpPr txBox="1"/>
                      <wps:spPr>
                        <a:xfrm>
                          <a:off x="0" y="0"/>
                          <a:ext cx="1935223" cy="2578100"/>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946CE1" w:rsidRDefault="00946CE1" w:rsidP="00946CE1">
                            <w:pPr>
                              <w:spacing w:after="0"/>
                              <w:rPr>
                                <w:rFonts w:ascii="Arial" w:hAnsi="Arial" w:cs="Arial"/>
                                <w:sz w:val="20"/>
                                <w:szCs w:val="20"/>
                              </w:rPr>
                            </w:pPr>
                            <w:r>
                              <w:rPr>
                                <w:rFonts w:ascii="Arial" w:hAnsi="Arial" w:cs="Arial"/>
                                <w:sz w:val="18"/>
                                <w:szCs w:val="18"/>
                              </w:rPr>
                              <w:t xml:space="preserve">     </w:t>
                            </w:r>
                            <w:r w:rsidR="003C7EAA" w:rsidRPr="00946CE1">
                              <w:rPr>
                                <w:rFonts w:ascii="Arial" w:hAnsi="Arial" w:cs="Arial"/>
                                <w:sz w:val="20"/>
                                <w:szCs w:val="20"/>
                              </w:rPr>
                              <w:t xml:space="preserve">Latente: </w:t>
                            </w:r>
                            <w:r w:rsidRPr="00946CE1">
                              <w:rPr>
                                <w:rFonts w:ascii="Arial" w:hAnsi="Arial" w:cs="Arial"/>
                                <w:sz w:val="20"/>
                                <w:szCs w:val="20"/>
                              </w:rPr>
                              <w:t>Edades: 6-</w:t>
                            </w:r>
                            <w:r w:rsidR="003C7EAA" w:rsidRPr="00946CE1">
                              <w:rPr>
                                <w:rFonts w:ascii="Arial" w:hAnsi="Arial" w:cs="Arial"/>
                                <w:sz w:val="20"/>
                                <w:szCs w:val="20"/>
                              </w:rPr>
                              <w:t>12 años</w:t>
                            </w:r>
                          </w:p>
                          <w:p w:rsidR="003C7EAA" w:rsidRPr="00946CE1" w:rsidRDefault="003C7EAA" w:rsidP="003C7EAA">
                            <w:pPr>
                              <w:spacing w:after="0"/>
                              <w:rPr>
                                <w:rFonts w:ascii="Arial" w:hAnsi="Arial" w:cs="Arial"/>
                                <w:sz w:val="20"/>
                                <w:szCs w:val="20"/>
                              </w:rPr>
                            </w:pPr>
                            <w:r w:rsidRPr="00946CE1">
                              <w:rPr>
                                <w:rFonts w:ascii="Arial" w:hAnsi="Arial" w:cs="Arial"/>
                                <w:sz w:val="20"/>
                                <w:szCs w:val="20"/>
                              </w:rPr>
                              <w:t>Zona erógena: ninguna (sentimientos sexuales inactivos suprimidos temporalmente). El desarrollo del </w:t>
                            </w:r>
                            <w:hyperlink r:id="rId5" w:tgtFrame="_blank" w:history="1">
                              <w:r w:rsidRPr="00946CE1">
                                <w:rPr>
                                  <w:rStyle w:val="Hipervnculo"/>
                                  <w:rFonts w:ascii="Arial" w:hAnsi="Arial" w:cs="Arial"/>
                                  <w:color w:val="auto"/>
                                  <w:sz w:val="20"/>
                                  <w:szCs w:val="20"/>
                                  <w:u w:val="none"/>
                                </w:rPr>
                                <w:t>ego y superego</w:t>
                              </w:r>
                            </w:hyperlink>
                            <w:r w:rsidRPr="00946CE1">
                              <w:rPr>
                                <w:rFonts w:ascii="Arial" w:hAnsi="Arial" w:cs="Arial"/>
                                <w:sz w:val="20"/>
                                <w:szCs w:val="20"/>
                              </w:rPr>
                              <w:t xml:space="preserve"> contribuyen a este período de calma. </w:t>
                            </w:r>
                            <w:r w:rsidR="00946CE1" w:rsidRPr="00946CE1">
                              <w:rPr>
                                <w:rFonts w:ascii="Arial" w:hAnsi="Arial" w:cs="Arial"/>
                                <w:sz w:val="20"/>
                                <w:szCs w:val="20"/>
                              </w:rPr>
                              <w:t>Se</w:t>
                            </w:r>
                            <w:r w:rsidRPr="00946CE1">
                              <w:rPr>
                                <w:rFonts w:ascii="Arial" w:hAnsi="Arial" w:cs="Arial"/>
                                <w:sz w:val="20"/>
                                <w:szCs w:val="20"/>
                              </w:rPr>
                              <w:t xml:space="preserve"> dirige hacia otras áreas</w:t>
                            </w:r>
                            <w:r w:rsidR="00946CE1" w:rsidRPr="00946CE1">
                              <w:rPr>
                                <w:rFonts w:ascii="Arial" w:hAnsi="Arial" w:cs="Arial"/>
                                <w:sz w:val="20"/>
                                <w:szCs w:val="20"/>
                              </w:rPr>
                              <w:t>,</w:t>
                            </w:r>
                            <w:r w:rsidRPr="00946CE1">
                              <w:rPr>
                                <w:rFonts w:ascii="Arial" w:hAnsi="Arial" w:cs="Arial"/>
                                <w:sz w:val="20"/>
                                <w:szCs w:val="20"/>
                              </w:rPr>
                              <w:t xml:space="preserve"> como las actividades intelectuale</w:t>
                            </w:r>
                            <w:r w:rsidR="00946CE1" w:rsidRPr="00946CE1">
                              <w:rPr>
                                <w:rFonts w:ascii="Arial" w:hAnsi="Arial" w:cs="Arial"/>
                                <w:sz w:val="20"/>
                                <w:szCs w:val="20"/>
                              </w:rPr>
                              <w:t>s y las interacciones sociales. Importante</w:t>
                            </w:r>
                            <w:r w:rsidRPr="00946CE1">
                              <w:rPr>
                                <w:rFonts w:ascii="Arial" w:hAnsi="Arial" w:cs="Arial"/>
                                <w:sz w:val="20"/>
                                <w:szCs w:val="20"/>
                              </w:rPr>
                              <w:t xml:space="preserve"> en el desarrollo de </w:t>
                            </w:r>
                            <w:hyperlink r:id="rId6" w:tgtFrame="_blank" w:history="1">
                              <w:r w:rsidRPr="00946CE1">
                                <w:rPr>
                                  <w:rStyle w:val="Hipervnculo"/>
                                  <w:rFonts w:ascii="Arial" w:hAnsi="Arial" w:cs="Arial"/>
                                  <w:color w:val="auto"/>
                                  <w:sz w:val="20"/>
                                  <w:szCs w:val="20"/>
                                  <w:u w:val="none"/>
                                </w:rPr>
                                <w:t>habilidades sociales</w:t>
                              </w:r>
                            </w:hyperlink>
                            <w:r w:rsidRPr="00946CE1">
                              <w:rPr>
                                <w:rFonts w:ascii="Arial" w:hAnsi="Arial" w:cs="Arial"/>
                                <w:sz w:val="20"/>
                                <w:szCs w:val="20"/>
                              </w:rPr>
                              <w:t> y de comunicación y confianza en sí mismo.</w:t>
                            </w:r>
                          </w:p>
                          <w:p w:rsidR="003C7EAA" w:rsidRDefault="003C7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422.8pt;margin-top:281.85pt;width:152.4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" fillcolor="white [3201]" strokecolor="#b20241" strokeweight=".5pt">
                <v:textbox>
                  <w:txbxContent>
                    <w:p w:rsidR="003C7EAA" w:rsidRPr="00946CE1" w:rsidRDefault="00946CE1" w:rsidP="00946CE1">
                      <w:pPr>
                        <w:spacing w:after="0"/>
                        <w:rPr>
                          <w:rFonts w:ascii="Arial" w:hAnsi="Arial" w:cs="Arial"/>
                          <w:sz w:val="20"/>
                          <w:szCs w:val="20"/>
                        </w:rPr>
                      </w:pPr>
                      <w:r>
                        <w:rPr>
                          <w:rFonts w:ascii="Arial" w:hAnsi="Arial" w:cs="Arial"/>
                          <w:sz w:val="18"/>
                          <w:szCs w:val="18"/>
                        </w:rPr>
                        <w:t xml:space="preserve">     </w:t>
                      </w:r>
                      <w:r w:rsidR="003C7EAA" w:rsidRPr="00946CE1">
                        <w:rPr>
                          <w:rFonts w:ascii="Arial" w:hAnsi="Arial" w:cs="Arial"/>
                          <w:sz w:val="20"/>
                          <w:szCs w:val="20"/>
                        </w:rPr>
                        <w:t xml:space="preserve">Latente: </w:t>
                      </w:r>
                      <w:r w:rsidRPr="00946CE1">
                        <w:rPr>
                          <w:rFonts w:ascii="Arial" w:hAnsi="Arial" w:cs="Arial"/>
                          <w:sz w:val="20"/>
                          <w:szCs w:val="20"/>
                        </w:rPr>
                        <w:t>Edades: 6-</w:t>
                      </w:r>
                      <w:r w:rsidR="003C7EAA" w:rsidRPr="00946CE1">
                        <w:rPr>
                          <w:rFonts w:ascii="Arial" w:hAnsi="Arial" w:cs="Arial"/>
                          <w:sz w:val="20"/>
                          <w:szCs w:val="20"/>
                        </w:rPr>
                        <w:t>12 años</w:t>
                      </w:r>
                    </w:p>
                    <w:p w:rsidR="003C7EAA" w:rsidRPr="00946CE1" w:rsidRDefault="003C7EAA" w:rsidP="003C7EAA">
                      <w:pPr>
                        <w:spacing w:after="0"/>
                        <w:rPr>
                          <w:rFonts w:ascii="Arial" w:hAnsi="Arial" w:cs="Arial"/>
                          <w:sz w:val="20"/>
                          <w:szCs w:val="20"/>
                        </w:rPr>
                      </w:pPr>
                      <w:r w:rsidRPr="00946CE1">
                        <w:rPr>
                          <w:rFonts w:ascii="Arial" w:hAnsi="Arial" w:cs="Arial"/>
                          <w:sz w:val="20"/>
                          <w:szCs w:val="20"/>
                        </w:rPr>
                        <w:t>Zona erógena: ninguna (sentimientos sexuales inactivos suprimidos temporalmente). El desarrollo del </w:t>
                      </w:r>
                      <w:hyperlink r:id="rId7" w:tgtFrame="_blank" w:history="1">
                        <w:r w:rsidRPr="00946CE1">
                          <w:rPr>
                            <w:rStyle w:val="Hipervnculo"/>
                            <w:rFonts w:ascii="Arial" w:hAnsi="Arial" w:cs="Arial"/>
                            <w:color w:val="auto"/>
                            <w:sz w:val="20"/>
                            <w:szCs w:val="20"/>
                            <w:u w:val="none"/>
                          </w:rPr>
                          <w:t>ego y superego</w:t>
                        </w:r>
                      </w:hyperlink>
                      <w:r w:rsidRPr="00946CE1">
                        <w:rPr>
                          <w:rFonts w:ascii="Arial" w:hAnsi="Arial" w:cs="Arial"/>
                          <w:sz w:val="20"/>
                          <w:szCs w:val="20"/>
                        </w:rPr>
                        <w:t xml:space="preserve"> contribuyen a este período de calma. </w:t>
                      </w:r>
                      <w:r w:rsidR="00946CE1" w:rsidRPr="00946CE1">
                        <w:rPr>
                          <w:rFonts w:ascii="Arial" w:hAnsi="Arial" w:cs="Arial"/>
                          <w:sz w:val="20"/>
                          <w:szCs w:val="20"/>
                        </w:rPr>
                        <w:t>Se</w:t>
                      </w:r>
                      <w:r w:rsidRPr="00946CE1">
                        <w:rPr>
                          <w:rFonts w:ascii="Arial" w:hAnsi="Arial" w:cs="Arial"/>
                          <w:sz w:val="20"/>
                          <w:szCs w:val="20"/>
                        </w:rPr>
                        <w:t xml:space="preserve"> dirige hacia otras áreas</w:t>
                      </w:r>
                      <w:r w:rsidR="00946CE1" w:rsidRPr="00946CE1">
                        <w:rPr>
                          <w:rFonts w:ascii="Arial" w:hAnsi="Arial" w:cs="Arial"/>
                          <w:sz w:val="20"/>
                          <w:szCs w:val="20"/>
                        </w:rPr>
                        <w:t>,</w:t>
                      </w:r>
                      <w:r w:rsidRPr="00946CE1">
                        <w:rPr>
                          <w:rFonts w:ascii="Arial" w:hAnsi="Arial" w:cs="Arial"/>
                          <w:sz w:val="20"/>
                          <w:szCs w:val="20"/>
                        </w:rPr>
                        <w:t xml:space="preserve"> como las actividades intelectuale</w:t>
                      </w:r>
                      <w:r w:rsidR="00946CE1" w:rsidRPr="00946CE1">
                        <w:rPr>
                          <w:rFonts w:ascii="Arial" w:hAnsi="Arial" w:cs="Arial"/>
                          <w:sz w:val="20"/>
                          <w:szCs w:val="20"/>
                        </w:rPr>
                        <w:t>s y las interacciones sociales. Importante</w:t>
                      </w:r>
                      <w:r w:rsidRPr="00946CE1">
                        <w:rPr>
                          <w:rFonts w:ascii="Arial" w:hAnsi="Arial" w:cs="Arial"/>
                          <w:sz w:val="20"/>
                          <w:szCs w:val="20"/>
                        </w:rPr>
                        <w:t xml:space="preserve"> en el desarrollo de </w:t>
                      </w:r>
                      <w:hyperlink r:id="rId8" w:tgtFrame="_blank" w:history="1">
                        <w:r w:rsidRPr="00946CE1">
                          <w:rPr>
                            <w:rStyle w:val="Hipervnculo"/>
                            <w:rFonts w:ascii="Arial" w:hAnsi="Arial" w:cs="Arial"/>
                            <w:color w:val="auto"/>
                            <w:sz w:val="20"/>
                            <w:szCs w:val="20"/>
                            <w:u w:val="none"/>
                          </w:rPr>
                          <w:t>habilidades sociales</w:t>
                        </w:r>
                      </w:hyperlink>
                      <w:r w:rsidRPr="00946CE1">
                        <w:rPr>
                          <w:rFonts w:ascii="Arial" w:hAnsi="Arial" w:cs="Arial"/>
                          <w:sz w:val="20"/>
                          <w:szCs w:val="20"/>
                        </w:rPr>
                        <w:t> y de comunicación y confianza en sí mismo.</w:t>
                      </w:r>
                    </w:p>
                    <w:p w:rsidR="003C7EAA" w:rsidRDefault="003C7EAA"/>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116178</wp:posOffset>
                </wp:positionH>
                <wp:positionV relativeFrom="paragraph">
                  <wp:posOffset>3528965</wp:posOffset>
                </wp:positionV>
                <wp:extent cx="1465580" cy="2042809"/>
                <wp:effectExtent l="0" t="0" r="20320" b="14605"/>
                <wp:wrapNone/>
                <wp:docPr id="1" name="Cuadro de texto 1"/>
                <wp:cNvGraphicFramePr/>
                <a:graphic xmlns:a="http://schemas.openxmlformats.org/drawingml/2006/main">
                  <a:graphicData uri="http://schemas.microsoft.com/office/word/2010/wordprocessingShape">
                    <wps:wsp>
                      <wps:cNvSpPr txBox="1"/>
                      <wps:spPr>
                        <a:xfrm>
                          <a:off x="0" y="0"/>
                          <a:ext cx="1465580" cy="2042809"/>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3C7EAA" w:rsidRDefault="003C7EAA" w:rsidP="003C7EAA">
                            <w:pPr>
                              <w:spacing w:after="0"/>
                              <w:ind w:firstLine="708"/>
                              <w:rPr>
                                <w:rFonts w:ascii="Arial" w:hAnsi="Arial" w:cs="Arial"/>
                                <w:sz w:val="20"/>
                                <w:szCs w:val="20"/>
                              </w:rPr>
                            </w:pPr>
                            <w:r w:rsidRPr="003C7EAA">
                              <w:rPr>
                                <w:rFonts w:ascii="Arial" w:hAnsi="Arial" w:cs="Arial"/>
                                <w:sz w:val="20"/>
                                <w:szCs w:val="20"/>
                              </w:rPr>
                              <w:t>Fase oral Edad: de 0 a 1 año</w:t>
                            </w:r>
                          </w:p>
                          <w:p w:rsidR="003C7EAA" w:rsidRPr="003C7EAA" w:rsidRDefault="003C7EAA" w:rsidP="003C7EAA">
                            <w:pPr>
                              <w:spacing w:after="0"/>
                              <w:rPr>
                                <w:rFonts w:ascii="Arial" w:hAnsi="Arial" w:cs="Arial"/>
                                <w:sz w:val="20"/>
                                <w:szCs w:val="20"/>
                              </w:rPr>
                            </w:pPr>
                            <w:r w:rsidRPr="003C7EAA">
                              <w:rPr>
                                <w:rFonts w:ascii="Arial" w:hAnsi="Arial" w:cs="Arial"/>
                                <w:sz w:val="20"/>
                                <w:szCs w:val="20"/>
                              </w:rPr>
                              <w:t>Zona erógena: boca, el niño a través de ella obtiene placer gracias a actividades satisfactorias como la degustación y la succión</w:t>
                            </w:r>
                          </w:p>
                          <w:p w:rsidR="003C7EAA" w:rsidRPr="0079616F" w:rsidRDefault="003C7EAA" w:rsidP="003C7EAA">
                            <w:pPr>
                              <w:spacing w:after="0"/>
                              <w:rPr>
                                <w:rFonts w:ascii="Arial" w:hAnsi="Arial" w:cs="Arial"/>
                                <w:sz w:val="16"/>
                                <w:szCs w:val="16"/>
                              </w:rPr>
                            </w:pPr>
                          </w:p>
                          <w:p w:rsidR="003C7EAA" w:rsidRDefault="003C7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8" type="#_x0000_t202" style="position:absolute;margin-left:9.15pt;margin-top:277.85pt;width:115.4pt;height:16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" fillcolor="white [3201]" strokecolor="#b20241" strokeweight=".5pt">
                <v:textbox>
                  <w:txbxContent>
                    <w:p w:rsidR="003C7EAA" w:rsidRPr="003C7EAA" w:rsidRDefault="003C7EAA" w:rsidP="003C7EAA">
                      <w:pPr>
                        <w:spacing w:after="0"/>
                        <w:ind w:firstLine="708"/>
                        <w:rPr>
                          <w:rFonts w:ascii="Arial" w:hAnsi="Arial" w:cs="Arial"/>
                          <w:sz w:val="20"/>
                          <w:szCs w:val="20"/>
                        </w:rPr>
                      </w:pPr>
                      <w:r w:rsidRPr="003C7EAA">
                        <w:rPr>
                          <w:rFonts w:ascii="Arial" w:hAnsi="Arial" w:cs="Arial"/>
                          <w:sz w:val="20"/>
                          <w:szCs w:val="20"/>
                        </w:rPr>
                        <w:t>Fase oral Edad: de 0 a 1 año</w:t>
                      </w:r>
                    </w:p>
                    <w:p w:rsidR="003C7EAA" w:rsidRPr="003C7EAA" w:rsidRDefault="003C7EAA" w:rsidP="003C7EAA">
                      <w:pPr>
                        <w:spacing w:after="0"/>
                        <w:rPr>
                          <w:rFonts w:ascii="Arial" w:hAnsi="Arial" w:cs="Arial"/>
                          <w:sz w:val="20"/>
                          <w:szCs w:val="20"/>
                        </w:rPr>
                      </w:pPr>
                      <w:r w:rsidRPr="003C7EAA">
                        <w:rPr>
                          <w:rFonts w:ascii="Arial" w:hAnsi="Arial" w:cs="Arial"/>
                          <w:sz w:val="20"/>
                          <w:szCs w:val="20"/>
                        </w:rPr>
                        <w:t>Zona erógena: boca, el niño a través de ella obtiene placer gracias a actividades satisfactorias como la degustación y la succión</w:t>
                      </w:r>
                    </w:p>
                    <w:p w:rsidR="003C7EAA" w:rsidRPr="0079616F" w:rsidRDefault="003C7EAA" w:rsidP="003C7EAA">
                      <w:pPr>
                        <w:spacing w:after="0"/>
                        <w:rPr>
                          <w:rFonts w:ascii="Arial" w:hAnsi="Arial" w:cs="Arial"/>
                          <w:sz w:val="16"/>
                          <w:szCs w:val="16"/>
                        </w:rPr>
                      </w:pPr>
                    </w:p>
                    <w:p w:rsidR="003C7EAA" w:rsidRDefault="003C7EAA"/>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1763598</wp:posOffset>
                </wp:positionH>
                <wp:positionV relativeFrom="paragraph">
                  <wp:posOffset>3562134</wp:posOffset>
                </wp:positionV>
                <wp:extent cx="1727200" cy="2060757"/>
                <wp:effectExtent l="0" t="0" r="25400" b="15875"/>
                <wp:wrapNone/>
                <wp:docPr id="2" name="Cuadro de texto 2"/>
                <wp:cNvGraphicFramePr/>
                <a:graphic xmlns:a="http://schemas.openxmlformats.org/drawingml/2006/main">
                  <a:graphicData uri="http://schemas.microsoft.com/office/word/2010/wordprocessingShape">
                    <wps:wsp>
                      <wps:cNvSpPr txBox="1"/>
                      <wps:spPr>
                        <a:xfrm>
                          <a:off x="0" y="0"/>
                          <a:ext cx="1727200" cy="2060757"/>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946CE1" w:rsidRDefault="003C7EAA" w:rsidP="003C7EAA">
                            <w:pPr>
                              <w:spacing w:after="0"/>
                              <w:ind w:firstLine="708"/>
                              <w:rPr>
                                <w:rFonts w:ascii="Arial" w:hAnsi="Arial" w:cs="Arial"/>
                              </w:rPr>
                            </w:pPr>
                            <w:r w:rsidRPr="00946CE1">
                              <w:rPr>
                                <w:rFonts w:ascii="Arial" w:hAnsi="Arial" w:cs="Arial"/>
                              </w:rPr>
                              <w:t>Fase Anal: Edad: de 1 a 3 años Zona erógena: los esfínteres</w:t>
                            </w:r>
                          </w:p>
                          <w:p w:rsidR="003C7EAA" w:rsidRPr="00946CE1" w:rsidRDefault="003C7EAA" w:rsidP="003C7EAA">
                            <w:pPr>
                              <w:spacing w:after="0"/>
                              <w:rPr>
                                <w:rFonts w:ascii="Arial" w:hAnsi="Arial" w:cs="Arial"/>
                              </w:rPr>
                            </w:pPr>
                            <w:proofErr w:type="gramStart"/>
                            <w:r w:rsidRPr="00946CE1">
                              <w:rPr>
                                <w:rFonts w:ascii="Arial" w:hAnsi="Arial" w:cs="Arial"/>
                              </w:rPr>
                              <w:t>el</w:t>
                            </w:r>
                            <w:proofErr w:type="gramEnd"/>
                            <w:r w:rsidRPr="00946CE1">
                              <w:rPr>
                                <w:rFonts w:ascii="Arial" w:hAnsi="Arial" w:cs="Arial"/>
                              </w:rPr>
                              <w:t xml:space="preserve"> objetivo principal de la libido se hallaba en lograr el control de los movimientos del intestino y la vejiga. El niño tiene que aprender a controlar sus necesidades corporales</w:t>
                            </w:r>
                          </w:p>
                          <w:p w:rsidR="003C7EAA" w:rsidRDefault="003C7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margin-left:138.85pt;margin-top:280.5pt;width:136pt;height:1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" fillcolor="white [3201]" strokecolor="#b20241" strokeweight=".5pt">
                <v:textbox>
                  <w:txbxContent>
                    <w:p w:rsidR="003C7EAA" w:rsidRPr="00946CE1" w:rsidRDefault="003C7EAA" w:rsidP="003C7EAA">
                      <w:pPr>
                        <w:spacing w:after="0"/>
                        <w:ind w:firstLine="708"/>
                        <w:rPr>
                          <w:rFonts w:ascii="Arial" w:hAnsi="Arial" w:cs="Arial"/>
                        </w:rPr>
                      </w:pPr>
                      <w:r w:rsidRPr="00946CE1">
                        <w:rPr>
                          <w:rFonts w:ascii="Arial" w:hAnsi="Arial" w:cs="Arial"/>
                        </w:rPr>
                        <w:t>Fase Anal: Edad: de 1 a 3 años Zona erógena: los esfínteres</w:t>
                      </w:r>
                    </w:p>
                    <w:p w:rsidR="003C7EAA" w:rsidRPr="00946CE1" w:rsidRDefault="003C7EAA" w:rsidP="003C7EAA">
                      <w:pPr>
                        <w:spacing w:after="0"/>
                        <w:rPr>
                          <w:rFonts w:ascii="Arial" w:hAnsi="Arial" w:cs="Arial"/>
                        </w:rPr>
                      </w:pPr>
                      <w:proofErr w:type="gramStart"/>
                      <w:r w:rsidRPr="00946CE1">
                        <w:rPr>
                          <w:rFonts w:ascii="Arial" w:hAnsi="Arial" w:cs="Arial"/>
                        </w:rPr>
                        <w:t>el</w:t>
                      </w:r>
                      <w:proofErr w:type="gramEnd"/>
                      <w:r w:rsidRPr="00946CE1">
                        <w:rPr>
                          <w:rFonts w:ascii="Arial" w:hAnsi="Arial" w:cs="Arial"/>
                        </w:rPr>
                        <w:t xml:space="preserve"> objetivo principal de la libido se hallaba en lograr el control de los movimientos del intestino y la vejiga. El niño tiene que aprender a controlar sus necesidades corporales</w:t>
                      </w:r>
                    </w:p>
                    <w:p w:rsidR="003C7EAA" w:rsidRDefault="003C7EAA"/>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margin">
                  <wp:posOffset>3696105</wp:posOffset>
                </wp:positionH>
                <wp:positionV relativeFrom="paragraph">
                  <wp:posOffset>3584359</wp:posOffset>
                </wp:positionV>
                <wp:extent cx="1524000" cy="2046060"/>
                <wp:effectExtent l="0" t="0" r="19050" b="11430"/>
                <wp:wrapNone/>
                <wp:docPr id="3" name="Cuadro de texto 3"/>
                <wp:cNvGraphicFramePr/>
                <a:graphic xmlns:a="http://schemas.openxmlformats.org/drawingml/2006/main">
                  <a:graphicData uri="http://schemas.microsoft.com/office/word/2010/wordprocessingShape">
                    <wps:wsp>
                      <wps:cNvSpPr txBox="1"/>
                      <wps:spPr>
                        <a:xfrm>
                          <a:off x="0" y="0"/>
                          <a:ext cx="1524000" cy="2046060"/>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946CE1" w:rsidRDefault="003C7EAA" w:rsidP="003C7EAA">
                            <w:pPr>
                              <w:spacing w:after="0"/>
                              <w:ind w:firstLine="708"/>
                              <w:rPr>
                                <w:rFonts w:ascii="Arial" w:hAnsi="Arial" w:cs="Arial"/>
                                <w:sz w:val="20"/>
                                <w:szCs w:val="20"/>
                              </w:rPr>
                            </w:pPr>
                            <w:r w:rsidRPr="00946CE1">
                              <w:rPr>
                                <w:rFonts w:ascii="Arial" w:hAnsi="Arial" w:cs="Arial"/>
                                <w:sz w:val="20"/>
                                <w:szCs w:val="20"/>
                              </w:rPr>
                              <w:t>Fálica: Edad: de 3 a 6 años Zona erógena: Genitales</w:t>
                            </w:r>
                          </w:p>
                          <w:p w:rsidR="003C7EAA" w:rsidRPr="00946CE1" w:rsidRDefault="003C7EAA" w:rsidP="003C7EAA">
                            <w:pPr>
                              <w:spacing w:after="0"/>
                              <w:rPr>
                                <w:rFonts w:ascii="Arial" w:hAnsi="Arial" w:cs="Arial"/>
                                <w:sz w:val="20"/>
                                <w:szCs w:val="20"/>
                              </w:rPr>
                            </w:pPr>
                            <w:r w:rsidRPr="00946CE1">
                              <w:rPr>
                                <w:rFonts w:ascii="Arial" w:hAnsi="Arial" w:cs="Arial"/>
                                <w:sz w:val="20"/>
                                <w:szCs w:val="20"/>
                              </w:rPr>
                              <w:t>Los niños empiezan a descubrir las diferencias entre hombres y mujeres.</w:t>
                            </w:r>
                            <w:r w:rsidR="00946CE1" w:rsidRPr="00946CE1">
                              <w:rPr>
                                <w:rFonts w:ascii="Arial" w:hAnsi="Arial" w:cs="Arial"/>
                                <w:sz w:val="20"/>
                                <w:szCs w:val="20"/>
                              </w:rPr>
                              <w:t xml:space="preserve"> </w:t>
                            </w:r>
                            <w:hyperlink r:id="rId9" w:tgtFrame="_blank" w:history="1">
                              <w:r w:rsidR="00946CE1" w:rsidRPr="00946CE1">
                                <w:rPr>
                                  <w:rStyle w:val="Hipervnculo"/>
                                  <w:rFonts w:ascii="Arial" w:hAnsi="Arial" w:cs="Arial"/>
                                  <w:color w:val="auto"/>
                                  <w:sz w:val="20"/>
                                  <w:szCs w:val="20"/>
                                  <w:u w:val="none"/>
                                </w:rPr>
                                <w:t>C</w:t>
                              </w:r>
                              <w:r w:rsidRPr="00946CE1">
                                <w:rPr>
                                  <w:rStyle w:val="Hipervnculo"/>
                                  <w:rFonts w:ascii="Arial" w:hAnsi="Arial" w:cs="Arial"/>
                                  <w:color w:val="auto"/>
                                  <w:sz w:val="20"/>
                                  <w:szCs w:val="20"/>
                                  <w:u w:val="none"/>
                                </w:rPr>
                                <w:t>omplejo de Edipo</w:t>
                              </w:r>
                            </w:hyperlink>
                            <w:r w:rsidRPr="00946CE1">
                              <w:rPr>
                                <w:rFonts w:ascii="Arial" w:hAnsi="Arial" w:cs="Arial"/>
                                <w:sz w:val="20"/>
                                <w:szCs w:val="20"/>
                              </w:rPr>
                              <w:t> sentimientos de querer poseer la madre y el deseo de reemplazar al padre</w:t>
                            </w:r>
                          </w:p>
                          <w:p w:rsidR="003C7EAA" w:rsidRDefault="003C7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0" type="#_x0000_t202" style="position:absolute;margin-left:291.05pt;margin-top:282.25pt;width:120pt;height:161.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" fillcolor="white [3201]" strokecolor="#b20241" strokeweight=".5pt">
                <v:textbox>
                  <w:txbxContent>
                    <w:p w:rsidR="003C7EAA" w:rsidRPr="00946CE1" w:rsidRDefault="003C7EAA" w:rsidP="003C7EAA">
                      <w:pPr>
                        <w:spacing w:after="0"/>
                        <w:ind w:firstLine="708"/>
                        <w:rPr>
                          <w:rFonts w:ascii="Arial" w:hAnsi="Arial" w:cs="Arial"/>
                          <w:sz w:val="20"/>
                          <w:szCs w:val="20"/>
                        </w:rPr>
                      </w:pPr>
                      <w:r w:rsidRPr="00946CE1">
                        <w:rPr>
                          <w:rFonts w:ascii="Arial" w:hAnsi="Arial" w:cs="Arial"/>
                          <w:sz w:val="20"/>
                          <w:szCs w:val="20"/>
                        </w:rPr>
                        <w:t>Fálica: Edad: de 3 a 6 años Zona erógena: Genitales</w:t>
                      </w:r>
                    </w:p>
                    <w:p w:rsidR="003C7EAA" w:rsidRPr="00946CE1" w:rsidRDefault="003C7EAA" w:rsidP="003C7EAA">
                      <w:pPr>
                        <w:spacing w:after="0"/>
                        <w:rPr>
                          <w:rFonts w:ascii="Arial" w:hAnsi="Arial" w:cs="Arial"/>
                          <w:sz w:val="20"/>
                          <w:szCs w:val="20"/>
                        </w:rPr>
                      </w:pPr>
                      <w:r w:rsidRPr="00946CE1">
                        <w:rPr>
                          <w:rFonts w:ascii="Arial" w:hAnsi="Arial" w:cs="Arial"/>
                          <w:sz w:val="20"/>
                          <w:szCs w:val="20"/>
                        </w:rPr>
                        <w:t>Los niños empiezan a descubrir las diferencias entre hombres y mujeres.</w:t>
                      </w:r>
                      <w:r w:rsidR="00946CE1" w:rsidRPr="00946CE1">
                        <w:rPr>
                          <w:rFonts w:ascii="Arial" w:hAnsi="Arial" w:cs="Arial"/>
                          <w:sz w:val="20"/>
                          <w:szCs w:val="20"/>
                        </w:rPr>
                        <w:t xml:space="preserve"> </w:t>
                      </w:r>
                      <w:hyperlink r:id="rId10" w:tgtFrame="_blank" w:history="1">
                        <w:r w:rsidR="00946CE1" w:rsidRPr="00946CE1">
                          <w:rPr>
                            <w:rStyle w:val="Hipervnculo"/>
                            <w:rFonts w:ascii="Arial" w:hAnsi="Arial" w:cs="Arial"/>
                            <w:color w:val="auto"/>
                            <w:sz w:val="20"/>
                            <w:szCs w:val="20"/>
                            <w:u w:val="none"/>
                          </w:rPr>
                          <w:t>C</w:t>
                        </w:r>
                        <w:r w:rsidRPr="00946CE1">
                          <w:rPr>
                            <w:rStyle w:val="Hipervnculo"/>
                            <w:rFonts w:ascii="Arial" w:hAnsi="Arial" w:cs="Arial"/>
                            <w:color w:val="auto"/>
                            <w:sz w:val="20"/>
                            <w:szCs w:val="20"/>
                            <w:u w:val="none"/>
                          </w:rPr>
                          <w:t>omplejo de Edipo</w:t>
                        </w:r>
                      </w:hyperlink>
                      <w:r w:rsidRPr="00946CE1">
                        <w:rPr>
                          <w:rFonts w:ascii="Arial" w:hAnsi="Arial" w:cs="Arial"/>
                          <w:sz w:val="20"/>
                          <w:szCs w:val="20"/>
                        </w:rPr>
                        <w:t> sentimientos de querer poseer la madre y el deseo de reemplazar al padre</w:t>
                      </w:r>
                    </w:p>
                    <w:p w:rsidR="003C7EAA" w:rsidRDefault="003C7EAA"/>
                  </w:txbxContent>
                </v:textbox>
                <w10:wrap anchorx="margin"/>
              </v:shape>
            </w:pict>
          </mc:Fallback>
        </mc:AlternateContent>
      </w: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6468894</wp:posOffset>
                </wp:positionH>
                <wp:positionV relativeFrom="paragraph">
                  <wp:posOffset>2081719</wp:posOffset>
                </wp:positionV>
                <wp:extent cx="2169268" cy="1322678"/>
                <wp:effectExtent l="0" t="0" r="21590" b="11430"/>
                <wp:wrapNone/>
                <wp:docPr id="12" name="Cuadro de texto 12"/>
                <wp:cNvGraphicFramePr/>
                <a:graphic xmlns:a="http://schemas.openxmlformats.org/drawingml/2006/main">
                  <a:graphicData uri="http://schemas.microsoft.com/office/word/2010/wordprocessingShape">
                    <wps:wsp>
                      <wps:cNvSpPr txBox="1"/>
                      <wps:spPr>
                        <a:xfrm>
                          <a:off x="0" y="0"/>
                          <a:ext cx="2169268" cy="1322678"/>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213537" w:rsidRPr="00213537" w:rsidRDefault="00213537" w:rsidP="00213537">
                            <w:pPr>
                              <w:rPr>
                                <w:rFonts w:ascii="Arial" w:hAnsi="Arial" w:cs="Arial"/>
                                <w:sz w:val="20"/>
                                <w:szCs w:val="20"/>
                              </w:rPr>
                            </w:pPr>
                            <w:r w:rsidRPr="00213537">
                              <w:rPr>
                                <w:rFonts w:ascii="Arial" w:hAnsi="Arial" w:cs="Arial"/>
                                <w:sz w:val="20"/>
                                <w:szCs w:val="20"/>
                              </w:rPr>
                              <w:t>El Superyó: Constituye un sistema de control que va interiorizando todas las formas sociales y todas las restricciones que se aplican en la búsqueda del placer. Es el origen del sentimiento de culpa cuando se transgreden las normas.</w:t>
                            </w:r>
                          </w:p>
                          <w:p w:rsidR="00213537" w:rsidRDefault="00213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1" type="#_x0000_t202" style="position:absolute;margin-left:509.35pt;margin-top:163.9pt;width:170.8pt;height:10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" fillcolor="white [3201]" strokecolor="#b20241" strokeweight=".5pt">
                <v:textbox>
                  <w:txbxContent>
                    <w:p w:rsidR="00213537" w:rsidRPr="00213537" w:rsidRDefault="00213537" w:rsidP="00213537">
                      <w:pPr>
                        <w:rPr>
                          <w:rFonts w:ascii="Arial" w:hAnsi="Arial" w:cs="Arial"/>
                          <w:sz w:val="20"/>
                          <w:szCs w:val="20"/>
                        </w:rPr>
                      </w:pPr>
                      <w:r w:rsidRPr="00213537">
                        <w:rPr>
                          <w:rFonts w:ascii="Arial" w:hAnsi="Arial" w:cs="Arial"/>
                          <w:sz w:val="20"/>
                          <w:szCs w:val="20"/>
                        </w:rPr>
                        <w:t>El Superyó: Constituye un sistema de control que va interiorizando todas las formas sociales y todas las restricciones que se aplican en la búsqueda del placer. Es el origen del sentimiento de culpa cuando se transgreden las normas.</w:t>
                      </w:r>
                    </w:p>
                    <w:p w:rsidR="00213537" w:rsidRDefault="00213537"/>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3842385</wp:posOffset>
                </wp:positionH>
                <wp:positionV relativeFrom="paragraph">
                  <wp:posOffset>2110902</wp:posOffset>
                </wp:positionV>
                <wp:extent cx="1679561" cy="1293779"/>
                <wp:effectExtent l="0" t="0" r="16510" b="20955"/>
                <wp:wrapNone/>
                <wp:docPr id="11" name="Cuadro de texto 11"/>
                <wp:cNvGraphicFramePr/>
                <a:graphic xmlns:a="http://schemas.openxmlformats.org/drawingml/2006/main">
                  <a:graphicData uri="http://schemas.microsoft.com/office/word/2010/wordprocessingShape">
                    <wps:wsp>
                      <wps:cNvSpPr txBox="1"/>
                      <wps:spPr>
                        <a:xfrm>
                          <a:off x="0" y="0"/>
                          <a:ext cx="1679561" cy="1293779"/>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213537" w:rsidRPr="00213537" w:rsidRDefault="00213537">
                            <w:r w:rsidRPr="00213537">
                              <w:rPr>
                                <w:rFonts w:ascii="Arial" w:hAnsi="Arial" w:cs="Arial"/>
                              </w:rPr>
                              <w:t>El Yo: compuesto por el consciente e inconsciente. Trata de mantener el equilibrio entre la realidad y el deseo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2" type="#_x0000_t202" style="position:absolute;margin-left:302.55pt;margin-top:166.2pt;width:132.25pt;height:10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" fillcolor="white [3201]" strokecolor="#b20241" strokeweight=".5pt">
                <v:textbox>
                  <w:txbxContent>
                    <w:p w:rsidR="00213537" w:rsidRPr="00213537" w:rsidRDefault="00213537">
                      <w:r w:rsidRPr="00213537">
                        <w:rPr>
                          <w:rFonts w:ascii="Arial" w:hAnsi="Arial" w:cs="Arial"/>
                        </w:rPr>
                        <w:t>El Yo: compuesto por el consciente e inconsciente. Trata de mantener el equilibrio entre la realidad y el deseo</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1244600</wp:posOffset>
                </wp:positionH>
                <wp:positionV relativeFrom="paragraph">
                  <wp:posOffset>2081719</wp:posOffset>
                </wp:positionV>
                <wp:extent cx="1750695" cy="1245140"/>
                <wp:effectExtent l="0" t="0" r="20955" b="12700"/>
                <wp:wrapNone/>
                <wp:docPr id="9" name="Cuadro de texto 9"/>
                <wp:cNvGraphicFramePr/>
                <a:graphic xmlns:a="http://schemas.openxmlformats.org/drawingml/2006/main">
                  <a:graphicData uri="http://schemas.microsoft.com/office/word/2010/wordprocessingShape">
                    <wps:wsp>
                      <wps:cNvSpPr txBox="1"/>
                      <wps:spPr>
                        <a:xfrm>
                          <a:off x="0" y="0"/>
                          <a:ext cx="1750695" cy="1245140"/>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213537" w:rsidRPr="00213537" w:rsidRDefault="00213537" w:rsidP="00213537">
                            <w:pPr>
                              <w:rPr>
                                <w:rFonts w:ascii="Arial" w:hAnsi="Arial" w:cs="Arial"/>
                                <w:sz w:val="19"/>
                                <w:szCs w:val="19"/>
                              </w:rPr>
                            </w:pPr>
                            <w:r w:rsidRPr="00213537">
                              <w:rPr>
                                <w:rFonts w:ascii="Arial" w:hAnsi="Arial" w:cs="Arial"/>
                                <w:sz w:val="20"/>
                                <w:szCs w:val="20"/>
                              </w:rPr>
                              <w:t>El Ello: Cuando nace el niño, es la única que existe. Se rige por el principio del placer exclusivamente, y no se preocupa siquiera de la supervivencia del individuo</w:t>
                            </w:r>
                            <w:r w:rsidRPr="00213537">
                              <w:rPr>
                                <w:rFonts w:ascii="Arial" w:hAnsi="Arial" w:cs="Arial"/>
                                <w:sz w:val="19"/>
                                <w:szCs w:val="19"/>
                              </w:rPr>
                              <w:t>.</w:t>
                            </w:r>
                          </w:p>
                          <w:p w:rsidR="00213537" w:rsidRDefault="00213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3" type="#_x0000_t202" style="position:absolute;margin-left:98pt;margin-top:163.9pt;width:137.85pt;height:9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" fillcolor="white [3201]" strokecolor="#b20241" strokeweight=".5pt">
                <v:textbox>
                  <w:txbxContent>
                    <w:p w:rsidR="00213537" w:rsidRPr="00213537" w:rsidRDefault="00213537" w:rsidP="00213537">
                      <w:pPr>
                        <w:rPr>
                          <w:rFonts w:ascii="Arial" w:hAnsi="Arial" w:cs="Arial"/>
                          <w:sz w:val="19"/>
                          <w:szCs w:val="19"/>
                        </w:rPr>
                      </w:pPr>
                      <w:r w:rsidRPr="00213537">
                        <w:rPr>
                          <w:rFonts w:ascii="Arial" w:hAnsi="Arial" w:cs="Arial"/>
                          <w:sz w:val="20"/>
                          <w:szCs w:val="20"/>
                        </w:rPr>
                        <w:t>El Ello: Cuando nace el niño, es la única que existe. Se rige por el principio del placer exclusivamente, y no se preocupa siquiera de la supervivencia del individuo</w:t>
                      </w:r>
                      <w:r w:rsidRPr="00213537">
                        <w:rPr>
                          <w:rFonts w:ascii="Arial" w:hAnsi="Arial" w:cs="Arial"/>
                          <w:sz w:val="19"/>
                          <w:szCs w:val="19"/>
                        </w:rPr>
                        <w:t>.</w:t>
                      </w:r>
                    </w:p>
                    <w:p w:rsidR="00213537" w:rsidRDefault="00213537"/>
                  </w:txbxContent>
                </v:textbox>
              </v:shape>
            </w:pict>
          </mc:Fallback>
        </mc:AlternateContent>
      </w: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1847012</wp:posOffset>
                </wp:positionH>
                <wp:positionV relativeFrom="paragraph">
                  <wp:posOffset>1889328</wp:posOffset>
                </wp:positionV>
                <wp:extent cx="4665" cy="149290"/>
                <wp:effectExtent l="76200" t="0" r="71755" b="60325"/>
                <wp:wrapNone/>
                <wp:docPr id="17" name="Conector recto de flecha 17"/>
                <wp:cNvGraphicFramePr/>
                <a:graphic xmlns:a="http://schemas.openxmlformats.org/drawingml/2006/main">
                  <a:graphicData uri="http://schemas.microsoft.com/office/word/2010/wordprocessingShape">
                    <wps:wsp>
                      <wps:cNvCnPr/>
                      <wps:spPr>
                        <a:xfrm flipH="1">
                          <a:off x="0" y="0"/>
                          <a:ext cx="4665" cy="149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EF3C9E" id="_x0000_t32" coordsize="21600,21600" o:spt="32" o:oned="t" path="m,l21600,21600e" filled="f">
                <v:path arrowok="t" fillok="f" o:connecttype="none"/>
                <o:lock v:ext="edit" shapetype="t"/>
              </v:shapetype>
              <v:shape id="Conector recto de flecha 17" o:spid="_x0000_s1026" type="#_x0000_t32" style="position:absolute;margin-left:145.45pt;margin-top:148.75pt;width:.35pt;height:11.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" strokecolor="black [3213]" strokeweight=".5pt">
                <v:stroke endarrow="block" joinstyle="miter"/>
              </v:shape>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7488892</wp:posOffset>
                </wp:positionH>
                <wp:positionV relativeFrom="paragraph">
                  <wp:posOffset>1896935</wp:posOffset>
                </wp:positionV>
                <wp:extent cx="0" cy="151856"/>
                <wp:effectExtent l="76200" t="0" r="57150" b="57785"/>
                <wp:wrapNone/>
                <wp:docPr id="19" name="Conector recto de flecha 19"/>
                <wp:cNvGraphicFramePr/>
                <a:graphic xmlns:a="http://schemas.openxmlformats.org/drawingml/2006/main">
                  <a:graphicData uri="http://schemas.microsoft.com/office/word/2010/wordprocessingShape">
                    <wps:wsp>
                      <wps:cNvCnPr/>
                      <wps:spPr>
                        <a:xfrm>
                          <a:off x="0" y="0"/>
                          <a:ext cx="0" cy="1518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89050" id="Conector recto de flecha 19" o:spid="_x0000_s1026" type="#_x0000_t32" style="position:absolute;margin-left:589.7pt;margin-top:149.35pt;width:0;height:1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" strokecolor="black [3213]" strokeweight=".5pt">
                <v:stroke endarrow="block" joinstyle="miter"/>
              </v:shape>
            </w:pict>
          </mc:Fallback>
        </mc:AlternateContent>
      </w: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4792318</wp:posOffset>
                </wp:positionH>
                <wp:positionV relativeFrom="paragraph">
                  <wp:posOffset>1900961</wp:posOffset>
                </wp:positionV>
                <wp:extent cx="4665" cy="165852"/>
                <wp:effectExtent l="76200" t="0" r="71755" b="62865"/>
                <wp:wrapNone/>
                <wp:docPr id="18" name="Conector recto de flecha 18"/>
                <wp:cNvGraphicFramePr/>
                <a:graphic xmlns:a="http://schemas.openxmlformats.org/drawingml/2006/main">
                  <a:graphicData uri="http://schemas.microsoft.com/office/word/2010/wordprocessingShape">
                    <wps:wsp>
                      <wps:cNvCnPr/>
                      <wps:spPr>
                        <a:xfrm flipH="1">
                          <a:off x="0" y="0"/>
                          <a:ext cx="4665" cy="1658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110BA" id="Conector recto de flecha 18" o:spid="_x0000_s1026" type="#_x0000_t32" style="position:absolute;margin-left:377.35pt;margin-top:149.7pt;width:.35pt;height:13.0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" strokecolor="black [3213]" strokeweight=".5pt">
                <v:stroke endarrow="block" joinstyle="miter"/>
              </v:shape>
            </w:pict>
          </mc:Fallback>
        </mc:AlternateContent>
      </w: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1850795</wp:posOffset>
                </wp:positionH>
                <wp:positionV relativeFrom="paragraph">
                  <wp:posOffset>1892138</wp:posOffset>
                </wp:positionV>
                <wp:extent cx="5652655" cy="11876"/>
                <wp:effectExtent l="0" t="0" r="24765" b="26670"/>
                <wp:wrapNone/>
                <wp:docPr id="16" name="Conector recto 16"/>
                <wp:cNvGraphicFramePr/>
                <a:graphic xmlns:a="http://schemas.openxmlformats.org/drawingml/2006/main">
                  <a:graphicData uri="http://schemas.microsoft.com/office/word/2010/wordprocessingShape">
                    <wps:wsp>
                      <wps:cNvCnPr/>
                      <wps:spPr>
                        <a:xfrm>
                          <a:off x="0" y="0"/>
                          <a:ext cx="5652655"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9AF9B" id="Conector recto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5.75pt,149pt" to="590.85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" strokecolor="black [3213]" strokeweight=".5pt">
                <v:stroke joinstyle="miter"/>
              </v:line>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4551883</wp:posOffset>
                </wp:positionH>
                <wp:positionV relativeFrom="paragraph">
                  <wp:posOffset>1661754</wp:posOffset>
                </wp:positionV>
                <wp:extent cx="0" cy="237506"/>
                <wp:effectExtent l="76200" t="0" r="57150" b="48260"/>
                <wp:wrapNone/>
                <wp:docPr id="14" name="Conector recto de flecha 14"/>
                <wp:cNvGraphicFramePr/>
                <a:graphic xmlns:a="http://schemas.openxmlformats.org/drawingml/2006/main">
                  <a:graphicData uri="http://schemas.microsoft.com/office/word/2010/wordprocessingShape">
                    <wps:wsp>
                      <wps:cNvCnPr/>
                      <wps:spPr>
                        <a:xfrm>
                          <a:off x="0" y="0"/>
                          <a:ext cx="0" cy="2375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91607" id="Conector recto de flecha 14" o:spid="_x0000_s1026" type="#_x0000_t32" style="position:absolute;margin-left:358.4pt;margin-top:130.85pt;width:0;height:18.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" strokecolor="black [3213]" strokeweight=".5pt">
                <v:stroke endarrow="block" joinstyle="miter"/>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0FCD4AC" wp14:editId="7E77787D">
                <wp:simplePos x="0" y="0"/>
                <wp:positionH relativeFrom="margin">
                  <wp:posOffset>1322962</wp:posOffset>
                </wp:positionH>
                <wp:positionV relativeFrom="paragraph">
                  <wp:posOffset>671209</wp:posOffset>
                </wp:positionV>
                <wp:extent cx="6459166" cy="972765"/>
                <wp:effectExtent l="0" t="0" r="18415" b="18415"/>
                <wp:wrapNone/>
                <wp:docPr id="4" name="Cuadro de texto 4"/>
                <wp:cNvGraphicFramePr/>
                <a:graphic xmlns:a="http://schemas.openxmlformats.org/drawingml/2006/main">
                  <a:graphicData uri="http://schemas.microsoft.com/office/word/2010/wordprocessingShape">
                    <wps:wsp>
                      <wps:cNvSpPr txBox="1"/>
                      <wps:spPr>
                        <a:xfrm>
                          <a:off x="0" y="0"/>
                          <a:ext cx="6459166" cy="972765"/>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3C7EAA" w:rsidRDefault="003C7EAA" w:rsidP="003C7EAA">
                            <w:pPr>
                              <w:ind w:firstLine="708"/>
                              <w:jc w:val="both"/>
                              <w:rPr>
                                <w:b/>
                              </w:rPr>
                            </w:pPr>
                            <w:r w:rsidRPr="003C7EAA">
                              <w:rPr>
                                <w:rFonts w:ascii="Arial" w:hAnsi="Arial" w:cs="Arial"/>
                              </w:rPr>
                              <w:t xml:space="preserve">Sigmund Freud (6 de mayo de 1856- 23 de septiembre de 1939), medico neurólogo austriaco de origen judío. Quería estudiar leyes y política, pero cuando escuchó el discurso de un profesor de la universidad decidió que quería ser médico. El primer reconocimiento oficial como creador del psicoanálisis fue en 1902 al recibir el nombramiento imperial como Profesor extraordinario, murió de una sobredosis de morfina a causa del dolor que le producía el cáncer en la boca. </w:t>
                            </w:r>
                          </w:p>
                          <w:p w:rsidR="003C7EAA" w:rsidRPr="00CB4472" w:rsidRDefault="003C7EAA" w:rsidP="003C7EA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D4AC" id="Cuadro de texto 4" o:spid="_x0000_s1034" type="#_x0000_t202" style="position:absolute;margin-left:104.15pt;margin-top:52.85pt;width:508.6pt;height:7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" fillcolor="white [3201]" strokecolor="#b20241" strokeweight=".5pt">
                <v:textbox>
                  <w:txbxContent>
                    <w:p w:rsidR="003C7EAA" w:rsidRPr="003C7EAA" w:rsidRDefault="003C7EAA" w:rsidP="003C7EAA">
                      <w:pPr>
                        <w:ind w:firstLine="708"/>
                        <w:jc w:val="both"/>
                        <w:rPr>
                          <w:b/>
                        </w:rPr>
                      </w:pPr>
                      <w:r w:rsidRPr="003C7EAA">
                        <w:rPr>
                          <w:rFonts w:ascii="Arial" w:hAnsi="Arial" w:cs="Arial"/>
                        </w:rPr>
                        <w:t xml:space="preserve">Sigmund Freud (6 de mayo de 1856- 23 de septiembre de 1939), medico neurólogo austriaco de origen judío. Quería estudiar leyes y política, pero cuando escuchó el discurso de un profesor de la universidad decidió que quería ser médico. El primer reconocimiento oficial como creador del psicoanálisis fue en 1902 al recibir el nombramiento imperial como Profesor extraordinario, murió de una sobredosis de morfina a causa del dolor que le producía el cáncer en la boca. </w:t>
                      </w:r>
                    </w:p>
                    <w:p w:rsidR="003C7EAA" w:rsidRPr="00CB4472" w:rsidRDefault="003C7EAA" w:rsidP="003C7EAA">
                      <w:pPr>
                        <w:rPr>
                          <w:sz w:val="16"/>
                          <w:szCs w:val="16"/>
                        </w:rPr>
                      </w:pPr>
                    </w:p>
                  </w:txbxContent>
                </v:textbox>
                <w10:wrap anchorx="margin"/>
              </v:shape>
            </w:pict>
          </mc:Fallback>
        </mc:AlternateContent>
      </w:r>
      <w:r w:rsidR="00213537">
        <w:rPr>
          <w:noProof/>
          <w:lang w:eastAsia="es-MX"/>
        </w:rPr>
        <mc:AlternateContent>
          <mc:Choice Requires="wps">
            <w:drawing>
              <wp:anchor distT="0" distB="0" distL="114300" distR="114300" simplePos="0" relativeHeight="251676672" behindDoc="0" locked="0" layoutInCell="1" allowOverlap="1">
                <wp:simplePos x="0" y="0"/>
                <wp:positionH relativeFrom="column">
                  <wp:posOffset>133350</wp:posOffset>
                </wp:positionH>
                <wp:positionV relativeFrom="paragraph">
                  <wp:posOffset>6219825</wp:posOffset>
                </wp:positionV>
                <wp:extent cx="5114925" cy="84772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51149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537" w:rsidRPr="009B1C63" w:rsidRDefault="009B1C63" w:rsidP="00213537">
                            <w:pPr>
                              <w:rPr>
                                <w:rFonts w:ascii="Arial" w:hAnsi="Arial" w:cs="Arial"/>
                                <w:sz w:val="21"/>
                                <w:szCs w:val="21"/>
                              </w:rPr>
                            </w:pPr>
                            <w:r w:rsidRPr="009B1C63">
                              <w:rPr>
                                <w:rFonts w:ascii="Arial" w:hAnsi="Arial" w:cs="Arial"/>
                                <w:color w:val="222222"/>
                                <w:sz w:val="21"/>
                                <w:szCs w:val="21"/>
                                <w:shd w:val="clear" w:color="auto" w:fill="FFFFFF"/>
                              </w:rPr>
                              <w:t>Si estas etapas</w:t>
                            </w:r>
                            <w:r w:rsidR="00213537" w:rsidRPr="009B1C63">
                              <w:rPr>
                                <w:rFonts w:ascii="Arial" w:hAnsi="Arial" w:cs="Arial"/>
                                <w:color w:val="222222"/>
                                <w:sz w:val="21"/>
                                <w:szCs w:val="21"/>
                                <w:shd w:val="clear" w:color="auto" w:fill="FFFFFF"/>
                              </w:rPr>
                              <w:t xml:space="preserve"> se completan con éxito, el resultado es una personalidad sana. Si no se resuelven en su momento, aparecen las llamadas “fijaciones”. </w:t>
                            </w:r>
                            <w:r w:rsidR="00213537" w:rsidRPr="009B1C63">
                              <w:rPr>
                                <w:rStyle w:val="Textoennegrita"/>
                                <w:rFonts w:ascii="Arial" w:hAnsi="Arial" w:cs="Arial"/>
                                <w:color w:val="222222"/>
                                <w:sz w:val="21"/>
                                <w:szCs w:val="21"/>
                                <w:shd w:val="clear" w:color="auto" w:fill="FFFFFF"/>
                              </w:rPr>
                              <w:t>Una fijación es un foco persistente en una etapa psicosexual anterior</w:t>
                            </w:r>
                            <w:r w:rsidR="00213537" w:rsidRPr="009B1C63">
                              <w:rPr>
                                <w:rFonts w:ascii="Arial" w:hAnsi="Arial" w:cs="Arial"/>
                                <w:color w:val="222222"/>
                                <w:sz w:val="21"/>
                                <w:szCs w:val="21"/>
                                <w:shd w:val="clear" w:color="auto" w:fill="FFFFFF"/>
                              </w:rPr>
                              <w:t>. Hasta que este conflicto no se resuelve, el individuo seguirá estando “atascado” en esta etapa.</w:t>
                            </w:r>
                          </w:p>
                          <w:p w:rsidR="00213537" w:rsidRDefault="00213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5" type="#_x0000_t202" style="position:absolute;margin-left:10.5pt;margin-top:489.75pt;width:402.7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" fillcolor="white [3201]" strokeweight=".5pt">
                <v:textbox>
                  <w:txbxContent>
                    <w:p w:rsidR="00213537" w:rsidRPr="009B1C63" w:rsidRDefault="009B1C63" w:rsidP="00213537">
                      <w:pPr>
                        <w:rPr>
                          <w:rFonts w:ascii="Arial" w:hAnsi="Arial" w:cs="Arial"/>
                          <w:sz w:val="21"/>
                          <w:szCs w:val="21"/>
                        </w:rPr>
                      </w:pPr>
                      <w:r w:rsidRPr="009B1C63">
                        <w:rPr>
                          <w:rFonts w:ascii="Arial" w:hAnsi="Arial" w:cs="Arial"/>
                          <w:color w:val="222222"/>
                          <w:sz w:val="21"/>
                          <w:szCs w:val="21"/>
                          <w:shd w:val="clear" w:color="auto" w:fill="FFFFFF"/>
                        </w:rPr>
                        <w:t>Si estas etapas</w:t>
                      </w:r>
                      <w:r w:rsidR="00213537" w:rsidRPr="009B1C63">
                        <w:rPr>
                          <w:rFonts w:ascii="Arial" w:hAnsi="Arial" w:cs="Arial"/>
                          <w:color w:val="222222"/>
                          <w:sz w:val="21"/>
                          <w:szCs w:val="21"/>
                          <w:shd w:val="clear" w:color="auto" w:fill="FFFFFF"/>
                        </w:rPr>
                        <w:t xml:space="preserve"> se completan con éxito, el resultado es una personalidad sana. Si no se resuelven en su momento, aparecen las llamadas “fijaciones”. </w:t>
                      </w:r>
                      <w:r w:rsidR="00213537" w:rsidRPr="009B1C63">
                        <w:rPr>
                          <w:rStyle w:val="Textoennegrita"/>
                          <w:rFonts w:ascii="Arial" w:hAnsi="Arial" w:cs="Arial"/>
                          <w:color w:val="222222"/>
                          <w:sz w:val="21"/>
                          <w:szCs w:val="21"/>
                          <w:shd w:val="clear" w:color="auto" w:fill="FFFFFF"/>
                        </w:rPr>
                        <w:t>Una fijación es un foco persistente en una etapa psicosexual anterior</w:t>
                      </w:r>
                      <w:r w:rsidR="00213537" w:rsidRPr="009B1C63">
                        <w:rPr>
                          <w:rFonts w:ascii="Arial" w:hAnsi="Arial" w:cs="Arial"/>
                          <w:color w:val="222222"/>
                          <w:sz w:val="21"/>
                          <w:szCs w:val="21"/>
                          <w:shd w:val="clear" w:color="auto" w:fill="FFFFFF"/>
                        </w:rPr>
                        <w:t>. Hasta que este conflicto no se resuelve, el individuo seguirá estando “atascado” en esta etapa.</w:t>
                      </w:r>
                    </w:p>
                    <w:p w:rsidR="00213537" w:rsidRDefault="00213537"/>
                  </w:txbxContent>
                </v:textbox>
              </v:shape>
            </w:pict>
          </mc:Fallback>
        </mc:AlternateContent>
      </w:r>
      <w:r w:rsidR="00213537">
        <w:rPr>
          <w:noProof/>
          <w:lang w:eastAsia="es-MX"/>
        </w:rPr>
        <mc:AlternateContent>
          <mc:Choice Requires="wps">
            <w:drawing>
              <wp:anchor distT="0" distB="0" distL="114300" distR="114300" simplePos="0" relativeHeight="251670528" behindDoc="0" locked="0" layoutInCell="1" allowOverlap="1">
                <wp:simplePos x="0" y="0"/>
                <wp:positionH relativeFrom="column">
                  <wp:posOffset>4530436</wp:posOffset>
                </wp:positionH>
                <wp:positionV relativeFrom="paragraph">
                  <wp:posOffset>389733</wp:posOffset>
                </wp:positionV>
                <wp:extent cx="0" cy="186220"/>
                <wp:effectExtent l="76200" t="0" r="57150" b="61595"/>
                <wp:wrapNone/>
                <wp:docPr id="13" name="Conector recto de flecha 13"/>
                <wp:cNvGraphicFramePr/>
                <a:graphic xmlns:a="http://schemas.openxmlformats.org/drawingml/2006/main">
                  <a:graphicData uri="http://schemas.microsoft.com/office/word/2010/wordprocessingShape">
                    <wps:wsp>
                      <wps:cNvCnPr/>
                      <wps:spPr>
                        <a:xfrm>
                          <a:off x="0" y="0"/>
                          <a:ext cx="0" cy="186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A1812" id="Conector recto de flecha 13" o:spid="_x0000_s1026" type="#_x0000_t32" style="position:absolute;margin-left:356.75pt;margin-top:30.7pt;width:0;height:14.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" strokecolor="black [3213]" strokeweight=".5pt">
                <v:stroke endarrow="block" joinstyle="miter"/>
              </v:shape>
            </w:pict>
          </mc:Fallback>
        </mc:AlternateContent>
      </w:r>
      <w:r w:rsidR="003C7EAA">
        <w:rPr>
          <w:noProof/>
          <w:lang w:eastAsia="es-MX"/>
        </w:rPr>
        <mc:AlternateContent>
          <mc:Choice Requires="wps">
            <w:drawing>
              <wp:anchor distT="0" distB="0" distL="114300" distR="114300" simplePos="0" relativeHeight="251659264" behindDoc="0" locked="0" layoutInCell="1" allowOverlap="1" wp14:anchorId="11DC392F" wp14:editId="488A8695">
                <wp:simplePos x="0" y="0"/>
                <wp:positionH relativeFrom="margin">
                  <wp:align>center</wp:align>
                </wp:positionH>
                <wp:positionV relativeFrom="paragraph">
                  <wp:posOffset>32657</wp:posOffset>
                </wp:positionV>
                <wp:extent cx="3253154" cy="360484"/>
                <wp:effectExtent l="0" t="0" r="23495" b="20955"/>
                <wp:wrapNone/>
                <wp:docPr id="10" name="Cuadro de texto 10"/>
                <wp:cNvGraphicFramePr/>
                <a:graphic xmlns:a="http://schemas.openxmlformats.org/drawingml/2006/main">
                  <a:graphicData uri="http://schemas.microsoft.com/office/word/2010/wordprocessingShape">
                    <wps:wsp>
                      <wps:cNvSpPr txBox="1"/>
                      <wps:spPr>
                        <a:xfrm>
                          <a:off x="0" y="0"/>
                          <a:ext cx="3253154" cy="360484"/>
                        </a:xfrm>
                        <a:prstGeom prst="rect">
                          <a:avLst/>
                        </a:prstGeom>
                        <a:solidFill>
                          <a:schemeClr val="lt1"/>
                        </a:solidFill>
                        <a:ln w="6350">
                          <a:solidFill>
                            <a:srgbClr val="B20241"/>
                          </a:solidFill>
                        </a:ln>
                        <a:effectLst/>
                      </wps:spPr>
                      <wps:style>
                        <a:lnRef idx="0">
                          <a:schemeClr val="accent1"/>
                        </a:lnRef>
                        <a:fillRef idx="0">
                          <a:schemeClr val="accent1"/>
                        </a:fillRef>
                        <a:effectRef idx="0">
                          <a:schemeClr val="accent1"/>
                        </a:effectRef>
                        <a:fontRef idx="minor">
                          <a:schemeClr val="dk1"/>
                        </a:fontRef>
                      </wps:style>
                      <wps:txbx>
                        <w:txbxContent>
                          <w:p w:rsidR="003C7EAA" w:rsidRPr="003C7EAA" w:rsidRDefault="003C7EAA" w:rsidP="003C7EAA">
                            <w:pPr>
                              <w:jc w:val="center"/>
                              <w:rPr>
                                <w:rFonts w:ascii="Arial" w:hAnsi="Arial" w:cs="Arial"/>
                                <w:b/>
                                <w:sz w:val="32"/>
                                <w:szCs w:val="32"/>
                              </w:rPr>
                            </w:pPr>
                            <w:r w:rsidRPr="003C7EAA">
                              <w:rPr>
                                <w:rFonts w:ascii="Arial" w:hAnsi="Arial" w:cs="Arial"/>
                                <w:b/>
                                <w:sz w:val="32"/>
                                <w:szCs w:val="32"/>
                              </w:rPr>
                              <w:t>TEORIA PSICOSEXUAL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392F" id="Cuadro de texto 10" o:spid="_x0000_s1036" type="#_x0000_t202" style="position:absolute;margin-left:0;margin-top:2.55pt;width:256.15pt;height:2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" fillcolor="white [3201]" strokecolor="#b20241" strokeweight=".5pt">
                <v:textbox>
                  <w:txbxContent>
                    <w:p w:rsidR="003C7EAA" w:rsidRPr="003C7EAA" w:rsidRDefault="003C7EAA" w:rsidP="003C7EAA">
                      <w:pPr>
                        <w:jc w:val="center"/>
                        <w:rPr>
                          <w:rFonts w:ascii="Arial" w:hAnsi="Arial" w:cs="Arial"/>
                          <w:b/>
                          <w:sz w:val="32"/>
                          <w:szCs w:val="32"/>
                        </w:rPr>
                      </w:pPr>
                      <w:r w:rsidRPr="003C7EAA">
                        <w:rPr>
                          <w:rFonts w:ascii="Arial" w:hAnsi="Arial" w:cs="Arial"/>
                          <w:b/>
                          <w:sz w:val="32"/>
                          <w:szCs w:val="32"/>
                        </w:rPr>
                        <w:t>TEORIA PSICOSEXUAL</w:t>
                      </w:r>
                    </w:p>
                  </w:txbxContent>
                </v:textbox>
                <w10:wrap anchorx="margin"/>
              </v:shape>
            </w:pict>
          </mc:Fallback>
        </mc:AlternateContent>
      </w:r>
    </w:p>
    <w:sectPr w:rsidR="0070298B" w:rsidSect="003C7EA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AA"/>
    <w:rsid w:val="00213537"/>
    <w:rsid w:val="003C7EAA"/>
    <w:rsid w:val="0070298B"/>
    <w:rsid w:val="00946CE1"/>
    <w:rsid w:val="009B1C63"/>
    <w:rsid w:val="00B41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EC3A3-4FB4-4494-A9E4-5728D7BB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C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7EAA"/>
    <w:rPr>
      <w:color w:val="0000FF"/>
      <w:u w:val="single"/>
    </w:rPr>
  </w:style>
  <w:style w:type="character" w:styleId="Textoennegrita">
    <w:name w:val="Strong"/>
    <w:basedOn w:val="Fuentedeprrafopredeter"/>
    <w:uiPriority w:val="22"/>
    <w:qFormat/>
    <w:rsid w:val="00213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coactiva.com/blog/aprendiendo-habilidades-sociales-para-prevenir-la-violencia/" TargetMode="External"/><Relationship Id="rId3" Type="http://schemas.openxmlformats.org/officeDocument/2006/relationships/webSettings" Target="webSettings.xml"/><Relationship Id="rId7" Type="http://schemas.openxmlformats.org/officeDocument/2006/relationships/hyperlink" Target="https://www.psicoactiva.com/blog/teoria-la-personalidad-freud-consciente-inconsciente-superyo-ell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activa.com/blog/aprendiendo-habilidades-sociales-para-prevenir-la-violencia/" TargetMode="External"/><Relationship Id="rId11" Type="http://schemas.openxmlformats.org/officeDocument/2006/relationships/fontTable" Target="fontTable.xml"/><Relationship Id="rId5" Type="http://schemas.openxmlformats.org/officeDocument/2006/relationships/hyperlink" Target="https://www.psicoactiva.com/blog/teoria-la-personalidad-freud-consciente-inconsciente-superyo-ello/" TargetMode="External"/><Relationship Id="rId10" Type="http://schemas.openxmlformats.org/officeDocument/2006/relationships/hyperlink" Target="https://www.psicoactiva.com/info/complejos.htm" TargetMode="External"/><Relationship Id="rId4" Type="http://schemas.openxmlformats.org/officeDocument/2006/relationships/image" Target="media/image1.png"/><Relationship Id="rId9" Type="http://schemas.openxmlformats.org/officeDocument/2006/relationships/hyperlink" Target="https://www.psicoactiva.com/info/complej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Words>
  <Characters>329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InterAcSis-HP</dc:creator>
  <cp:keywords/>
  <dc:description/>
  <cp:lastModifiedBy>InterAcSis-HP</cp:lastModifiedBy>
  <cp:revision>2</cp:revision>
  <dcterms:created xsi:type="dcterms:W3CDTF">2018-11-10T02:51:00Z</dcterms:created>
  <dcterms:modified xsi:type="dcterms:W3CDTF">2018-11-10T03:51:00Z</dcterms:modified>
</cp:coreProperties>
</file>