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AD" w:rsidRPr="00ED73AD" w:rsidRDefault="00ED73AD" w:rsidP="00ED7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ESCUELA NORMAL DE EDUCACIÓN PREESCOLAR</w:t>
      </w:r>
    </w:p>
    <w:p w:rsidR="00ED73AD" w:rsidRPr="00ED73AD" w:rsidRDefault="00ED73AD" w:rsidP="00ED7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Licenciatura en Educación Preescolar</w:t>
      </w:r>
    </w:p>
    <w:p w:rsidR="00ED73AD" w:rsidRPr="00ED73AD" w:rsidRDefault="00ED73AD" w:rsidP="00ED73AD">
      <w:pPr>
        <w:spacing w:after="0" w:line="240" w:lineRule="auto"/>
        <w:ind w:left="-1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ED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Ciclo Escolar 2018-2019</w:t>
      </w:r>
    </w:p>
    <w:p w:rsidR="00ED73AD" w:rsidRPr="00ED73AD" w:rsidRDefault="00ED73AD" w:rsidP="00ED73AD">
      <w:pPr>
        <w:spacing w:after="0" w:line="240" w:lineRule="auto"/>
        <w:ind w:left="-140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73AD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31A3E2E3" wp14:editId="7743DDED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231265" cy="1231265"/>
            <wp:effectExtent l="0" t="0" r="6985" b="6985"/>
            <wp:wrapThrough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hrough>
            <wp:docPr id="1" name="Imagen 1" descr="https://lh6.googleusercontent.com/QqXfZlKbsVbqg9nN-gb46RwCtP4SshYlmpjhVYlTu85SEk2Uq35Hwx6H_mF2DGG5CIW46zHMQ2uHmPh3Psb2x5nwtjQ59TruH1q-z7e_kvnM7mAMU6KZoj-Hb-xdW0V0HIpQxTY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QqXfZlKbsVbqg9nN-gb46RwCtP4SshYlmpjhVYlTu85SEk2Uq35Hwx6H_mF2DGG5CIW46zHMQ2uHmPh3Psb2x5nwtjQ59TruH1q-z7e_kvnM7mAMU6KZoj-Hb-xdW0V0HIpQxTY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3AD" w:rsidRPr="00ED73AD" w:rsidRDefault="00ED73AD" w:rsidP="00ED7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:rsidR="00ED73AD" w:rsidRPr="00ED73AD" w:rsidRDefault="00ED73AD" w:rsidP="00ED7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:rsidR="00ED73AD" w:rsidRPr="00ED73AD" w:rsidRDefault="00ED73AD" w:rsidP="00ED7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:rsidR="00ED73AD" w:rsidRPr="00ED73AD" w:rsidRDefault="00ED73AD" w:rsidP="00ED7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:rsidR="00ED73AD" w:rsidRPr="00ED73AD" w:rsidRDefault="00ED73AD" w:rsidP="00ED7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:rsidR="00ED73AD" w:rsidRPr="00ED73AD" w:rsidRDefault="00ED73AD" w:rsidP="00ED7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:rsidR="00ED73AD" w:rsidRPr="00ED73AD" w:rsidRDefault="00ED73AD" w:rsidP="00ED7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Curso:</w:t>
      </w:r>
      <w:r w:rsidRPr="00ED73A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Ambientes de Aprendizaje</w:t>
      </w:r>
    </w:p>
    <w:p w:rsidR="00ED73AD" w:rsidRPr="00ED73AD" w:rsidRDefault="00ED73AD" w:rsidP="00ED73AD">
      <w:pPr>
        <w:keepNext/>
        <w:keepLines/>
        <w:spacing w:before="30" w:after="30" w:line="276" w:lineRule="auto"/>
        <w:ind w:left="60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bookmarkStart w:id="0" w:name="_Toc516089758"/>
      <w:bookmarkStart w:id="1" w:name="_Toc527147206"/>
      <w:r w:rsidRPr="00ED73AD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Docente:</w:t>
      </w:r>
      <w:r w:rsidRPr="00ED73AD">
        <w:rPr>
          <w:rFonts w:ascii="Times New Roman" w:eastAsiaTheme="majorEastAsia" w:hAnsi="Times New Roman" w:cs="Times New Roman"/>
          <w:bCs/>
          <w:color w:val="000000"/>
          <w:sz w:val="24"/>
          <w:szCs w:val="24"/>
        </w:rPr>
        <w:t xml:space="preserve"> </w:t>
      </w:r>
      <w:bookmarkEnd w:id="0"/>
      <w:r w:rsidRPr="00ED73AD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ED73AD">
        <w:rPr>
          <w:rFonts w:ascii="Times New Roman" w:hAnsi="Times New Roman" w:cs="Times New Roman"/>
          <w:sz w:val="24"/>
          <w:szCs w:val="24"/>
        </w:rPr>
        <w:t>Yixie</w:t>
      </w:r>
      <w:proofErr w:type="spellEnd"/>
      <w:r w:rsidRPr="00ED7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3AD">
        <w:rPr>
          <w:rFonts w:ascii="Times New Roman" w:hAnsi="Times New Roman" w:cs="Times New Roman"/>
          <w:sz w:val="24"/>
          <w:szCs w:val="24"/>
        </w:rPr>
        <w:t>Karelia</w:t>
      </w:r>
      <w:proofErr w:type="spellEnd"/>
      <w:r w:rsidRPr="00ED73AD">
        <w:rPr>
          <w:rFonts w:ascii="Times New Roman" w:hAnsi="Times New Roman" w:cs="Times New Roman"/>
          <w:sz w:val="24"/>
          <w:szCs w:val="24"/>
        </w:rPr>
        <w:t xml:space="preserve"> Laguna Montañez</w:t>
      </w:r>
      <w:bookmarkEnd w:id="1"/>
    </w:p>
    <w:p w:rsidR="00ED73AD" w:rsidRPr="00ED73AD" w:rsidRDefault="00ED73AD" w:rsidP="00ED73AD">
      <w:pPr>
        <w:spacing w:after="0" w:line="240" w:lineRule="auto"/>
        <w:ind w:left="2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ED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                                                                       Alumnas:</w:t>
      </w:r>
    </w:p>
    <w:p w:rsidR="00ED73AD" w:rsidRPr="00ED73AD" w:rsidRDefault="00ED73AD" w:rsidP="00ED73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D73AD">
        <w:rPr>
          <w:rFonts w:ascii="Times New Roman" w:hAnsi="Times New Roman" w:cs="Times New Roman"/>
          <w:color w:val="000000"/>
          <w:sz w:val="24"/>
          <w:szCs w:val="24"/>
        </w:rPr>
        <w:t>Davila</w:t>
      </w:r>
      <w:proofErr w:type="spellEnd"/>
      <w:r w:rsidRPr="00ED73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3AD">
        <w:rPr>
          <w:rFonts w:ascii="Times New Roman" w:hAnsi="Times New Roman" w:cs="Times New Roman"/>
          <w:color w:val="000000"/>
          <w:sz w:val="24"/>
          <w:szCs w:val="24"/>
        </w:rPr>
        <w:t>Patlan</w:t>
      </w:r>
      <w:proofErr w:type="spellEnd"/>
      <w:r w:rsidRPr="00ED73AD">
        <w:rPr>
          <w:rFonts w:ascii="Times New Roman" w:hAnsi="Times New Roman" w:cs="Times New Roman"/>
          <w:color w:val="000000"/>
          <w:sz w:val="24"/>
          <w:szCs w:val="24"/>
        </w:rPr>
        <w:t xml:space="preserve"> Larissa Elizabeth #4</w:t>
      </w:r>
    </w:p>
    <w:p w:rsidR="00ED73AD" w:rsidRPr="00ED73AD" w:rsidRDefault="00ED73AD" w:rsidP="00ED73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D73AD">
        <w:rPr>
          <w:rFonts w:ascii="Times New Roman" w:hAnsi="Times New Roman" w:cs="Times New Roman"/>
          <w:color w:val="000000"/>
          <w:sz w:val="24"/>
          <w:szCs w:val="24"/>
        </w:rPr>
        <w:t>Garcia</w:t>
      </w:r>
      <w:proofErr w:type="spellEnd"/>
      <w:r w:rsidRPr="00ED73AD">
        <w:rPr>
          <w:rFonts w:ascii="Times New Roman" w:hAnsi="Times New Roman" w:cs="Times New Roman"/>
          <w:color w:val="000000"/>
          <w:sz w:val="24"/>
          <w:szCs w:val="24"/>
        </w:rPr>
        <w:t xml:space="preserve"> Samaniego </w:t>
      </w:r>
      <w:proofErr w:type="spellStart"/>
      <w:r w:rsidRPr="00ED73AD">
        <w:rPr>
          <w:rFonts w:ascii="Times New Roman" w:hAnsi="Times New Roman" w:cs="Times New Roman"/>
          <w:color w:val="000000"/>
          <w:sz w:val="24"/>
          <w:szCs w:val="24"/>
        </w:rPr>
        <w:t>Fatima</w:t>
      </w:r>
      <w:proofErr w:type="spellEnd"/>
      <w:r w:rsidRPr="00ED73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3AD">
        <w:rPr>
          <w:rFonts w:ascii="Times New Roman" w:hAnsi="Times New Roman" w:cs="Times New Roman"/>
          <w:color w:val="000000"/>
          <w:sz w:val="24"/>
          <w:szCs w:val="24"/>
        </w:rPr>
        <w:t>Araminda</w:t>
      </w:r>
      <w:proofErr w:type="spellEnd"/>
      <w:r w:rsidRPr="00ED73AD">
        <w:rPr>
          <w:rFonts w:ascii="Times New Roman" w:hAnsi="Times New Roman" w:cs="Times New Roman"/>
          <w:color w:val="000000"/>
          <w:sz w:val="24"/>
          <w:szCs w:val="24"/>
        </w:rPr>
        <w:t xml:space="preserve"> #8</w:t>
      </w:r>
    </w:p>
    <w:p w:rsidR="00ED73AD" w:rsidRPr="00ED73AD" w:rsidRDefault="00ED73AD" w:rsidP="00287AAA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proofErr w:type="spellStart"/>
      <w:r w:rsidRPr="00ED73A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Gutierrez</w:t>
      </w:r>
      <w:proofErr w:type="spellEnd"/>
      <w:r w:rsidRPr="00ED73A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Zapata Diana </w:t>
      </w:r>
      <w:proofErr w:type="spellStart"/>
      <w:r w:rsidRPr="00ED73A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Sofia</w:t>
      </w:r>
      <w:proofErr w:type="spellEnd"/>
      <w:r w:rsidRPr="00ED73A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#12</w:t>
      </w:r>
      <w:r w:rsidRPr="00ED73A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  <w:proofErr w:type="spellStart"/>
      <w:r w:rsidRPr="00ED73A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Martinez</w:t>
      </w:r>
      <w:proofErr w:type="spellEnd"/>
      <w:r w:rsidRPr="00ED73A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Espinosa Karla Cecilia #15</w:t>
      </w:r>
      <w:bookmarkStart w:id="2" w:name="_GoBack"/>
      <w:bookmarkEnd w:id="2"/>
    </w:p>
    <w:p w:rsidR="00ED73AD" w:rsidRPr="00ED73AD" w:rsidRDefault="00ED73AD" w:rsidP="00ED73AD">
      <w:pPr>
        <w:pStyle w:val="Ttulo1"/>
        <w:spacing w:before="30" w:beforeAutospacing="0" w:after="75" w:afterAutospacing="0"/>
        <w:jc w:val="both"/>
        <w:rPr>
          <w:color w:val="000000"/>
          <w:sz w:val="24"/>
          <w:szCs w:val="24"/>
        </w:rPr>
      </w:pPr>
      <w:bookmarkStart w:id="3" w:name="_Toc516089759"/>
      <w:bookmarkStart w:id="4" w:name="_Toc527147207"/>
      <w:r w:rsidRPr="00ED73AD">
        <w:rPr>
          <w:color w:val="000000"/>
          <w:sz w:val="24"/>
          <w:szCs w:val="24"/>
        </w:rPr>
        <w:t>Unidad:</w:t>
      </w:r>
      <w:bookmarkEnd w:id="3"/>
      <w:r w:rsidRPr="00ED73AD">
        <w:rPr>
          <w:color w:val="000000"/>
          <w:sz w:val="24"/>
          <w:szCs w:val="24"/>
        </w:rPr>
        <w:t xml:space="preserve"> </w:t>
      </w:r>
      <w:bookmarkEnd w:id="4"/>
      <w:r w:rsidRPr="00ED73AD">
        <w:rPr>
          <w:b w:val="0"/>
          <w:color w:val="000000"/>
          <w:sz w:val="24"/>
          <w:szCs w:val="24"/>
        </w:rPr>
        <w:t>Enfoques y tendencias teórico metodológicas en torno a los ambientes de aprendizaje. ambientes de aprendizaje ¿de qué tipo, para qué, bajo qué principios?</w:t>
      </w:r>
    </w:p>
    <w:p w:rsidR="00ED73AD" w:rsidRPr="00ED73AD" w:rsidRDefault="00ED73AD" w:rsidP="00ED73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Tema: </w:t>
      </w:r>
      <w:r w:rsidRPr="00ED73A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Experimento </w:t>
      </w:r>
    </w:p>
    <w:p w:rsidR="00ED73AD" w:rsidRPr="00ED73AD" w:rsidRDefault="00ED73AD" w:rsidP="00ED73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Competencias de la unidad: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14105"/>
      </w:tblGrid>
      <w:tr w:rsidR="00ED73AD" w:rsidRPr="00ED73AD" w:rsidTr="00ED73AD">
        <w:trPr>
          <w:tblCellSpacing w:w="15" w:type="dxa"/>
        </w:trPr>
        <w:tc>
          <w:tcPr>
            <w:tcW w:w="0" w:type="auto"/>
            <w:hideMark/>
          </w:tcPr>
          <w:p w:rsidR="00ED73AD" w:rsidRPr="00ED73AD" w:rsidRDefault="00ED73AD" w:rsidP="00ED73A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1600" cy="101600"/>
                  <wp:effectExtent l="0" t="0" r="0" b="0"/>
                  <wp:docPr id="2" name="Imagen 2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D73AD" w:rsidRPr="00ED73AD" w:rsidRDefault="00ED73AD" w:rsidP="00ED73A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estudiante conforma marcos explicativos psicopedagógicos que le permiten </w:t>
            </w:r>
            <w:proofErr w:type="spellStart"/>
            <w:r w:rsidRPr="00ED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</w:t>
            </w:r>
            <w:proofErr w:type="spellEnd"/>
            <w:r w:rsidRPr="00ED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 prender e identificar las variables fundamentales relativas a las acciones, las personas, las interacciones, los contextos y los roles para transformar un aula en un potente ambiente de aprendizaje. </w:t>
            </w:r>
          </w:p>
        </w:tc>
      </w:tr>
    </w:tbl>
    <w:p w:rsidR="00ED73AD" w:rsidRPr="00ED73AD" w:rsidRDefault="00ED73AD" w:rsidP="00ED73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Rasgos o competencias esperadas del perfil de egreso: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4085"/>
      </w:tblGrid>
      <w:tr w:rsidR="00ED73AD" w:rsidRPr="00ED73AD" w:rsidTr="00AA2A50">
        <w:trPr>
          <w:tblCellSpacing w:w="15" w:type="dxa"/>
        </w:trPr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7C50D969" wp14:editId="44B17D57">
                  <wp:extent cx="104775" cy="104775"/>
                  <wp:effectExtent l="0" t="0" r="9525" b="9525"/>
                  <wp:docPr id="14" name="Imagen 14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Diseña planeaciones didácticas, aplicando sus conocimientos pedagógicos y disciplinares para responder a las necesidades del contexto en el marco de los planes y programas de educación básica. </w:t>
            </w:r>
          </w:p>
        </w:tc>
      </w:tr>
    </w:tbl>
    <w:p w:rsidR="00ED73AD" w:rsidRPr="00ED73AD" w:rsidRDefault="00ED73AD" w:rsidP="00ED73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3671"/>
      </w:tblGrid>
      <w:tr w:rsidR="00ED73AD" w:rsidRPr="00ED73AD" w:rsidTr="00AA2A50">
        <w:trPr>
          <w:tblCellSpacing w:w="15" w:type="dxa"/>
        </w:trPr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68225788" wp14:editId="0884EFF3">
                  <wp:extent cx="104775" cy="104775"/>
                  <wp:effectExtent l="0" t="0" r="9525" b="9525"/>
                  <wp:docPr id="13" name="Imagen 13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Genera ambientes formativos para propiciar la autonomía y promover el desarrollo de las competencias en los alumnos de educación básica. </w:t>
            </w:r>
          </w:p>
        </w:tc>
      </w:tr>
    </w:tbl>
    <w:p w:rsidR="00ED73AD" w:rsidRPr="00ED73AD" w:rsidRDefault="00ED73AD" w:rsidP="00ED73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4085"/>
      </w:tblGrid>
      <w:tr w:rsidR="00ED73AD" w:rsidRPr="00ED73AD" w:rsidTr="00AA2A50">
        <w:trPr>
          <w:tblCellSpacing w:w="15" w:type="dxa"/>
        </w:trPr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6EF5F432" wp14:editId="6CA627D5">
                  <wp:extent cx="104775" cy="104775"/>
                  <wp:effectExtent l="0" t="0" r="9525" b="9525"/>
                  <wp:docPr id="12" name="Imagen 12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Aplica críticamente el plan y programas de estudio de la educación básica para alcanzar los propósitos educativos y contribuir al pleno desenvolvimiento de las capacidades de los alumnos del nivel escolar. </w:t>
            </w:r>
          </w:p>
        </w:tc>
      </w:tr>
    </w:tbl>
    <w:p w:rsidR="00ED73AD" w:rsidRPr="00ED73AD" w:rsidRDefault="00ED73AD" w:rsidP="00ED73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880"/>
      </w:tblGrid>
      <w:tr w:rsidR="00ED73AD" w:rsidRPr="00ED73AD" w:rsidTr="00AA2A50">
        <w:trPr>
          <w:tblCellSpacing w:w="15" w:type="dxa"/>
        </w:trPr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3D531861" wp14:editId="37DB20C6">
                  <wp:extent cx="104775" cy="104775"/>
                  <wp:effectExtent l="0" t="0" r="9525" b="9525"/>
                  <wp:docPr id="11" name="Imagen 11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Usa las TIC como herramienta de enseñanza y aprendizaje. </w:t>
            </w:r>
          </w:p>
        </w:tc>
      </w:tr>
    </w:tbl>
    <w:p w:rsidR="00ED73AD" w:rsidRPr="00ED73AD" w:rsidRDefault="00ED73AD" w:rsidP="00ED73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445"/>
      </w:tblGrid>
      <w:tr w:rsidR="00ED73AD" w:rsidRPr="00ED73AD" w:rsidTr="00AA2A50">
        <w:trPr>
          <w:tblCellSpacing w:w="15" w:type="dxa"/>
        </w:trPr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6C85161B" wp14:editId="48AE0344">
                  <wp:extent cx="104775" cy="104775"/>
                  <wp:effectExtent l="0" t="0" r="9525" b="9525"/>
                  <wp:docPr id="10" name="Imagen 10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 </w:t>
            </w:r>
          </w:p>
        </w:tc>
      </w:tr>
    </w:tbl>
    <w:p w:rsidR="00ED73AD" w:rsidRPr="00ED73AD" w:rsidRDefault="00ED73AD" w:rsidP="00ED73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3884"/>
      </w:tblGrid>
      <w:tr w:rsidR="00ED73AD" w:rsidRPr="00ED73AD" w:rsidTr="00AA2A50">
        <w:trPr>
          <w:tblCellSpacing w:w="15" w:type="dxa"/>
        </w:trPr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56C0327A" wp14:editId="265D45F1">
                  <wp:extent cx="104775" cy="104775"/>
                  <wp:effectExtent l="0" t="0" r="9525" b="9525"/>
                  <wp:docPr id="9" name="Imagen 9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D73AD" w:rsidRPr="00ED73AD" w:rsidRDefault="00ED73AD" w:rsidP="00AA2A5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Propicia y regula espacios de aprendizaje incluyentes para todos los alumnos, con el fin de promover la convivencia, el respeto y la aceptación </w:t>
            </w:r>
          </w:p>
        </w:tc>
      </w:tr>
    </w:tbl>
    <w:p w:rsidR="00ED73AD" w:rsidRPr="00ED73AD" w:rsidRDefault="00ED73AD" w:rsidP="00ED73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ED73AD" w:rsidRPr="00287AAA" w:rsidRDefault="00ED73AD" w:rsidP="00287AAA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73A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Saltillo Coahuila a </w:t>
      </w:r>
      <w:r w:rsidR="00300905" w:rsidRPr="00ED73A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octubre de</w:t>
      </w:r>
      <w:r w:rsidRPr="00ED73A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2018</w:t>
      </w:r>
    </w:p>
    <w:tbl>
      <w:tblPr>
        <w:tblStyle w:val="Tablaconcuadrcula"/>
        <w:tblpPr w:leftFromText="141" w:rightFromText="141" w:vertAnchor="text" w:horzAnchor="margin" w:tblpXSpec="center" w:tblpY="95"/>
        <w:tblW w:w="0" w:type="auto"/>
        <w:tblLook w:val="04A0" w:firstRow="1" w:lastRow="0" w:firstColumn="1" w:lastColumn="0" w:noHBand="0" w:noVBand="1"/>
      </w:tblPr>
      <w:tblGrid>
        <w:gridCol w:w="4332"/>
        <w:gridCol w:w="2166"/>
        <w:gridCol w:w="2166"/>
        <w:gridCol w:w="1083"/>
        <w:gridCol w:w="3249"/>
      </w:tblGrid>
      <w:tr w:rsidR="00ED73AD" w:rsidRPr="00A865CF" w:rsidTr="00ED73AD">
        <w:tc>
          <w:tcPr>
            <w:tcW w:w="12996" w:type="dxa"/>
            <w:gridSpan w:val="5"/>
            <w:shd w:val="clear" w:color="auto" w:fill="99FFCC"/>
          </w:tcPr>
          <w:p w:rsidR="00ED73AD" w:rsidRPr="00A865CF" w:rsidRDefault="00ED73AD" w:rsidP="00E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Tema:</w:t>
            </w: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 xml:space="preserve"> cuidado de la salud.</w:t>
            </w:r>
          </w:p>
        </w:tc>
      </w:tr>
      <w:tr w:rsidR="00ED73AD" w:rsidRPr="00A865CF" w:rsidTr="00ED73AD">
        <w:tc>
          <w:tcPr>
            <w:tcW w:w="6498" w:type="dxa"/>
            <w:gridSpan w:val="2"/>
          </w:tcPr>
          <w:p w:rsidR="00ED73AD" w:rsidRPr="00A865CF" w:rsidRDefault="00ED73AD" w:rsidP="00ED7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Grado: </w:t>
            </w:r>
            <w:r w:rsidR="00300905" w:rsidRPr="008C1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905" w:rsidRPr="008C1F4D">
              <w:rPr>
                <w:rFonts w:ascii="Times New Roman" w:hAnsi="Times New Roman" w:cs="Times New Roman"/>
                <w:sz w:val="24"/>
                <w:szCs w:val="24"/>
              </w:rPr>
              <w:t>Todos los grados adecuando la explicación</w:t>
            </w:r>
          </w:p>
        </w:tc>
        <w:tc>
          <w:tcPr>
            <w:tcW w:w="3249" w:type="dxa"/>
            <w:gridSpan w:val="2"/>
          </w:tcPr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b/>
                <w:sz w:val="24"/>
                <w:szCs w:val="24"/>
              </w:rPr>
              <w:t>Temporalidad:</w:t>
            </w: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 xml:space="preserve"> 20 minutos </w:t>
            </w:r>
          </w:p>
        </w:tc>
        <w:tc>
          <w:tcPr>
            <w:tcW w:w="3249" w:type="dxa"/>
          </w:tcPr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b/>
                <w:sz w:val="24"/>
                <w:szCs w:val="24"/>
              </w:rPr>
              <w:t>Organización:</w:t>
            </w: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 xml:space="preserve"> por equipos </w:t>
            </w:r>
          </w:p>
        </w:tc>
      </w:tr>
      <w:tr w:rsidR="00ED73AD" w:rsidRPr="00A865CF" w:rsidTr="00ED73AD">
        <w:tc>
          <w:tcPr>
            <w:tcW w:w="12996" w:type="dxa"/>
            <w:gridSpan w:val="5"/>
          </w:tcPr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b/>
                <w:sz w:val="24"/>
                <w:szCs w:val="24"/>
              </w:rPr>
              <w:t>Propósito de la unidad didáctica:</w:t>
            </w: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 xml:space="preserve"> se interesa en la observación de los seres vivos y descubre características que comparte; describan, se plantean preguntas, comparen, registren información y elaboren explicaciones sobre procesos que observen y sobre lo que pueden experimentar para poner a prueba sus ideas; adquieran actitudes favorables hacia el cuidado del medio ambiente.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3AD" w:rsidRPr="00A865CF" w:rsidTr="00ED73AD">
        <w:tc>
          <w:tcPr>
            <w:tcW w:w="6498" w:type="dxa"/>
            <w:gridSpan w:val="2"/>
          </w:tcPr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b/>
                <w:sz w:val="24"/>
                <w:szCs w:val="24"/>
              </w:rPr>
              <w:t>Eje curricular:</w:t>
            </w: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 xml:space="preserve"> mundo natural </w:t>
            </w:r>
          </w:p>
        </w:tc>
        <w:tc>
          <w:tcPr>
            <w:tcW w:w="6498" w:type="dxa"/>
            <w:gridSpan w:val="3"/>
          </w:tcPr>
          <w:p w:rsidR="00ED73AD" w:rsidRPr="00A865CF" w:rsidRDefault="00ED73AD" w:rsidP="00ED7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Aprendizaje esperado: </w:t>
            </w:r>
          </w:p>
          <w:p w:rsidR="00ED73AD" w:rsidRPr="00A865CF" w:rsidRDefault="00ED73AD" w:rsidP="00ED73A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practica hábitos de higiene personal para mantenerse saludable.</w:t>
            </w:r>
          </w:p>
          <w:p w:rsidR="00ED73AD" w:rsidRPr="00A865CF" w:rsidRDefault="00ED73AD" w:rsidP="00ED73A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Conoce medidas para evitar enfermedades</w:t>
            </w:r>
          </w:p>
        </w:tc>
      </w:tr>
      <w:tr w:rsidR="00ED73AD" w:rsidRPr="00A865CF" w:rsidTr="00ED73AD">
        <w:tc>
          <w:tcPr>
            <w:tcW w:w="6498" w:type="dxa"/>
            <w:gridSpan w:val="2"/>
          </w:tcPr>
          <w:p w:rsidR="00ED73AD" w:rsidRPr="00A865CF" w:rsidRDefault="00ED73AD" w:rsidP="00ED7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Materiales: </w:t>
            </w:r>
          </w:p>
          <w:p w:rsidR="00ED73AD" w:rsidRPr="00A865CF" w:rsidRDefault="00300905" w:rsidP="00ED73A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Huevo</w:t>
            </w:r>
            <w:r w:rsidR="00ED73AD" w:rsidRPr="00A865CF">
              <w:rPr>
                <w:rFonts w:ascii="Times New Roman" w:hAnsi="Times New Roman" w:cs="Times New Roman"/>
                <w:sz w:val="24"/>
                <w:szCs w:val="24"/>
              </w:rPr>
              <w:t xml:space="preserve"> crudo </w:t>
            </w:r>
          </w:p>
          <w:p w:rsidR="00ED73AD" w:rsidRPr="00A865CF" w:rsidRDefault="00ED73AD" w:rsidP="00ED73A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 xml:space="preserve">Refresco de coca y sabores </w:t>
            </w:r>
          </w:p>
          <w:p w:rsidR="00ED73AD" w:rsidRPr="00A865CF" w:rsidRDefault="00ED73AD" w:rsidP="00ED73A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Cepillo dental</w:t>
            </w:r>
          </w:p>
          <w:p w:rsidR="00ED73AD" w:rsidRPr="00A865CF" w:rsidRDefault="00ED73AD" w:rsidP="00ED73A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Agua</w:t>
            </w:r>
          </w:p>
          <w:p w:rsidR="00ED73AD" w:rsidRPr="00A865CF" w:rsidRDefault="00300905" w:rsidP="00ED73A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Pasta </w:t>
            </w:r>
            <w:r w:rsidR="00ED73AD" w:rsidRPr="00A865CF">
              <w:rPr>
                <w:rFonts w:ascii="Times New Roman" w:hAnsi="Times New Roman" w:cs="Times New Roman"/>
                <w:sz w:val="24"/>
                <w:szCs w:val="24"/>
              </w:rPr>
              <w:t xml:space="preserve">dental </w:t>
            </w:r>
          </w:p>
          <w:p w:rsidR="00ED73AD" w:rsidRPr="00A865CF" w:rsidRDefault="00ED73AD" w:rsidP="00ED73A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Tres vasos transparentes</w:t>
            </w:r>
          </w:p>
          <w:p w:rsidR="00ED73AD" w:rsidRPr="00A865CF" w:rsidRDefault="00ED73AD" w:rsidP="00ED73A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 xml:space="preserve">Plato extendido 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  <w:gridSpan w:val="3"/>
          </w:tcPr>
          <w:p w:rsidR="00ED73AD" w:rsidRPr="00300905" w:rsidRDefault="00ED73AD" w:rsidP="00ED7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05">
              <w:rPr>
                <w:rFonts w:ascii="Times New Roman" w:hAnsi="Times New Roman" w:cs="Times New Roman"/>
                <w:b/>
                <w:sz w:val="24"/>
                <w:szCs w:val="24"/>
              </w:rPr>
              <w:t>Rasgos a evaluar:</w:t>
            </w:r>
          </w:p>
          <w:p w:rsidR="00300905" w:rsidRPr="00300905" w:rsidRDefault="00300905" w:rsidP="0030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¿Se llevó de manera exitosa la actividad?</w:t>
            </w:r>
          </w:p>
          <w:p w:rsidR="00300905" w:rsidRPr="00300905" w:rsidRDefault="00300905" w:rsidP="0030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¿Se cumplió el propósito de la actividad?</w:t>
            </w:r>
          </w:p>
          <w:p w:rsidR="00300905" w:rsidRPr="00300905" w:rsidRDefault="00300905" w:rsidP="0030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¿Entendieron cómo hacer la actividad?</w:t>
            </w:r>
          </w:p>
          <w:p w:rsidR="00300905" w:rsidRPr="00300905" w:rsidRDefault="00300905" w:rsidP="0030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¿Disfrutaron la actividad?</w:t>
            </w:r>
          </w:p>
          <w:p w:rsidR="00ED73AD" w:rsidRPr="00A865CF" w:rsidRDefault="00300905" w:rsidP="0030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905">
              <w:rPr>
                <w:rFonts w:ascii="Times New Roman" w:hAnsi="Times New Roman" w:cs="Times New Roman"/>
                <w:sz w:val="24"/>
                <w:szCs w:val="24"/>
              </w:rPr>
              <w:t>¿Saben la importancia de lavarse los dientes?</w:t>
            </w:r>
          </w:p>
        </w:tc>
      </w:tr>
      <w:tr w:rsidR="00ED73AD" w:rsidRPr="00A865CF" w:rsidTr="00300905">
        <w:tc>
          <w:tcPr>
            <w:tcW w:w="12996" w:type="dxa"/>
            <w:gridSpan w:val="5"/>
            <w:shd w:val="clear" w:color="auto" w:fill="D60093"/>
          </w:tcPr>
          <w:p w:rsidR="00ED73AD" w:rsidRPr="00300905" w:rsidRDefault="00ED73AD" w:rsidP="00ED73A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0090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Actividad:</w:t>
            </w:r>
            <w:r w:rsidRPr="0030090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Porque debo cepillarme los dientes</w:t>
            </w:r>
          </w:p>
        </w:tc>
      </w:tr>
      <w:tr w:rsidR="00ED73AD" w:rsidRPr="00A865CF" w:rsidTr="00300905">
        <w:trPr>
          <w:trHeight w:val="262"/>
        </w:trPr>
        <w:tc>
          <w:tcPr>
            <w:tcW w:w="4332" w:type="dxa"/>
            <w:shd w:val="clear" w:color="auto" w:fill="FF66CC"/>
          </w:tcPr>
          <w:p w:rsidR="00ED73AD" w:rsidRPr="00A865CF" w:rsidRDefault="00ED73AD" w:rsidP="00300905">
            <w:pPr>
              <w:shd w:val="clear" w:color="auto" w:fill="FF66C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  <w:p w:rsidR="00ED73AD" w:rsidRPr="00A865CF" w:rsidRDefault="00ED73AD" w:rsidP="00300905">
            <w:pPr>
              <w:shd w:val="clear" w:color="auto" w:fill="FF66CC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¿Quién se cepilla los dientes?</w:t>
            </w:r>
          </w:p>
          <w:p w:rsidR="00ED73AD" w:rsidRPr="00A865CF" w:rsidRDefault="00ED73AD" w:rsidP="00300905">
            <w:pPr>
              <w:shd w:val="clear" w:color="auto" w:fill="FF66CC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¿Cuántas veces al día se cepillan los dientes?</w:t>
            </w:r>
          </w:p>
          <w:p w:rsidR="00ED73AD" w:rsidRPr="00A865CF" w:rsidRDefault="00ED73AD" w:rsidP="00300905">
            <w:pPr>
              <w:shd w:val="clear" w:color="auto" w:fill="FF66CC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¿Qué sucede si no cepillo mis dientes?</w:t>
            </w:r>
          </w:p>
          <w:p w:rsidR="00ED73AD" w:rsidRPr="00A865CF" w:rsidRDefault="00ED73AD" w:rsidP="00300905">
            <w:pPr>
              <w:shd w:val="clear" w:color="auto" w:fill="FF66C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3AD" w:rsidRPr="00A865CF" w:rsidRDefault="00ED73AD" w:rsidP="00300905">
            <w:pPr>
              <w:shd w:val="clear" w:color="auto" w:fill="FF66C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3AD" w:rsidRPr="00A865CF" w:rsidRDefault="00ED73AD" w:rsidP="00300905">
            <w:pPr>
              <w:shd w:val="clear" w:color="auto" w:fill="FF66C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3AD" w:rsidRPr="00A865CF" w:rsidRDefault="00ED73AD" w:rsidP="00300905">
            <w:pPr>
              <w:shd w:val="clear" w:color="auto" w:fill="FF66C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gridSpan w:val="2"/>
            <w:shd w:val="clear" w:color="auto" w:fill="99CCFF"/>
          </w:tcPr>
          <w:p w:rsidR="00ED73AD" w:rsidRPr="00A865CF" w:rsidRDefault="00ED73AD" w:rsidP="00ED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En equipos se entregan vasos y los niños siguen las instrucciones: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1.- Coloca refresco en el vaso.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2.- Introduce un huevo en cada vaso, déjalo reposar por 5 minutos.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3.- Observa que pasa.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4.- Saca el huevo y colócalo en el plato.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5.-lava cada huevo con solo agua.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6.- Lávalo con agua y pasta (con los dedos).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7.-Observa lo que pasa.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8.- Lava los huevos con agua, pasta y un cepillo.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 xml:space="preserve">9.- Observa lo que pasa. </w:t>
            </w:r>
          </w:p>
        </w:tc>
        <w:tc>
          <w:tcPr>
            <w:tcW w:w="4332" w:type="dxa"/>
            <w:gridSpan w:val="2"/>
            <w:shd w:val="clear" w:color="auto" w:fill="FFFF66"/>
          </w:tcPr>
          <w:p w:rsidR="00ED73AD" w:rsidRPr="00A865CF" w:rsidRDefault="00ED73AD" w:rsidP="00ED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 xml:space="preserve">¿Qué sucede? 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¿Cómo fue más sencillo de limpiar el huevo?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¿Qué sucederá si no lavo mis dientes?</w:t>
            </w:r>
          </w:p>
          <w:p w:rsidR="00ED73AD" w:rsidRPr="00A865CF" w:rsidRDefault="00ED73AD" w:rsidP="00ED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CF">
              <w:rPr>
                <w:rFonts w:ascii="Times New Roman" w:hAnsi="Times New Roman" w:cs="Times New Roman"/>
                <w:sz w:val="24"/>
                <w:szCs w:val="24"/>
              </w:rPr>
              <w:t>Después de observar explicaran lo que sucedió con los tres métodos de lavado del huevo, y se les explicara el procedimiento adecuado para cepillarse los dientes y la importancia que tiene, así como practicar el cepillado.</w:t>
            </w:r>
          </w:p>
        </w:tc>
      </w:tr>
    </w:tbl>
    <w:p w:rsidR="0050370B" w:rsidRDefault="0050370B"/>
    <w:p w:rsidR="00D450CA" w:rsidRDefault="00D450CA"/>
    <w:sectPr w:rsidR="00D450CA" w:rsidSect="002F7C5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66A56"/>
    <w:multiLevelType w:val="hybridMultilevel"/>
    <w:tmpl w:val="5C62A0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E3E68"/>
    <w:multiLevelType w:val="hybridMultilevel"/>
    <w:tmpl w:val="DE7E2D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CA"/>
    <w:rsid w:val="00287AAA"/>
    <w:rsid w:val="002F7C5C"/>
    <w:rsid w:val="00300905"/>
    <w:rsid w:val="003E6E7C"/>
    <w:rsid w:val="004F2B5B"/>
    <w:rsid w:val="0050370B"/>
    <w:rsid w:val="00A865CF"/>
    <w:rsid w:val="00BE460E"/>
    <w:rsid w:val="00C65574"/>
    <w:rsid w:val="00C66882"/>
    <w:rsid w:val="00D450CA"/>
    <w:rsid w:val="00E27424"/>
    <w:rsid w:val="00ED73AD"/>
    <w:rsid w:val="00F4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67BB"/>
  <w15:chartTrackingRefBased/>
  <w15:docId w15:val="{29769A86-2BAC-4473-9ADF-AF912FB3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0CA"/>
    <w:pPr>
      <w:spacing w:line="256" w:lineRule="auto"/>
    </w:pPr>
  </w:style>
  <w:style w:type="paragraph" w:styleId="Ttulo1">
    <w:name w:val="heading 1"/>
    <w:basedOn w:val="Normal"/>
    <w:link w:val="Ttulo1Car"/>
    <w:uiPriority w:val="9"/>
    <w:qFormat/>
    <w:rsid w:val="00ED7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2B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3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D73A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D73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73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73AD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7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Larissa</cp:lastModifiedBy>
  <cp:revision>2</cp:revision>
  <dcterms:created xsi:type="dcterms:W3CDTF">2018-11-13T03:49:00Z</dcterms:created>
  <dcterms:modified xsi:type="dcterms:W3CDTF">2018-11-13T03:49:00Z</dcterms:modified>
</cp:coreProperties>
</file>