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2D" w:rsidRPr="00B03135" w:rsidRDefault="008D20FA" w:rsidP="008D20FA">
      <w:pPr>
        <w:jc w:val="center"/>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0" locked="0" layoutInCell="1" allowOverlap="1">
            <wp:simplePos x="0" y="0"/>
            <wp:positionH relativeFrom="margin">
              <wp:align>left</wp:align>
            </wp:positionH>
            <wp:positionV relativeFrom="margin">
              <wp:posOffset>635</wp:posOffset>
            </wp:positionV>
            <wp:extent cx="1196340" cy="889635"/>
            <wp:effectExtent l="0" t="0" r="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196340" cy="889635"/>
                    </a:xfrm>
                    <a:prstGeom prst="rect">
                      <a:avLst/>
                    </a:prstGeom>
                  </pic:spPr>
                </pic:pic>
              </a:graphicData>
            </a:graphic>
            <wp14:sizeRelH relativeFrom="margin">
              <wp14:pctWidth>0</wp14:pctWidth>
            </wp14:sizeRelH>
            <wp14:sizeRelV relativeFrom="margin">
              <wp14:pctHeight>0</wp14:pctHeight>
            </wp14:sizeRelV>
          </wp:anchor>
        </w:drawing>
      </w:r>
      <w:r w:rsidR="00F1572D" w:rsidRPr="00B03135">
        <w:rPr>
          <w:rFonts w:ascii="Arial" w:hAnsi="Arial" w:cs="Arial"/>
          <w:sz w:val="24"/>
          <w:szCs w:val="24"/>
        </w:rPr>
        <w:t>ESCUELA NORMAL DE EDUCACION PREESCOLAR</w:t>
      </w:r>
    </w:p>
    <w:p w:rsidR="00F1572D" w:rsidRPr="00B03135" w:rsidRDefault="00F1572D" w:rsidP="008D20FA">
      <w:pPr>
        <w:jc w:val="center"/>
        <w:rPr>
          <w:rFonts w:ascii="Arial" w:hAnsi="Arial" w:cs="Arial"/>
          <w:sz w:val="24"/>
          <w:szCs w:val="24"/>
        </w:rPr>
      </w:pPr>
      <w:r w:rsidRPr="00B03135">
        <w:rPr>
          <w:rFonts w:ascii="Arial" w:hAnsi="Arial" w:cs="Arial"/>
          <w:sz w:val="24"/>
          <w:szCs w:val="24"/>
        </w:rPr>
        <w:t>Licenciatura en Educación Preescolar</w:t>
      </w:r>
    </w:p>
    <w:p w:rsidR="00F1572D" w:rsidRPr="00B03135" w:rsidRDefault="00F1572D" w:rsidP="008D20FA">
      <w:pPr>
        <w:jc w:val="center"/>
        <w:rPr>
          <w:rFonts w:ascii="Arial" w:hAnsi="Arial" w:cs="Arial"/>
          <w:sz w:val="24"/>
          <w:szCs w:val="24"/>
        </w:rPr>
      </w:pPr>
      <w:r w:rsidRPr="00B03135">
        <w:rPr>
          <w:rFonts w:ascii="Arial" w:hAnsi="Arial" w:cs="Arial"/>
          <w:sz w:val="24"/>
          <w:szCs w:val="24"/>
        </w:rPr>
        <w:t>Ciclo 2018-2019</w:t>
      </w:r>
    </w:p>
    <w:p w:rsidR="00F1572D" w:rsidRDefault="00F1572D" w:rsidP="008D20FA">
      <w:pPr>
        <w:jc w:val="center"/>
        <w:rPr>
          <w:rFonts w:ascii="Arial" w:hAnsi="Arial" w:cs="Arial"/>
          <w:sz w:val="24"/>
          <w:szCs w:val="24"/>
        </w:rPr>
      </w:pPr>
    </w:p>
    <w:p w:rsidR="008D20FA" w:rsidRPr="00B03135" w:rsidRDefault="008D20FA" w:rsidP="008D20FA">
      <w:pPr>
        <w:jc w:val="center"/>
        <w:rPr>
          <w:rFonts w:ascii="Arial" w:hAnsi="Arial" w:cs="Arial"/>
          <w:sz w:val="24"/>
          <w:szCs w:val="24"/>
        </w:rPr>
      </w:pPr>
    </w:p>
    <w:p w:rsidR="00F1572D" w:rsidRPr="00B03135" w:rsidRDefault="00C61D7B" w:rsidP="008D20FA">
      <w:pPr>
        <w:jc w:val="center"/>
        <w:rPr>
          <w:rFonts w:ascii="Arial" w:hAnsi="Arial" w:cs="Arial"/>
          <w:sz w:val="24"/>
          <w:szCs w:val="24"/>
        </w:rPr>
      </w:pPr>
      <w:r>
        <w:rPr>
          <w:rFonts w:ascii="Arial" w:hAnsi="Arial" w:cs="Arial"/>
          <w:sz w:val="24"/>
          <w:szCs w:val="24"/>
        </w:rPr>
        <w:t>Informe de indicadores</w:t>
      </w:r>
    </w:p>
    <w:p w:rsidR="00F1572D" w:rsidRPr="00B03135" w:rsidRDefault="00C61D7B" w:rsidP="008D20FA">
      <w:pPr>
        <w:jc w:val="center"/>
        <w:rPr>
          <w:rFonts w:ascii="Arial" w:hAnsi="Arial" w:cs="Arial"/>
          <w:sz w:val="24"/>
          <w:szCs w:val="24"/>
        </w:rPr>
      </w:pPr>
      <w:r>
        <w:rPr>
          <w:rFonts w:ascii="Arial" w:hAnsi="Arial" w:cs="Arial"/>
          <w:sz w:val="24"/>
          <w:szCs w:val="24"/>
        </w:rPr>
        <w:t>Desarrollo del pensamiento y lenguaje en la infancia</w:t>
      </w:r>
    </w:p>
    <w:p w:rsidR="008D20FA" w:rsidRDefault="008D20FA" w:rsidP="008D20FA">
      <w:pPr>
        <w:jc w:val="center"/>
        <w:rPr>
          <w:rFonts w:ascii="Arial" w:hAnsi="Arial" w:cs="Arial"/>
          <w:sz w:val="24"/>
          <w:szCs w:val="24"/>
        </w:rPr>
      </w:pPr>
      <w:r>
        <w:rPr>
          <w:rFonts w:ascii="Arial" w:hAnsi="Arial" w:cs="Arial"/>
          <w:sz w:val="24"/>
          <w:szCs w:val="24"/>
        </w:rPr>
        <w:t>Unidad II. Fases de la adquisición del lenguaje</w:t>
      </w:r>
    </w:p>
    <w:p w:rsidR="00F1572D" w:rsidRPr="00B03135" w:rsidRDefault="008D20FA" w:rsidP="008D20FA">
      <w:pPr>
        <w:jc w:val="center"/>
        <w:rPr>
          <w:rFonts w:ascii="Arial" w:hAnsi="Arial" w:cs="Arial"/>
          <w:sz w:val="24"/>
          <w:szCs w:val="24"/>
        </w:rPr>
      </w:pPr>
      <w:r>
        <w:rPr>
          <w:rFonts w:ascii="Arial" w:hAnsi="Arial" w:cs="Arial"/>
          <w:sz w:val="24"/>
          <w:szCs w:val="24"/>
        </w:rPr>
        <w:t xml:space="preserve">Angélica María </w:t>
      </w:r>
      <w:proofErr w:type="spellStart"/>
      <w:r>
        <w:rPr>
          <w:rFonts w:ascii="Arial" w:hAnsi="Arial" w:cs="Arial"/>
          <w:sz w:val="24"/>
          <w:szCs w:val="24"/>
        </w:rPr>
        <w:t>Rocca</w:t>
      </w:r>
      <w:proofErr w:type="spellEnd"/>
      <w:r>
        <w:rPr>
          <w:rFonts w:ascii="Arial" w:hAnsi="Arial" w:cs="Arial"/>
          <w:sz w:val="24"/>
          <w:szCs w:val="24"/>
        </w:rPr>
        <w:t xml:space="preserve"> Valdés</w:t>
      </w:r>
    </w:p>
    <w:p w:rsidR="00F1572D" w:rsidRPr="00B03135" w:rsidRDefault="008D20FA" w:rsidP="008D20FA">
      <w:pPr>
        <w:jc w:val="center"/>
        <w:rPr>
          <w:rFonts w:ascii="Arial" w:hAnsi="Arial" w:cs="Arial"/>
          <w:sz w:val="24"/>
          <w:szCs w:val="24"/>
        </w:rPr>
      </w:pPr>
      <w:r>
        <w:rPr>
          <w:rFonts w:ascii="Arial" w:hAnsi="Arial" w:cs="Arial"/>
          <w:sz w:val="24"/>
          <w:szCs w:val="24"/>
        </w:rPr>
        <w:t>Larissa Elizabeth Dávila Patlán</w:t>
      </w:r>
    </w:p>
    <w:p w:rsidR="00F1572D" w:rsidRPr="00B03135" w:rsidRDefault="008D20FA" w:rsidP="008D20FA">
      <w:pPr>
        <w:jc w:val="center"/>
        <w:rPr>
          <w:rFonts w:ascii="Arial" w:hAnsi="Arial" w:cs="Arial"/>
          <w:sz w:val="24"/>
          <w:szCs w:val="24"/>
        </w:rPr>
      </w:pPr>
      <w:r>
        <w:rPr>
          <w:rFonts w:ascii="Arial" w:hAnsi="Arial" w:cs="Arial"/>
          <w:sz w:val="24"/>
          <w:szCs w:val="24"/>
        </w:rPr>
        <w:t>#4</w:t>
      </w:r>
    </w:p>
    <w:p w:rsidR="00F1572D" w:rsidRPr="00B03135" w:rsidRDefault="008D20FA" w:rsidP="008D20FA">
      <w:pPr>
        <w:jc w:val="center"/>
        <w:rPr>
          <w:rFonts w:ascii="Arial" w:hAnsi="Arial" w:cs="Arial"/>
          <w:sz w:val="24"/>
          <w:szCs w:val="24"/>
        </w:rPr>
      </w:pPr>
      <w:r>
        <w:rPr>
          <w:rFonts w:ascii="Arial" w:hAnsi="Arial" w:cs="Arial"/>
          <w:sz w:val="24"/>
          <w:szCs w:val="24"/>
        </w:rPr>
        <w:t>2º A</w:t>
      </w:r>
    </w:p>
    <w:p w:rsidR="008D20FA" w:rsidRPr="00B03135" w:rsidRDefault="008D20FA" w:rsidP="008D20FA">
      <w:pPr>
        <w:jc w:val="center"/>
        <w:rPr>
          <w:rFonts w:ascii="Arial" w:hAnsi="Arial" w:cs="Arial"/>
          <w:sz w:val="24"/>
          <w:szCs w:val="24"/>
        </w:rPr>
      </w:pPr>
      <w:r>
        <w:rPr>
          <w:rFonts w:ascii="Arial" w:hAnsi="Arial" w:cs="Arial"/>
          <w:sz w:val="24"/>
          <w:szCs w:val="24"/>
        </w:rPr>
        <w:t>Competencias de la unidad:</w:t>
      </w:r>
    </w:p>
    <w:p w:rsidR="008D20FA" w:rsidRDefault="008D20FA" w:rsidP="008D20FA">
      <w:pPr>
        <w:pStyle w:val="Prrafodelista"/>
        <w:numPr>
          <w:ilvl w:val="0"/>
          <w:numId w:val="1"/>
        </w:numPr>
        <w:ind w:left="1843" w:hanging="567"/>
        <w:rPr>
          <w:rFonts w:ascii="Arial" w:hAnsi="Arial" w:cs="Arial"/>
          <w:sz w:val="24"/>
          <w:szCs w:val="24"/>
        </w:rPr>
      </w:pPr>
      <w:r w:rsidRPr="008D20FA">
        <w:rPr>
          <w:rFonts w:ascii="Arial" w:hAnsi="Arial" w:cs="Arial"/>
          <w:sz w:val="24"/>
          <w:szCs w:val="24"/>
        </w:rPr>
        <w:t xml:space="preserve">Utiliza el lenguaje para estructurar coherentemente su discurso, de </w:t>
      </w:r>
      <w:r w:rsidRPr="008D20FA">
        <w:rPr>
          <w:rFonts w:ascii="Arial" w:hAnsi="Arial" w:cs="Arial"/>
          <w:sz w:val="24"/>
          <w:szCs w:val="24"/>
        </w:rPr>
        <w:t xml:space="preserve">manera que pueda participar en </w:t>
      </w:r>
      <w:r w:rsidRPr="008D20FA">
        <w:rPr>
          <w:rFonts w:ascii="Arial" w:hAnsi="Arial" w:cs="Arial"/>
          <w:sz w:val="24"/>
          <w:szCs w:val="24"/>
        </w:rPr>
        <w:t>difere</w:t>
      </w:r>
      <w:r>
        <w:rPr>
          <w:rFonts w:ascii="Arial" w:hAnsi="Arial" w:cs="Arial"/>
          <w:sz w:val="24"/>
          <w:szCs w:val="24"/>
        </w:rPr>
        <w:t>ntes situaciones comunicativas.</w:t>
      </w:r>
    </w:p>
    <w:p w:rsidR="008D20FA" w:rsidRDefault="008D20FA" w:rsidP="008D20FA">
      <w:pPr>
        <w:pStyle w:val="Prrafodelista"/>
        <w:numPr>
          <w:ilvl w:val="0"/>
          <w:numId w:val="1"/>
        </w:numPr>
        <w:ind w:left="1843" w:hanging="567"/>
        <w:rPr>
          <w:rFonts w:ascii="Arial" w:hAnsi="Arial" w:cs="Arial"/>
          <w:sz w:val="24"/>
          <w:szCs w:val="24"/>
        </w:rPr>
      </w:pPr>
      <w:r w:rsidRPr="008D20FA">
        <w:rPr>
          <w:rFonts w:ascii="Arial" w:hAnsi="Arial" w:cs="Arial"/>
          <w:sz w:val="24"/>
          <w:szCs w:val="24"/>
        </w:rPr>
        <w:t xml:space="preserve">Analiza las posibilidades del lenguaje como herramienta para la adquisición de competencias comunicativas que permitan estimular los procesos de </w:t>
      </w:r>
      <w:r>
        <w:rPr>
          <w:rFonts w:ascii="Arial" w:hAnsi="Arial" w:cs="Arial"/>
          <w:sz w:val="24"/>
          <w:szCs w:val="24"/>
        </w:rPr>
        <w:t>aprendizaje de los estudiantes.</w:t>
      </w:r>
    </w:p>
    <w:p w:rsidR="00F1572D" w:rsidRPr="008D20FA" w:rsidRDefault="008D20FA" w:rsidP="008D20FA">
      <w:pPr>
        <w:pStyle w:val="Prrafodelista"/>
        <w:numPr>
          <w:ilvl w:val="0"/>
          <w:numId w:val="1"/>
        </w:numPr>
        <w:ind w:left="1843" w:hanging="567"/>
        <w:rPr>
          <w:rFonts w:ascii="Arial" w:hAnsi="Arial" w:cs="Arial"/>
          <w:sz w:val="24"/>
          <w:szCs w:val="24"/>
        </w:rPr>
      </w:pPr>
      <w:r w:rsidRPr="008D20FA">
        <w:rPr>
          <w:rFonts w:ascii="Arial" w:hAnsi="Arial" w:cs="Arial"/>
          <w:sz w:val="24"/>
          <w:szCs w:val="24"/>
        </w:rPr>
        <w:t>Reconoce las fases de adquisición del lenguaje para ubicarlas dentro del proceso de comunicación</w:t>
      </w:r>
    </w:p>
    <w:p w:rsidR="00F1572D" w:rsidRPr="00B03135" w:rsidRDefault="00F1572D" w:rsidP="008D20FA">
      <w:pPr>
        <w:jc w:val="center"/>
        <w:rPr>
          <w:rFonts w:ascii="Arial" w:hAnsi="Arial" w:cs="Arial"/>
          <w:sz w:val="24"/>
          <w:szCs w:val="24"/>
        </w:rPr>
      </w:pPr>
    </w:p>
    <w:p w:rsidR="00F1572D" w:rsidRPr="00B03135" w:rsidRDefault="00F1572D" w:rsidP="008D20FA">
      <w:pPr>
        <w:jc w:val="center"/>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F1572D" w:rsidP="00B03135">
      <w:pPr>
        <w:jc w:val="both"/>
        <w:rPr>
          <w:rFonts w:ascii="Arial" w:hAnsi="Arial" w:cs="Arial"/>
          <w:sz w:val="24"/>
          <w:szCs w:val="24"/>
        </w:rPr>
      </w:pPr>
    </w:p>
    <w:p w:rsidR="00F1572D" w:rsidRPr="00B03135" w:rsidRDefault="00A40D35" w:rsidP="008D20FA">
      <w:pPr>
        <w:jc w:val="center"/>
        <w:rPr>
          <w:rFonts w:ascii="Arial" w:hAnsi="Arial" w:cs="Arial"/>
          <w:sz w:val="24"/>
          <w:szCs w:val="24"/>
        </w:rPr>
      </w:pPr>
      <w:r>
        <w:rPr>
          <w:rFonts w:ascii="Arial" w:hAnsi="Arial" w:cs="Arial"/>
          <w:sz w:val="24"/>
          <w:szCs w:val="24"/>
        </w:rPr>
        <w:t>7, 8 y 9 de noviembre del 2018</w:t>
      </w:r>
    </w:p>
    <w:p w:rsidR="00F1572D" w:rsidRPr="00B33278" w:rsidRDefault="00F1572D" w:rsidP="00B33278">
      <w:pPr>
        <w:spacing w:line="360" w:lineRule="auto"/>
        <w:jc w:val="center"/>
        <w:rPr>
          <w:rFonts w:ascii="Arial" w:hAnsi="Arial" w:cs="Arial"/>
          <w:sz w:val="28"/>
          <w:szCs w:val="24"/>
        </w:rPr>
      </w:pPr>
      <w:r w:rsidRPr="00B33278">
        <w:rPr>
          <w:rFonts w:ascii="Arial" w:hAnsi="Arial" w:cs="Arial"/>
          <w:sz w:val="28"/>
          <w:szCs w:val="24"/>
        </w:rPr>
        <w:lastRenderedPageBreak/>
        <w:t>Problemas del lenguaje</w:t>
      </w:r>
    </w:p>
    <w:p w:rsidR="00F1572D" w:rsidRPr="00B33278" w:rsidRDefault="00384657" w:rsidP="00B33278">
      <w:pPr>
        <w:spacing w:line="360" w:lineRule="auto"/>
        <w:jc w:val="both"/>
        <w:rPr>
          <w:rFonts w:ascii="Arial" w:hAnsi="Arial" w:cs="Arial"/>
          <w:sz w:val="24"/>
          <w:szCs w:val="24"/>
        </w:rPr>
      </w:pPr>
      <w:r w:rsidRPr="00B33278">
        <w:rPr>
          <w:rFonts w:ascii="Arial" w:hAnsi="Arial" w:cs="Arial"/>
          <w:sz w:val="24"/>
          <w:szCs w:val="24"/>
        </w:rPr>
        <w:t>Para</w:t>
      </w:r>
      <w:r w:rsidR="00F1572D" w:rsidRPr="00B33278">
        <w:rPr>
          <w:rFonts w:ascii="Arial" w:hAnsi="Arial" w:cs="Arial"/>
          <w:sz w:val="24"/>
          <w:szCs w:val="24"/>
        </w:rPr>
        <w:t xml:space="preserve"> las jornadas de observación y ayudantía en el jardín de niños Profesora Trinidad de la Fuente </w:t>
      </w:r>
      <w:r w:rsidRPr="00B33278">
        <w:rPr>
          <w:rFonts w:ascii="Arial" w:hAnsi="Arial" w:cs="Arial"/>
          <w:sz w:val="24"/>
          <w:szCs w:val="24"/>
        </w:rPr>
        <w:t xml:space="preserve">se nos pidió que </w:t>
      </w:r>
      <w:r w:rsidR="002919F4" w:rsidRPr="00B33278">
        <w:rPr>
          <w:rFonts w:ascii="Arial" w:hAnsi="Arial" w:cs="Arial"/>
          <w:sz w:val="24"/>
          <w:szCs w:val="24"/>
        </w:rPr>
        <w:t>observáramos</w:t>
      </w:r>
      <w:r w:rsidRPr="00B33278">
        <w:rPr>
          <w:rFonts w:ascii="Arial" w:hAnsi="Arial" w:cs="Arial"/>
          <w:sz w:val="24"/>
          <w:szCs w:val="24"/>
        </w:rPr>
        <w:t xml:space="preserve"> a los niños en cuanto al campo de lenguaje y comunicación, para saber si cuentan con algún tipo de problema que les impida </w:t>
      </w:r>
      <w:r w:rsidR="002919F4" w:rsidRPr="00B33278">
        <w:rPr>
          <w:rFonts w:ascii="Arial" w:hAnsi="Arial" w:cs="Arial"/>
          <w:sz w:val="24"/>
          <w:szCs w:val="24"/>
        </w:rPr>
        <w:t xml:space="preserve">comunicarse de una manera adecuada. </w:t>
      </w:r>
    </w:p>
    <w:p w:rsidR="002919F4" w:rsidRPr="00B33278" w:rsidRDefault="00B33278" w:rsidP="00B33278">
      <w:pPr>
        <w:spacing w:line="360" w:lineRule="auto"/>
        <w:jc w:val="both"/>
        <w:rPr>
          <w:rFonts w:ascii="Arial" w:hAnsi="Arial" w:cs="Arial"/>
          <w:sz w:val="24"/>
          <w:szCs w:val="24"/>
        </w:rPr>
      </w:pPr>
      <w:r w:rsidRPr="00B33278">
        <w:rPr>
          <w:rStyle w:val="Textoennegrita"/>
          <w:rFonts w:ascii="Arial" w:hAnsi="Arial" w:cs="Arial"/>
          <w:b w:val="0"/>
          <w:color w:val="000000"/>
          <w:sz w:val="24"/>
          <w:szCs w:val="24"/>
          <w:bdr w:val="none" w:sz="0" w:space="0" w:color="auto" w:frame="1"/>
          <w:shd w:val="clear" w:color="auto" w:fill="FFFFFF"/>
        </w:rPr>
        <w:t>Un “trastorno del habla o lenguaje” se refiere a los problemas de la comunicación u otras áreas relacionadas, tales como las funciones motoras orales.</w:t>
      </w:r>
      <w:r w:rsidRPr="00B33278">
        <w:rPr>
          <w:rFonts w:ascii="Arial" w:hAnsi="Arial" w:cs="Arial"/>
          <w:color w:val="000000"/>
          <w:sz w:val="24"/>
          <w:szCs w:val="24"/>
          <w:shd w:val="clear" w:color="auto" w:fill="FFFFFF"/>
        </w:rPr>
        <w:t> Estos atrasos y trastornos varían desde simples substituciones de sonido hasta la inhabilidad de comprender o utilizar el lenguaje o mecanismo motor-oral para el habla y alimentación.</w:t>
      </w:r>
      <w:r w:rsidRPr="00B33278">
        <w:rPr>
          <w:rFonts w:ascii="Arial" w:hAnsi="Arial" w:cs="Arial"/>
          <w:color w:val="000000"/>
          <w:sz w:val="24"/>
          <w:szCs w:val="24"/>
          <w:shd w:val="clear" w:color="auto" w:fill="FFFFFF"/>
        </w:rPr>
        <w:t xml:space="preserve"> </w:t>
      </w:r>
      <w:r w:rsidR="00EC6B0E" w:rsidRPr="00B33278">
        <w:rPr>
          <w:rFonts w:ascii="Arial" w:hAnsi="Arial" w:cs="Arial"/>
          <w:sz w:val="24"/>
          <w:szCs w:val="24"/>
        </w:rPr>
        <w:t>Los trastornos del lenguaje son aquellos en los cuales es difícil entender lo que otros dicen.</w:t>
      </w:r>
      <w:r>
        <w:rPr>
          <w:rFonts w:ascii="Arial" w:hAnsi="Arial" w:cs="Arial"/>
          <w:sz w:val="24"/>
          <w:szCs w:val="24"/>
        </w:rPr>
        <w:t xml:space="preserve"> </w:t>
      </w:r>
      <w:r w:rsidRPr="00B33278">
        <w:rPr>
          <w:rFonts w:ascii="Arial" w:hAnsi="Arial" w:cs="Arial"/>
          <w:sz w:val="24"/>
          <w:szCs w:val="24"/>
        </w:rPr>
        <w:t>La comunicación del niño se considera atrasada cuando el niño está notablemente atrasado en comparación a sus compañeros en la adquisición de</w:t>
      </w:r>
      <w:r>
        <w:rPr>
          <w:rFonts w:ascii="Arial" w:hAnsi="Arial" w:cs="Arial"/>
          <w:sz w:val="24"/>
          <w:szCs w:val="24"/>
        </w:rPr>
        <w:t xml:space="preserve"> destrezas del habla o lenguaje, esto no quiere decir que los niños que tienen algún trastorno no comprendan las cosas que se les está</w:t>
      </w:r>
      <w:bookmarkStart w:id="0" w:name="_GoBack"/>
      <w:bookmarkEnd w:id="0"/>
      <w:r>
        <w:rPr>
          <w:rFonts w:ascii="Arial" w:hAnsi="Arial" w:cs="Arial"/>
          <w:sz w:val="24"/>
          <w:szCs w:val="24"/>
        </w:rPr>
        <w:t xml:space="preserve"> diciendo, simplemente tienen problemas al hablar. </w:t>
      </w:r>
      <w:r w:rsidR="00EC6B0E" w:rsidRPr="00B33278">
        <w:rPr>
          <w:rFonts w:ascii="Arial" w:hAnsi="Arial" w:cs="Arial"/>
          <w:sz w:val="24"/>
          <w:szCs w:val="24"/>
        </w:rPr>
        <w:t xml:space="preserve"> </w:t>
      </w:r>
      <w:r w:rsidR="002919F4" w:rsidRPr="00B33278">
        <w:rPr>
          <w:rFonts w:ascii="Arial" w:hAnsi="Arial" w:cs="Arial"/>
          <w:sz w:val="24"/>
          <w:szCs w:val="24"/>
        </w:rPr>
        <w:t xml:space="preserve">Los dos casos </w:t>
      </w:r>
      <w:r w:rsidR="00EC6B0E" w:rsidRPr="00B33278">
        <w:rPr>
          <w:rFonts w:ascii="Arial" w:hAnsi="Arial" w:cs="Arial"/>
          <w:sz w:val="24"/>
          <w:szCs w:val="24"/>
        </w:rPr>
        <w:t xml:space="preserve">de trastorno del lenguaje en el grupo de 2º A </w:t>
      </w:r>
      <w:r w:rsidR="002919F4" w:rsidRPr="00B33278">
        <w:rPr>
          <w:rFonts w:ascii="Arial" w:hAnsi="Arial" w:cs="Arial"/>
          <w:sz w:val="24"/>
          <w:szCs w:val="24"/>
        </w:rPr>
        <w:t>que pude detectar</w:t>
      </w:r>
      <w:r w:rsidR="008D20FA" w:rsidRPr="00B33278">
        <w:rPr>
          <w:rFonts w:ascii="Arial" w:hAnsi="Arial" w:cs="Arial"/>
          <w:sz w:val="24"/>
          <w:szCs w:val="24"/>
        </w:rPr>
        <w:t>, se investigaran y se le dará seguimiento</w:t>
      </w:r>
      <w:r w:rsidR="002919F4" w:rsidRPr="00B33278">
        <w:rPr>
          <w:rFonts w:ascii="Arial" w:hAnsi="Arial" w:cs="Arial"/>
          <w:sz w:val="24"/>
          <w:szCs w:val="24"/>
        </w:rPr>
        <w:t xml:space="preserve"> son de dos alumnas: </w:t>
      </w:r>
      <w:proofErr w:type="spellStart"/>
      <w:r w:rsidR="002919F4" w:rsidRPr="00B33278">
        <w:rPr>
          <w:rFonts w:ascii="Arial" w:hAnsi="Arial" w:cs="Arial"/>
          <w:sz w:val="24"/>
          <w:szCs w:val="24"/>
        </w:rPr>
        <w:t>Yael</w:t>
      </w:r>
      <w:proofErr w:type="spellEnd"/>
      <w:r w:rsidR="002919F4" w:rsidRPr="00B33278">
        <w:rPr>
          <w:rFonts w:ascii="Arial" w:hAnsi="Arial" w:cs="Arial"/>
          <w:sz w:val="24"/>
          <w:szCs w:val="24"/>
        </w:rPr>
        <w:t xml:space="preserve"> </w:t>
      </w:r>
      <w:proofErr w:type="spellStart"/>
      <w:r w:rsidR="002919F4" w:rsidRPr="00B33278">
        <w:rPr>
          <w:rFonts w:ascii="Arial" w:hAnsi="Arial" w:cs="Arial"/>
          <w:sz w:val="24"/>
          <w:szCs w:val="24"/>
        </w:rPr>
        <w:t>Yurani</w:t>
      </w:r>
      <w:proofErr w:type="spellEnd"/>
      <w:r w:rsidR="002919F4" w:rsidRPr="00B33278">
        <w:rPr>
          <w:rFonts w:ascii="Arial" w:hAnsi="Arial" w:cs="Arial"/>
          <w:sz w:val="24"/>
          <w:szCs w:val="24"/>
        </w:rPr>
        <w:t xml:space="preserve"> Valdés Morales y </w:t>
      </w:r>
      <w:proofErr w:type="spellStart"/>
      <w:r w:rsidR="002919F4" w:rsidRPr="00B33278">
        <w:rPr>
          <w:rFonts w:ascii="Arial" w:hAnsi="Arial" w:cs="Arial"/>
          <w:sz w:val="24"/>
          <w:szCs w:val="24"/>
        </w:rPr>
        <w:t>Melany</w:t>
      </w:r>
      <w:proofErr w:type="spellEnd"/>
      <w:r w:rsidR="002919F4" w:rsidRPr="00B33278">
        <w:rPr>
          <w:rFonts w:ascii="Arial" w:hAnsi="Arial" w:cs="Arial"/>
          <w:sz w:val="24"/>
          <w:szCs w:val="24"/>
        </w:rPr>
        <w:t xml:space="preserve"> Ruby Reyes Soto, las cuales me comento la educadora que sus problemas son más que nada de maduración</w:t>
      </w:r>
      <w:r w:rsidR="00B03135" w:rsidRPr="00B33278">
        <w:rPr>
          <w:rFonts w:ascii="Arial" w:hAnsi="Arial" w:cs="Arial"/>
          <w:sz w:val="24"/>
          <w:szCs w:val="24"/>
        </w:rPr>
        <w:t xml:space="preserve">. El problema de </w:t>
      </w:r>
      <w:proofErr w:type="spellStart"/>
      <w:r w:rsidR="00B03135" w:rsidRPr="00B33278">
        <w:rPr>
          <w:rFonts w:ascii="Arial" w:hAnsi="Arial" w:cs="Arial"/>
          <w:sz w:val="24"/>
          <w:szCs w:val="24"/>
        </w:rPr>
        <w:t>Yael</w:t>
      </w:r>
      <w:proofErr w:type="spellEnd"/>
      <w:r w:rsidR="00B03135" w:rsidRPr="00B33278">
        <w:rPr>
          <w:rFonts w:ascii="Arial" w:hAnsi="Arial" w:cs="Arial"/>
          <w:sz w:val="24"/>
          <w:szCs w:val="24"/>
        </w:rPr>
        <w:t xml:space="preserve"> </w:t>
      </w:r>
      <w:proofErr w:type="spellStart"/>
      <w:r w:rsidR="00B03135" w:rsidRPr="00B33278">
        <w:rPr>
          <w:rFonts w:ascii="Arial" w:hAnsi="Arial" w:cs="Arial"/>
          <w:sz w:val="24"/>
          <w:szCs w:val="24"/>
        </w:rPr>
        <w:t>Yurani</w:t>
      </w:r>
      <w:proofErr w:type="spellEnd"/>
      <w:r w:rsidR="00B03135" w:rsidRPr="00B33278">
        <w:rPr>
          <w:rFonts w:ascii="Arial" w:hAnsi="Arial" w:cs="Arial"/>
          <w:sz w:val="24"/>
          <w:szCs w:val="24"/>
        </w:rPr>
        <w:t xml:space="preserve"> Valdés Morales es que no tiene una pronunciación adecuada para su edad, sin embargo, la mayoría de las palabras y expresiones que utiliza se le entienden; no se puede decir que no logramos entender nada de lo que habla</w:t>
      </w:r>
      <w:r w:rsidR="00EC6B0E" w:rsidRPr="00B33278">
        <w:rPr>
          <w:rFonts w:ascii="Arial" w:hAnsi="Arial" w:cs="Arial"/>
          <w:sz w:val="24"/>
          <w:szCs w:val="24"/>
        </w:rPr>
        <w:t>, puesto que solo son algunas palabras las que se le dificultan pronunciar bien</w:t>
      </w:r>
      <w:r w:rsidR="00B03135" w:rsidRPr="00B33278">
        <w:rPr>
          <w:rFonts w:ascii="Arial" w:hAnsi="Arial" w:cs="Arial"/>
          <w:sz w:val="24"/>
          <w:szCs w:val="24"/>
        </w:rPr>
        <w:t xml:space="preserve">. En cuanto a </w:t>
      </w:r>
      <w:proofErr w:type="spellStart"/>
      <w:r w:rsidR="00B03135" w:rsidRPr="00B33278">
        <w:rPr>
          <w:rFonts w:ascii="Arial" w:hAnsi="Arial" w:cs="Arial"/>
          <w:sz w:val="24"/>
          <w:szCs w:val="24"/>
        </w:rPr>
        <w:t>Melany</w:t>
      </w:r>
      <w:proofErr w:type="spellEnd"/>
      <w:r w:rsidR="00B03135" w:rsidRPr="00B33278">
        <w:rPr>
          <w:rFonts w:ascii="Arial" w:hAnsi="Arial" w:cs="Arial"/>
          <w:sz w:val="24"/>
          <w:szCs w:val="24"/>
        </w:rPr>
        <w:t xml:space="preserve"> Ruby Reyes Soto, pude darme cuenta de que n</w:t>
      </w:r>
      <w:r w:rsidR="00A529BF" w:rsidRPr="00B33278">
        <w:rPr>
          <w:rFonts w:ascii="Arial" w:hAnsi="Arial" w:cs="Arial"/>
          <w:sz w:val="24"/>
          <w:szCs w:val="24"/>
        </w:rPr>
        <w:t>o</w:t>
      </w:r>
      <w:r w:rsidR="00B03135" w:rsidRPr="00B33278">
        <w:rPr>
          <w:rFonts w:ascii="Arial" w:hAnsi="Arial" w:cs="Arial"/>
          <w:sz w:val="24"/>
          <w:szCs w:val="24"/>
        </w:rPr>
        <w:t xml:space="preserve"> habla mucho, solo si es necesario y si la educadora le pide participar en alguna actividad, por otro lado, las pocas v</w:t>
      </w:r>
      <w:r w:rsidR="00364369" w:rsidRPr="00B33278">
        <w:rPr>
          <w:rFonts w:ascii="Arial" w:hAnsi="Arial" w:cs="Arial"/>
          <w:sz w:val="24"/>
          <w:szCs w:val="24"/>
        </w:rPr>
        <w:t>eces que la he escuchado hablar soy consciente de que tiene una pronunciación buena, no igual a la de sus demás compañeros,</w:t>
      </w:r>
      <w:r w:rsidR="00A529BF" w:rsidRPr="00B33278">
        <w:rPr>
          <w:rFonts w:ascii="Arial" w:hAnsi="Arial" w:cs="Arial"/>
          <w:sz w:val="24"/>
          <w:szCs w:val="24"/>
        </w:rPr>
        <w:t xml:space="preserve"> pero si es buena, solo hay que estimularla más para que tenga una buena comunicación con las personas que la rodean. </w:t>
      </w:r>
    </w:p>
    <w:p w:rsidR="008D20FA" w:rsidRPr="00B33278" w:rsidRDefault="00A40D35" w:rsidP="00B33278">
      <w:pPr>
        <w:spacing w:line="360" w:lineRule="auto"/>
        <w:jc w:val="both"/>
        <w:rPr>
          <w:rFonts w:ascii="Arial" w:hAnsi="Arial" w:cs="Arial"/>
          <w:sz w:val="24"/>
          <w:szCs w:val="24"/>
        </w:rPr>
      </w:pPr>
      <w:r w:rsidRPr="00B33278">
        <w:rPr>
          <w:rFonts w:ascii="Arial" w:hAnsi="Arial" w:cs="Arial"/>
          <w:sz w:val="24"/>
          <w:szCs w:val="24"/>
        </w:rPr>
        <w:t xml:space="preserve">Al realizar las entrevistas </w:t>
      </w:r>
      <w:r w:rsidR="008D20FA" w:rsidRPr="00B33278">
        <w:rPr>
          <w:rFonts w:ascii="Arial" w:hAnsi="Arial" w:cs="Arial"/>
          <w:sz w:val="24"/>
          <w:szCs w:val="24"/>
        </w:rPr>
        <w:t xml:space="preserve">tuve algún problema </w:t>
      </w:r>
      <w:r w:rsidRPr="00B33278">
        <w:rPr>
          <w:rFonts w:ascii="Arial" w:hAnsi="Arial" w:cs="Arial"/>
          <w:sz w:val="24"/>
          <w:szCs w:val="24"/>
        </w:rPr>
        <w:t xml:space="preserve">con </w:t>
      </w:r>
      <w:proofErr w:type="spellStart"/>
      <w:r w:rsidRPr="00B33278">
        <w:rPr>
          <w:rFonts w:ascii="Arial" w:hAnsi="Arial" w:cs="Arial"/>
          <w:sz w:val="24"/>
          <w:szCs w:val="24"/>
        </w:rPr>
        <w:t>Yael</w:t>
      </w:r>
      <w:proofErr w:type="spellEnd"/>
      <w:r w:rsidRPr="00B33278">
        <w:rPr>
          <w:rFonts w:ascii="Arial" w:hAnsi="Arial" w:cs="Arial"/>
          <w:sz w:val="24"/>
          <w:szCs w:val="24"/>
        </w:rPr>
        <w:t xml:space="preserve"> </w:t>
      </w:r>
      <w:r w:rsidR="008D20FA" w:rsidRPr="00B33278">
        <w:rPr>
          <w:rFonts w:ascii="Arial" w:hAnsi="Arial" w:cs="Arial"/>
          <w:sz w:val="24"/>
          <w:szCs w:val="24"/>
        </w:rPr>
        <w:t>p</w:t>
      </w:r>
      <w:r w:rsidRPr="00B33278">
        <w:rPr>
          <w:rFonts w:ascii="Arial" w:hAnsi="Arial" w:cs="Arial"/>
          <w:sz w:val="24"/>
          <w:szCs w:val="24"/>
        </w:rPr>
        <w:t xml:space="preserve">ara entenderle algunas palabras, aunque al momento de pedirle que lo repitiera lograba comprender lo que </w:t>
      </w:r>
      <w:r w:rsidRPr="00B33278">
        <w:rPr>
          <w:rFonts w:ascii="Arial" w:hAnsi="Arial" w:cs="Arial"/>
          <w:sz w:val="24"/>
          <w:szCs w:val="24"/>
        </w:rPr>
        <w:lastRenderedPageBreak/>
        <w:t xml:space="preserve">me quería decir. La entrevista con </w:t>
      </w:r>
      <w:proofErr w:type="spellStart"/>
      <w:r w:rsidRPr="00B33278">
        <w:rPr>
          <w:rFonts w:ascii="Arial" w:hAnsi="Arial" w:cs="Arial"/>
          <w:sz w:val="24"/>
          <w:szCs w:val="24"/>
        </w:rPr>
        <w:t>Melany</w:t>
      </w:r>
      <w:proofErr w:type="spellEnd"/>
      <w:r w:rsidRPr="00B33278">
        <w:rPr>
          <w:rFonts w:ascii="Arial" w:hAnsi="Arial" w:cs="Arial"/>
          <w:sz w:val="24"/>
          <w:szCs w:val="24"/>
        </w:rPr>
        <w:t xml:space="preserve"> no se pudo realizar por falta de organización en cuanto a tiempos, en lo personal siento que como algunos de los alumnos no me quiso contestar las preguntas, ella tampoco hubiera querido. </w:t>
      </w:r>
    </w:p>
    <w:p w:rsidR="00364369" w:rsidRPr="00B33278" w:rsidRDefault="00EC6B0E" w:rsidP="00B33278">
      <w:pPr>
        <w:spacing w:line="360" w:lineRule="auto"/>
        <w:jc w:val="both"/>
        <w:rPr>
          <w:rFonts w:ascii="Arial" w:hAnsi="Arial" w:cs="Arial"/>
          <w:sz w:val="24"/>
          <w:szCs w:val="24"/>
        </w:rPr>
      </w:pPr>
      <w:r w:rsidRPr="00B33278">
        <w:rPr>
          <w:rFonts w:ascii="Arial" w:hAnsi="Arial" w:cs="Arial"/>
          <w:sz w:val="24"/>
          <w:szCs w:val="24"/>
        </w:rPr>
        <w:t xml:space="preserve">Los primeros 3 años de vida, cuando el cerebro está en proceso de desarrollo y maduración, es el período más intensivo en la adquisición de las habilidades del habla y el lenguaje. Estas habilidades se desarrollan mejor cuando el niño está expuesto consistentemente a un mundo lleno de imágenes, sonidos y al habla y el lenguaje de los demás. Por esto es importante conocer el contexto en el que viven los alumnos y darnos cuenta de si en sus casas los papás le dan seguimiento a su problema. </w:t>
      </w:r>
      <w:r w:rsidR="00C61D7B" w:rsidRPr="00B33278">
        <w:rPr>
          <w:rFonts w:ascii="Arial" w:hAnsi="Arial" w:cs="Arial"/>
          <w:sz w:val="24"/>
          <w:szCs w:val="24"/>
        </w:rPr>
        <w:t xml:space="preserve">No todos los niños desarrollan las habilidades del habla y el lenguaje de la misma manera. Sin embargo, todos los niños siguen una progresión natural o una serie de etapas para dominar las habilidades del lenguaje. Con el habla de los niños podemos darnos cuenta si conviven con adultos o personas mayores a ellos y si les tienen confianza para soltarse hablando, esto es importante ya que gracias a que escuchan conversaciones de otras personas aprenden nuevas palabras y quieren emplearlas. </w:t>
      </w:r>
    </w:p>
    <w:p w:rsidR="00C61D7B" w:rsidRPr="00B33278" w:rsidRDefault="00C61D7B" w:rsidP="00B33278">
      <w:pPr>
        <w:spacing w:line="360" w:lineRule="auto"/>
        <w:jc w:val="both"/>
        <w:rPr>
          <w:rFonts w:ascii="Arial" w:hAnsi="Arial" w:cs="Arial"/>
          <w:sz w:val="24"/>
          <w:szCs w:val="24"/>
        </w:rPr>
      </w:pPr>
      <w:r w:rsidRPr="00B33278">
        <w:rPr>
          <w:rFonts w:ascii="Arial" w:hAnsi="Arial" w:cs="Arial"/>
          <w:sz w:val="24"/>
          <w:szCs w:val="24"/>
        </w:rPr>
        <w:t xml:space="preserve">Se les dará seguimiento a estas alumnas en la jornada de practica la primera semana de diciembre, en la cual se observará si tuvieron algún cambio durante el mes que no asistiré al jardín de niños y preguntar cómo es que lograron ese cambio en el lenguaje de las alumnas. Y se cuestionara a la educadora titular y a la maestra de USAER sobre los procesos por los que tuvieron que pasar para llegar a ese resultado, el cómo reaccionan las alumnas a actividades empleadas para beneficiar este problema. </w:t>
      </w:r>
    </w:p>
    <w:sectPr w:rsidR="00C61D7B" w:rsidRPr="00B33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55D3"/>
    <w:multiLevelType w:val="hybridMultilevel"/>
    <w:tmpl w:val="92ECF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2D"/>
    <w:rsid w:val="002919F4"/>
    <w:rsid w:val="00364369"/>
    <w:rsid w:val="00384657"/>
    <w:rsid w:val="0061175B"/>
    <w:rsid w:val="008D20FA"/>
    <w:rsid w:val="00A40D35"/>
    <w:rsid w:val="00A529BF"/>
    <w:rsid w:val="00B03135"/>
    <w:rsid w:val="00B33278"/>
    <w:rsid w:val="00C61D7B"/>
    <w:rsid w:val="00EC6B0E"/>
    <w:rsid w:val="00F15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D08"/>
  <w15:chartTrackingRefBased/>
  <w15:docId w15:val="{83A86171-3FAF-40D4-92D4-14D8A47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0FA"/>
    <w:pPr>
      <w:ind w:left="720"/>
      <w:contextualSpacing/>
    </w:pPr>
  </w:style>
  <w:style w:type="character" w:styleId="Textoennegrita">
    <w:name w:val="Strong"/>
    <w:basedOn w:val="Fuentedeprrafopredeter"/>
    <w:uiPriority w:val="22"/>
    <w:qFormat/>
    <w:rsid w:val="00B33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3">
      <w:bodyDiv w:val="1"/>
      <w:marLeft w:val="0"/>
      <w:marRight w:val="0"/>
      <w:marTop w:val="0"/>
      <w:marBottom w:val="0"/>
      <w:divBdr>
        <w:top w:val="none" w:sz="0" w:space="0" w:color="auto"/>
        <w:left w:val="none" w:sz="0" w:space="0" w:color="auto"/>
        <w:bottom w:val="none" w:sz="0" w:space="0" w:color="auto"/>
        <w:right w:val="none" w:sz="0" w:space="0" w:color="auto"/>
      </w:divBdr>
    </w:div>
    <w:div w:id="8677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Larissa</cp:lastModifiedBy>
  <cp:revision>1</cp:revision>
  <dcterms:created xsi:type="dcterms:W3CDTF">2018-11-16T02:00:00Z</dcterms:created>
  <dcterms:modified xsi:type="dcterms:W3CDTF">2018-11-16T05:08:00Z</dcterms:modified>
</cp:coreProperties>
</file>