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63" w:rsidRPr="00594864" w:rsidRDefault="00594063" w:rsidP="00594063">
      <w:pPr>
        <w:jc w:val="center"/>
        <w:rPr>
          <w:rFonts w:ascii="Times New Roman" w:hAnsi="Times New Roman" w:cs="Times New Roman"/>
          <w:b/>
          <w:sz w:val="32"/>
        </w:rPr>
      </w:pPr>
      <w:bookmarkStart w:id="0" w:name="_GoBack"/>
      <w:bookmarkEnd w:id="0"/>
      <w:r w:rsidRPr="00594864">
        <w:rPr>
          <w:rFonts w:ascii="Times New Roman" w:hAnsi="Times New Roman" w:cs="Times New Roman"/>
          <w:b/>
          <w:sz w:val="32"/>
        </w:rPr>
        <w:t>GOBIERNO DEL ESTADO DE COAHUILA DE ZARAGOZA</w:t>
      </w:r>
    </w:p>
    <w:p w:rsidR="00594063" w:rsidRPr="00594864" w:rsidRDefault="00594063" w:rsidP="00594063">
      <w:pPr>
        <w:jc w:val="center"/>
        <w:rPr>
          <w:rFonts w:ascii="Times New Roman" w:hAnsi="Times New Roman" w:cs="Times New Roman"/>
          <w:b/>
          <w:sz w:val="32"/>
        </w:rPr>
      </w:pPr>
      <w:r w:rsidRPr="00594864">
        <w:rPr>
          <w:rFonts w:ascii="Times New Roman" w:hAnsi="Times New Roman" w:cs="Times New Roman"/>
          <w:b/>
          <w:sz w:val="32"/>
        </w:rPr>
        <w:t xml:space="preserve">SECRETARIA DE EDUCACIÓN </w:t>
      </w:r>
    </w:p>
    <w:p w:rsidR="00594063" w:rsidRDefault="00594063" w:rsidP="00594063">
      <w:pPr>
        <w:jc w:val="center"/>
        <w:rPr>
          <w:rFonts w:ascii="Times New Roman" w:hAnsi="Times New Roman" w:cs="Times New Roman"/>
          <w:sz w:val="32"/>
        </w:rPr>
      </w:pPr>
      <w:r w:rsidRPr="00594864">
        <w:rPr>
          <w:rFonts w:ascii="Times New Roman" w:hAnsi="Times New Roman" w:cs="Times New Roman"/>
          <w:sz w:val="32"/>
        </w:rPr>
        <w:t>ESCUELA NORMAL DE EDUCACION PREESCOLAR</w:t>
      </w:r>
    </w:p>
    <w:p w:rsidR="00594063" w:rsidRPr="00594864" w:rsidRDefault="00594063" w:rsidP="00594063">
      <w:pPr>
        <w:jc w:val="center"/>
        <w:rPr>
          <w:rFonts w:ascii="Times New Roman" w:hAnsi="Times New Roman" w:cs="Times New Roman"/>
          <w:sz w:val="10"/>
        </w:rPr>
      </w:pPr>
    </w:p>
    <w:p w:rsidR="00594063" w:rsidRPr="0094686D" w:rsidRDefault="00594063" w:rsidP="00594063">
      <w:pPr>
        <w:jc w:val="center"/>
        <w:rPr>
          <w:rFonts w:ascii="Times New Roman" w:hAnsi="Times New Roman" w:cs="Times New Roman"/>
          <w:sz w:val="36"/>
        </w:rPr>
      </w:pPr>
      <w:r w:rsidRPr="0094686D">
        <w:rPr>
          <w:rFonts w:ascii="Times New Roman" w:hAnsi="Times New Roman" w:cs="Times New Roman"/>
          <w:noProof/>
          <w:sz w:val="36"/>
          <w:lang w:eastAsia="es-MX"/>
        </w:rPr>
        <w:drawing>
          <wp:inline distT="0" distB="0" distL="0" distR="0" wp14:anchorId="30AFF107" wp14:editId="68BE734E">
            <wp:extent cx="1439545" cy="21717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rotWithShape="1">
                    <a:blip r:embed="rId6">
                      <a:extLst>
                        <a:ext uri="{28A0092B-C50C-407E-A947-70E740481C1C}">
                          <a14:useLocalDpi xmlns:a14="http://schemas.microsoft.com/office/drawing/2010/main" val="0"/>
                        </a:ext>
                      </a:extLst>
                    </a:blip>
                    <a:srcRect l="24183" t="8285" r="22634" b="12120"/>
                    <a:stretch/>
                  </pic:blipFill>
                  <pic:spPr bwMode="auto">
                    <a:xfrm>
                      <a:off x="0" y="0"/>
                      <a:ext cx="1440000" cy="2172386"/>
                    </a:xfrm>
                    <a:prstGeom prst="rect">
                      <a:avLst/>
                    </a:prstGeom>
                    <a:ln>
                      <a:noFill/>
                    </a:ln>
                    <a:extLst>
                      <a:ext uri="{53640926-AAD7-44D8-BBD7-CCE9431645EC}">
                        <a14:shadowObscured xmlns:a14="http://schemas.microsoft.com/office/drawing/2010/main"/>
                      </a:ext>
                    </a:extLst>
                  </pic:spPr>
                </pic:pic>
              </a:graphicData>
            </a:graphic>
          </wp:inline>
        </w:drawing>
      </w:r>
    </w:p>
    <w:p w:rsidR="00594063" w:rsidRPr="00594864" w:rsidRDefault="00594063" w:rsidP="00830ADC">
      <w:pPr>
        <w:spacing w:after="0" w:line="240" w:lineRule="auto"/>
        <w:rPr>
          <w:rFonts w:ascii="Times New Roman" w:hAnsi="Times New Roman" w:cs="Times New Roman"/>
          <w:b/>
          <w:sz w:val="32"/>
        </w:rPr>
      </w:pPr>
    </w:p>
    <w:p w:rsidR="00594063" w:rsidRPr="00594864" w:rsidRDefault="00594063" w:rsidP="00594063">
      <w:pPr>
        <w:spacing w:after="0" w:line="240" w:lineRule="auto"/>
        <w:jc w:val="center"/>
        <w:rPr>
          <w:rFonts w:ascii="Times New Roman" w:hAnsi="Times New Roman" w:cs="Times New Roman"/>
          <w:b/>
          <w:sz w:val="32"/>
        </w:rPr>
      </w:pPr>
    </w:p>
    <w:p w:rsidR="00594063" w:rsidRPr="00830ADC" w:rsidRDefault="00594063" w:rsidP="00594063">
      <w:pPr>
        <w:spacing w:after="0" w:line="600" w:lineRule="auto"/>
        <w:jc w:val="center"/>
        <w:rPr>
          <w:rFonts w:ascii="Times New Roman" w:hAnsi="Times New Roman" w:cs="Times New Roman"/>
          <w:b/>
          <w:sz w:val="32"/>
        </w:rPr>
      </w:pPr>
      <w:r w:rsidRPr="00830ADC">
        <w:rPr>
          <w:rFonts w:ascii="Times New Roman" w:hAnsi="Times New Roman" w:cs="Times New Roman"/>
          <w:b/>
          <w:sz w:val="32"/>
        </w:rPr>
        <w:t>TITULO DEL TRABAJO:</w:t>
      </w:r>
    </w:p>
    <w:p w:rsidR="00594063" w:rsidRPr="00830ADC" w:rsidRDefault="00830ADC" w:rsidP="00594063">
      <w:pPr>
        <w:spacing w:after="0" w:line="360" w:lineRule="auto"/>
        <w:jc w:val="center"/>
        <w:rPr>
          <w:rFonts w:ascii="Times New Roman" w:hAnsi="Times New Roman" w:cs="Times New Roman"/>
          <w:sz w:val="32"/>
        </w:rPr>
      </w:pPr>
      <w:r w:rsidRPr="00830ADC">
        <w:rPr>
          <w:rFonts w:ascii="Times New Roman" w:hAnsi="Times New Roman" w:cs="Times New Roman"/>
          <w:sz w:val="32"/>
        </w:rPr>
        <w:t>“PLANEACIÓN ARGUMENTADA</w:t>
      </w:r>
      <w:r w:rsidR="00594063" w:rsidRPr="00830ADC">
        <w:rPr>
          <w:rFonts w:ascii="Times New Roman" w:hAnsi="Times New Roman" w:cs="Times New Roman"/>
          <w:sz w:val="32"/>
        </w:rPr>
        <w:t xml:space="preserve">” </w:t>
      </w:r>
    </w:p>
    <w:p w:rsidR="00594063" w:rsidRPr="00983564" w:rsidRDefault="00594063" w:rsidP="00594063">
      <w:pPr>
        <w:spacing w:after="0" w:line="360" w:lineRule="auto"/>
        <w:jc w:val="center"/>
        <w:rPr>
          <w:rFonts w:ascii="Times New Roman" w:hAnsi="Times New Roman" w:cs="Times New Roman"/>
          <w:sz w:val="20"/>
        </w:rPr>
      </w:pPr>
    </w:p>
    <w:p w:rsidR="00594063" w:rsidRDefault="00594063" w:rsidP="00594063">
      <w:pPr>
        <w:spacing w:after="0" w:line="360" w:lineRule="auto"/>
        <w:jc w:val="center"/>
        <w:rPr>
          <w:rFonts w:ascii="Times New Roman" w:hAnsi="Times New Roman" w:cs="Times New Roman"/>
          <w:b/>
          <w:sz w:val="28"/>
        </w:rPr>
      </w:pPr>
      <w:r w:rsidRPr="00594864">
        <w:rPr>
          <w:rFonts w:ascii="Times New Roman" w:hAnsi="Times New Roman" w:cs="Times New Roman"/>
          <w:b/>
          <w:sz w:val="28"/>
        </w:rPr>
        <w:t>PRESENTADO POR:</w:t>
      </w:r>
    </w:p>
    <w:p w:rsidR="00373C3F" w:rsidRPr="00594864" w:rsidRDefault="00373C3F" w:rsidP="00594063">
      <w:pPr>
        <w:spacing w:after="0" w:line="360" w:lineRule="auto"/>
        <w:jc w:val="center"/>
        <w:rPr>
          <w:rFonts w:ascii="Times New Roman" w:hAnsi="Times New Roman" w:cs="Times New Roman"/>
          <w:b/>
          <w:sz w:val="28"/>
        </w:rPr>
      </w:pPr>
    </w:p>
    <w:p w:rsidR="00594063" w:rsidRPr="00830ADC" w:rsidRDefault="00830ADC" w:rsidP="00594063">
      <w:pPr>
        <w:spacing w:after="0" w:line="360" w:lineRule="auto"/>
        <w:jc w:val="center"/>
        <w:rPr>
          <w:rFonts w:ascii="Times New Roman" w:hAnsi="Times New Roman" w:cs="Times New Roman"/>
          <w:sz w:val="32"/>
        </w:rPr>
      </w:pPr>
      <w:r w:rsidRPr="00830ADC">
        <w:rPr>
          <w:rFonts w:ascii="Times New Roman" w:hAnsi="Times New Roman" w:cs="Times New Roman"/>
          <w:sz w:val="32"/>
        </w:rPr>
        <w:t>MICHELLE BORJÓN BERLANGA</w:t>
      </w:r>
    </w:p>
    <w:p w:rsidR="00594063" w:rsidRDefault="00594063" w:rsidP="00594063">
      <w:pPr>
        <w:spacing w:after="0" w:line="360" w:lineRule="auto"/>
        <w:jc w:val="center"/>
        <w:rPr>
          <w:rFonts w:ascii="Times New Roman" w:hAnsi="Times New Roman" w:cs="Times New Roman"/>
          <w:sz w:val="28"/>
        </w:rPr>
      </w:pPr>
    </w:p>
    <w:p w:rsidR="00373C3F" w:rsidRPr="00594864" w:rsidRDefault="00373C3F" w:rsidP="00594063">
      <w:pPr>
        <w:spacing w:after="0" w:line="360" w:lineRule="auto"/>
        <w:jc w:val="center"/>
        <w:rPr>
          <w:rFonts w:ascii="Times New Roman" w:hAnsi="Times New Roman" w:cs="Times New Roman"/>
          <w:sz w:val="28"/>
        </w:rPr>
      </w:pPr>
    </w:p>
    <w:p w:rsidR="00594063" w:rsidRDefault="00830ADC" w:rsidP="00830ADC">
      <w:pPr>
        <w:spacing w:after="0" w:line="360" w:lineRule="auto"/>
        <w:rPr>
          <w:rFonts w:ascii="Times New Roman" w:hAnsi="Times New Roman" w:cs="Times New Roman"/>
          <w:b/>
          <w:sz w:val="24"/>
        </w:rPr>
      </w:pPr>
      <w:r w:rsidRPr="00830ADC">
        <w:rPr>
          <w:rFonts w:ascii="Times New Roman" w:hAnsi="Times New Roman" w:cs="Times New Roman"/>
          <w:b/>
          <w:sz w:val="24"/>
        </w:rPr>
        <w:t xml:space="preserve">SALTILLO COAHUILA DE ZARAGOZA   </w:t>
      </w:r>
    </w:p>
    <w:p w:rsidR="00830ADC" w:rsidRPr="00830ADC" w:rsidRDefault="00830ADC" w:rsidP="00830ADC">
      <w:pPr>
        <w:spacing w:after="0" w:line="360" w:lineRule="auto"/>
        <w:rPr>
          <w:rFonts w:ascii="Times New Roman" w:hAnsi="Times New Roman" w:cs="Times New Roman"/>
          <w:b/>
          <w:sz w:val="24"/>
        </w:rPr>
      </w:pPr>
    </w:p>
    <w:p w:rsidR="00594063" w:rsidRPr="00830ADC" w:rsidRDefault="00830ADC" w:rsidP="00830ADC">
      <w:pPr>
        <w:spacing w:after="0" w:line="360" w:lineRule="auto"/>
        <w:jc w:val="right"/>
        <w:rPr>
          <w:rFonts w:ascii="Times New Roman" w:hAnsi="Times New Roman" w:cs="Times New Roman"/>
          <w:b/>
          <w:sz w:val="24"/>
        </w:rPr>
      </w:pPr>
      <w:r w:rsidRPr="00830ADC">
        <w:rPr>
          <w:rFonts w:ascii="Times New Roman" w:hAnsi="Times New Roman" w:cs="Times New Roman"/>
          <w:b/>
          <w:sz w:val="24"/>
        </w:rPr>
        <w:t>ENERO 2019</w:t>
      </w:r>
    </w:p>
    <w:p w:rsidR="00BE76F6" w:rsidRDefault="001A61E0" w:rsidP="00EE2C89">
      <w:pPr>
        <w:pStyle w:val="NormalWeb"/>
        <w:spacing w:before="0" w:beforeAutospacing="0" w:after="240" w:afterAutospacing="0" w:line="480" w:lineRule="auto"/>
        <w:rPr>
          <w:color w:val="000000"/>
        </w:rPr>
      </w:pPr>
      <w:r>
        <w:br w:type="column"/>
      </w:r>
      <w:r w:rsidR="00BE76F6" w:rsidRPr="007B2FB9">
        <w:lastRenderedPageBreak/>
        <w:t xml:space="preserve">La institución de prácticas es el Jardín de niños Europa </w:t>
      </w:r>
      <w:r w:rsidR="00BE76F6" w:rsidRPr="007B2FB9">
        <w:rPr>
          <w:color w:val="000000"/>
        </w:rPr>
        <w:t>T.M, es de turno continuo-jornada amplia en u</w:t>
      </w:r>
      <w:r w:rsidR="00BE76F6">
        <w:rPr>
          <w:color w:val="000000"/>
        </w:rPr>
        <w:t xml:space="preserve">n horario de 8:00am a 1:20pm, </w:t>
      </w:r>
      <w:r w:rsidR="00BE76F6" w:rsidRPr="007B2FB9">
        <w:rPr>
          <w:color w:val="000000"/>
        </w:rPr>
        <w:t xml:space="preserve">el sostenimiento es Federal, la clave de la institución es 05DJN0286W, </w:t>
      </w:r>
      <w:r w:rsidR="00BE76F6">
        <w:rPr>
          <w:color w:val="000000"/>
        </w:rPr>
        <w:t xml:space="preserve">cuenta con el teléfono  844 416 92 52, </w:t>
      </w:r>
      <w:r w:rsidR="00BE76F6" w:rsidRPr="007B2FB9">
        <w:rPr>
          <w:color w:val="000000"/>
        </w:rPr>
        <w:t>está ubicado en la calle Privada S/N en la colonia Europ</w:t>
      </w:r>
      <w:r w:rsidR="00BE76F6">
        <w:rPr>
          <w:color w:val="000000"/>
        </w:rPr>
        <w:t xml:space="preserve">a, al este de la ciudad de Saltillo. </w:t>
      </w:r>
    </w:p>
    <w:p w:rsidR="00BE76F6" w:rsidRPr="007B2FB9" w:rsidRDefault="00BE76F6" w:rsidP="00EE2C89">
      <w:pPr>
        <w:pStyle w:val="NormalWeb"/>
        <w:spacing w:before="0" w:beforeAutospacing="0" w:after="240" w:afterAutospacing="0" w:line="480" w:lineRule="auto"/>
        <w:rPr>
          <w:color w:val="000000"/>
        </w:rPr>
      </w:pPr>
      <w:r w:rsidRPr="007B2FB9">
        <w:rPr>
          <w:color w:val="000000"/>
        </w:rPr>
        <w:t>El jardín</w:t>
      </w:r>
      <w:r>
        <w:rPr>
          <w:color w:val="000000"/>
        </w:rPr>
        <w:t xml:space="preserve"> de niños</w:t>
      </w:r>
      <w:r w:rsidRPr="007B2FB9">
        <w:rPr>
          <w:color w:val="000000"/>
        </w:rPr>
        <w:t xml:space="preserve"> pertenece a la zona esc</w:t>
      </w:r>
      <w:r>
        <w:rPr>
          <w:color w:val="000000"/>
        </w:rPr>
        <w:t>olar 122, la supervisora es Marí</w:t>
      </w:r>
      <w:r w:rsidRPr="007B2FB9">
        <w:rPr>
          <w:color w:val="000000"/>
        </w:rPr>
        <w:t>a Patricia Beltrán Bustos, la directora es Cinthia  Rodríguez Coronel, en la institución hay 4</w:t>
      </w:r>
      <w:r>
        <w:rPr>
          <w:color w:val="000000"/>
        </w:rPr>
        <w:t xml:space="preserve"> docentes: Silvia María Ramos Ló</w:t>
      </w:r>
      <w:r w:rsidRPr="007B2FB9">
        <w:rPr>
          <w:color w:val="000000"/>
        </w:rPr>
        <w:t xml:space="preserve">pez, Violeta </w:t>
      </w:r>
      <w:proofErr w:type="spellStart"/>
      <w:r w:rsidRPr="007B2FB9">
        <w:rPr>
          <w:color w:val="000000"/>
        </w:rPr>
        <w:t>Ayde</w:t>
      </w:r>
      <w:proofErr w:type="spellEnd"/>
      <w:r w:rsidRPr="007B2FB9">
        <w:rPr>
          <w:color w:val="000000"/>
        </w:rPr>
        <w:t xml:space="preserve"> </w:t>
      </w:r>
      <w:proofErr w:type="spellStart"/>
      <w:r w:rsidRPr="007B2FB9">
        <w:rPr>
          <w:color w:val="000000"/>
        </w:rPr>
        <w:t>Zul</w:t>
      </w:r>
      <w:proofErr w:type="spellEnd"/>
      <w:r w:rsidRPr="007B2FB9">
        <w:rPr>
          <w:color w:val="000000"/>
        </w:rPr>
        <w:t xml:space="preserve"> Ortiz, Patricia </w:t>
      </w:r>
      <w:proofErr w:type="spellStart"/>
      <w:r w:rsidRPr="007B2FB9">
        <w:rPr>
          <w:color w:val="000000"/>
        </w:rPr>
        <w:t>Baltierrez</w:t>
      </w:r>
      <w:proofErr w:type="spellEnd"/>
      <w:r w:rsidRPr="007B2FB9">
        <w:rPr>
          <w:color w:val="000000"/>
        </w:rPr>
        <w:t xml:space="preserve"> y Cristina Guadalupe López Hernández.</w:t>
      </w:r>
    </w:p>
    <w:p w:rsidR="00BE76F6" w:rsidRPr="007B2FB9" w:rsidRDefault="00BE76F6" w:rsidP="00EE2C89">
      <w:pPr>
        <w:pStyle w:val="NormalWeb"/>
        <w:spacing w:before="0" w:beforeAutospacing="0" w:after="240" w:afterAutospacing="0" w:line="480" w:lineRule="auto"/>
        <w:rPr>
          <w:color w:val="000000"/>
        </w:rPr>
      </w:pPr>
      <w:r w:rsidRPr="007B2FB9">
        <w:rPr>
          <w:color w:val="000000"/>
        </w:rPr>
        <w:t>A los alrededores hay tiendas, vulcanizadoras, pero la mayoría son viviendas particula</w:t>
      </w:r>
      <w:r>
        <w:rPr>
          <w:color w:val="000000"/>
        </w:rPr>
        <w:t>res, la infraestructura está en buenas condiciones</w:t>
      </w:r>
      <w:r w:rsidRPr="007B2FB9">
        <w:rPr>
          <w:color w:val="000000"/>
        </w:rPr>
        <w:t xml:space="preserve">, todo el jardín de niños se encuentra bardeado con paredes de block y sólo </w:t>
      </w:r>
      <w:r>
        <w:rPr>
          <w:color w:val="000000"/>
        </w:rPr>
        <w:t>tiene</w:t>
      </w:r>
      <w:r w:rsidRPr="007B2FB9">
        <w:rPr>
          <w:color w:val="000000"/>
        </w:rPr>
        <w:t xml:space="preserve"> dos puer</w:t>
      </w:r>
      <w:r>
        <w:rPr>
          <w:color w:val="000000"/>
        </w:rPr>
        <w:t>tas de entrada. Se cuentan con seis</w:t>
      </w:r>
      <w:r w:rsidRPr="007B2FB9">
        <w:rPr>
          <w:color w:val="000000"/>
        </w:rPr>
        <w:t xml:space="preserve"> aulas para </w:t>
      </w:r>
      <w:r>
        <w:rPr>
          <w:color w:val="000000"/>
        </w:rPr>
        <w:t xml:space="preserve">impartir </w:t>
      </w:r>
      <w:r w:rsidRPr="007B2FB9">
        <w:rPr>
          <w:color w:val="000000"/>
        </w:rPr>
        <w:t xml:space="preserve">clase, </w:t>
      </w:r>
      <w:r>
        <w:rPr>
          <w:color w:val="000000"/>
        </w:rPr>
        <w:t xml:space="preserve">varias </w:t>
      </w:r>
      <w:r w:rsidRPr="007B2FB9">
        <w:rPr>
          <w:color w:val="000000"/>
        </w:rPr>
        <w:t>áreas deportivas o recreativas, un pat</w:t>
      </w:r>
      <w:r>
        <w:rPr>
          <w:color w:val="000000"/>
        </w:rPr>
        <w:t>io cívico, dos cuartos para sanitarios</w:t>
      </w:r>
      <w:r w:rsidRPr="007B2FB9">
        <w:rPr>
          <w:color w:val="000000"/>
        </w:rPr>
        <w:t xml:space="preserve"> (uno de niños y uno de niñas) c</w:t>
      </w:r>
      <w:r>
        <w:rPr>
          <w:color w:val="000000"/>
        </w:rPr>
        <w:t>on siete tazas sanitarias. Se trabaja</w:t>
      </w:r>
      <w:r w:rsidRPr="007B2FB9">
        <w:rPr>
          <w:color w:val="000000"/>
        </w:rPr>
        <w:t xml:space="preserve"> con los servicios públicos de energía eléctrica, servicio de agua de la red pública, drenaje, cisterna, servicio de interne</w:t>
      </w:r>
      <w:r>
        <w:rPr>
          <w:color w:val="000000"/>
        </w:rPr>
        <w:t>t y teléfono. Sobre la protección</w:t>
      </w:r>
      <w:r w:rsidRPr="007B2FB9">
        <w:rPr>
          <w:color w:val="000000"/>
        </w:rPr>
        <w:t xml:space="preserve">, en el jardín de niños se </w:t>
      </w:r>
      <w:r>
        <w:rPr>
          <w:color w:val="000000"/>
        </w:rPr>
        <w:t xml:space="preserve">encuentran </w:t>
      </w:r>
      <w:r w:rsidRPr="007B2FB9">
        <w:rPr>
          <w:color w:val="000000"/>
        </w:rPr>
        <w:t xml:space="preserve">rutas de evacuación, salidas de emergencia y zonas de seguridad. </w:t>
      </w:r>
    </w:p>
    <w:p w:rsidR="00BE76F6" w:rsidRPr="007B2FB9" w:rsidRDefault="00BE76F6" w:rsidP="00EE2C89">
      <w:pPr>
        <w:pStyle w:val="NormalWeb"/>
        <w:spacing w:before="0" w:beforeAutospacing="0" w:after="240" w:afterAutospacing="0" w:line="480" w:lineRule="auto"/>
        <w:rPr>
          <w:color w:val="000000"/>
        </w:rPr>
      </w:pPr>
      <w:r w:rsidRPr="007B2FB9">
        <w:rPr>
          <w:color w:val="000000"/>
        </w:rPr>
        <w:t>La problemática social radica en que en la mayoría de las familias de los estudiantes el uso de reglas y normas no es algo que se utilice con frecuencia, puesto que los alumnos dentro de las aulas o dentro del jardín han mostrado que les es difícil cumplir con cada una de las reglas que se necesitan para que todo se lleve de la mejor manera dentro de la institución, por ello dicha problemática se abordó en el consejo técnico y se tomó en cuenta dentro de la ruta de mejora que fue elaborada.</w:t>
      </w:r>
    </w:p>
    <w:p w:rsidR="00BE76F6" w:rsidRPr="007B2FB9" w:rsidRDefault="00BE76F6" w:rsidP="00EE2C89">
      <w:pPr>
        <w:pStyle w:val="NormalWeb"/>
        <w:spacing w:before="0" w:beforeAutospacing="0" w:after="240" w:afterAutospacing="0" w:line="480" w:lineRule="auto"/>
        <w:rPr>
          <w:color w:val="000000"/>
        </w:rPr>
      </w:pPr>
      <w:r w:rsidRPr="007B2FB9">
        <w:rPr>
          <w:color w:val="000000"/>
        </w:rPr>
        <w:lastRenderedPageBreak/>
        <w:t>Dentro del contexto interno, la institución cuenta c</w:t>
      </w:r>
      <w:r>
        <w:rPr>
          <w:color w:val="000000"/>
        </w:rPr>
        <w:t>on cuatro aulas de clases, un salón de cantos y biblioteca, una</w:t>
      </w:r>
      <w:r w:rsidRPr="007B2FB9">
        <w:rPr>
          <w:color w:val="000000"/>
        </w:rPr>
        <w:t xml:space="preserve"> dir</w:t>
      </w:r>
      <w:r>
        <w:rPr>
          <w:color w:val="000000"/>
        </w:rPr>
        <w:t>ección o espacio administrativo, una</w:t>
      </w:r>
      <w:r w:rsidRPr="007B2FB9">
        <w:rPr>
          <w:color w:val="000000"/>
        </w:rPr>
        <w:t xml:space="preserve"> cocina. Tiene un patio cívico, y pequeños espacios con juegos en donde los alumnos pueden disfrutar sus recreos. Cuenta con el equipamiento necesario como para una realización correcta de todas las actividades, pues en cada aula se cuenta con material didáctico diferente, mobiliario para cada uno de los alumnos, docentes, material necesario para las clases de educación física y cantos  y se cuenta con </w:t>
      </w:r>
      <w:proofErr w:type="spellStart"/>
      <w:r w:rsidRPr="007B2FB9">
        <w:rPr>
          <w:color w:val="000000"/>
        </w:rPr>
        <w:t>tablets</w:t>
      </w:r>
      <w:proofErr w:type="spellEnd"/>
      <w:r w:rsidRPr="007B2FB9">
        <w:rPr>
          <w:color w:val="000000"/>
        </w:rPr>
        <w:t xml:space="preserve"> para que los alumnos tengan acceso al a</w:t>
      </w:r>
      <w:r>
        <w:rPr>
          <w:color w:val="000000"/>
        </w:rPr>
        <w:t>prendizaje por medio de las TIC</w:t>
      </w:r>
      <w:r w:rsidRPr="007B2FB9">
        <w:rPr>
          <w:color w:val="000000"/>
        </w:rPr>
        <w:t>.</w:t>
      </w:r>
    </w:p>
    <w:p w:rsidR="00BE76F6" w:rsidRDefault="00EE2C89" w:rsidP="00EE2C89">
      <w:pPr>
        <w:pStyle w:val="NormalWeb"/>
        <w:spacing w:before="0" w:beforeAutospacing="0" w:after="480" w:afterAutospacing="0" w:line="480" w:lineRule="auto"/>
        <w:jc w:val="both"/>
        <w:rPr>
          <w:color w:val="000000"/>
        </w:rPr>
      </w:pPr>
      <w:r w:rsidRPr="007B2FB9">
        <w:rPr>
          <w:noProof/>
          <w:color w:val="000000"/>
        </w:rPr>
        <w:drawing>
          <wp:anchor distT="0" distB="0" distL="114300" distR="114300" simplePos="0" relativeHeight="251659264" behindDoc="0" locked="0" layoutInCell="1" allowOverlap="1" wp14:anchorId="58F7D538" wp14:editId="36BB9930">
            <wp:simplePos x="0" y="0"/>
            <wp:positionH relativeFrom="margin">
              <wp:posOffset>-718</wp:posOffset>
            </wp:positionH>
            <wp:positionV relativeFrom="margin">
              <wp:posOffset>3806825</wp:posOffset>
            </wp:positionV>
            <wp:extent cx="5059045" cy="2849880"/>
            <wp:effectExtent l="0" t="0" r="8255" b="7620"/>
            <wp:wrapSquare wrapText="bothSides"/>
            <wp:docPr id="2" name="Imagen 2" descr="https://lh5.googleusercontent.com/KLjFcBpRMSoqCwiA4R-BduI6uCSiXfX933tGFcq9skhUlNl7H6WtthLJ1mYK8Q59tUZxprvSepW76SoHTevpYF0ysBU1gFfDxju6JGKP16FefF_gJ84q44NnrvdwVyI-hHlURO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LjFcBpRMSoqCwiA4R-BduI6uCSiXfX933tGFcq9skhUlNl7H6WtthLJ1mYK8Q59tUZxprvSepW76SoHTevpYF0ysBU1gFfDxju6JGKP16FefF_gJ84q44NnrvdwVyI-hHlUROx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9045" cy="2849880"/>
                    </a:xfrm>
                    <a:prstGeom prst="rect">
                      <a:avLst/>
                    </a:prstGeom>
                    <a:noFill/>
                    <a:ln>
                      <a:noFill/>
                    </a:ln>
                  </pic:spPr>
                </pic:pic>
              </a:graphicData>
            </a:graphic>
          </wp:anchor>
        </w:drawing>
      </w:r>
      <w:r w:rsidR="00BE76F6" w:rsidRPr="007B2FB9">
        <w:rPr>
          <w:color w:val="000000"/>
        </w:rPr>
        <w:t>La ubicación de cada uno de los elementos de infraestructura  con los que cuenta la institución es la siguiente:</w:t>
      </w:r>
    </w:p>
    <w:p w:rsidR="00BE76F6" w:rsidRPr="007B2FB9" w:rsidRDefault="00BE76F6" w:rsidP="00EE2C89">
      <w:pPr>
        <w:pStyle w:val="NormalWeb"/>
        <w:spacing w:before="0" w:beforeAutospacing="0" w:after="480" w:afterAutospacing="0" w:line="480" w:lineRule="auto"/>
        <w:jc w:val="both"/>
        <w:rPr>
          <w:color w:val="000000"/>
        </w:rPr>
      </w:pPr>
    </w:p>
    <w:p w:rsidR="00BE76F6" w:rsidRDefault="00BE76F6" w:rsidP="00EE2C89">
      <w:pPr>
        <w:pStyle w:val="NormalWeb"/>
        <w:spacing w:before="0" w:beforeAutospacing="0" w:after="240" w:afterAutospacing="0" w:line="480" w:lineRule="auto"/>
        <w:rPr>
          <w:color w:val="000000"/>
        </w:rPr>
      </w:pPr>
    </w:p>
    <w:p w:rsidR="00BE76F6" w:rsidRDefault="00BE76F6" w:rsidP="00EE2C89">
      <w:pPr>
        <w:pStyle w:val="NormalWeb"/>
        <w:spacing w:before="0" w:beforeAutospacing="0" w:after="240" w:afterAutospacing="0" w:line="480" w:lineRule="auto"/>
        <w:rPr>
          <w:color w:val="000000"/>
        </w:rPr>
      </w:pPr>
    </w:p>
    <w:p w:rsidR="00BE76F6" w:rsidRDefault="00BE76F6" w:rsidP="00EE2C89">
      <w:pPr>
        <w:pStyle w:val="NormalWeb"/>
        <w:spacing w:before="0" w:beforeAutospacing="0" w:after="240" w:afterAutospacing="0" w:line="480" w:lineRule="auto"/>
        <w:rPr>
          <w:color w:val="000000"/>
        </w:rPr>
      </w:pPr>
    </w:p>
    <w:p w:rsidR="00BE76F6" w:rsidRDefault="00BE76F6" w:rsidP="00EE2C89">
      <w:pPr>
        <w:pStyle w:val="NormalWeb"/>
        <w:spacing w:before="0" w:beforeAutospacing="0" w:after="240" w:afterAutospacing="0" w:line="480" w:lineRule="auto"/>
        <w:rPr>
          <w:color w:val="000000"/>
        </w:rPr>
      </w:pPr>
    </w:p>
    <w:p w:rsidR="00EE2C89" w:rsidRDefault="00EE2C89" w:rsidP="00EE2C89">
      <w:pPr>
        <w:pStyle w:val="NormalWeb"/>
        <w:spacing w:before="0" w:beforeAutospacing="0" w:after="240" w:afterAutospacing="0" w:line="480" w:lineRule="auto"/>
        <w:rPr>
          <w:color w:val="000000"/>
        </w:rPr>
      </w:pPr>
    </w:p>
    <w:p w:rsidR="00BE76F6" w:rsidRDefault="00BE76F6" w:rsidP="00EE2C89">
      <w:pPr>
        <w:pStyle w:val="NormalWeb"/>
        <w:spacing w:before="0" w:beforeAutospacing="0" w:after="240" w:afterAutospacing="0" w:line="480" w:lineRule="auto"/>
        <w:rPr>
          <w:color w:val="000000"/>
        </w:rPr>
      </w:pPr>
      <w:r w:rsidRPr="007B2FB9">
        <w:rPr>
          <w:color w:val="000000"/>
        </w:rPr>
        <w:t>La organización dentro del jardín de niños es con la directora Cinthia Rod</w:t>
      </w:r>
      <w:r>
        <w:rPr>
          <w:color w:val="000000"/>
        </w:rPr>
        <w:t>ríguez, posteriormente con las cuatro</w:t>
      </w:r>
      <w:r w:rsidRPr="007B2FB9">
        <w:rPr>
          <w:color w:val="000000"/>
        </w:rPr>
        <w:t xml:space="preserve"> </w:t>
      </w:r>
      <w:r>
        <w:rPr>
          <w:color w:val="000000"/>
        </w:rPr>
        <w:t>docentes encargadas del grupo, una psicóloga, una</w:t>
      </w:r>
      <w:r w:rsidRPr="007B2FB9">
        <w:rPr>
          <w:color w:val="000000"/>
        </w:rPr>
        <w:t xml:space="preserve"> maestra de</w:t>
      </w:r>
      <w:r>
        <w:rPr>
          <w:color w:val="000000"/>
        </w:rPr>
        <w:t xml:space="preserve"> Unidad de Servicios de Apoyo a la Educación Regular</w:t>
      </w:r>
      <w:r w:rsidRPr="007B2FB9">
        <w:rPr>
          <w:color w:val="000000"/>
        </w:rPr>
        <w:t xml:space="preserve"> </w:t>
      </w:r>
      <w:r>
        <w:rPr>
          <w:color w:val="000000"/>
        </w:rPr>
        <w:t>(</w:t>
      </w:r>
      <w:r w:rsidRPr="007B2FB9">
        <w:rPr>
          <w:color w:val="000000"/>
        </w:rPr>
        <w:t>USAER</w:t>
      </w:r>
      <w:r>
        <w:rPr>
          <w:color w:val="000000"/>
        </w:rPr>
        <w:t>), una</w:t>
      </w:r>
      <w:r w:rsidRPr="007B2FB9">
        <w:rPr>
          <w:color w:val="000000"/>
        </w:rPr>
        <w:t xml:space="preserve"> auxi</w:t>
      </w:r>
      <w:r>
        <w:rPr>
          <w:color w:val="000000"/>
        </w:rPr>
        <w:t xml:space="preserve">liar para el grupo </w:t>
      </w:r>
      <w:r>
        <w:rPr>
          <w:color w:val="000000"/>
        </w:rPr>
        <w:lastRenderedPageBreak/>
        <w:t>de primero, una trabajadora de la cocina y una</w:t>
      </w:r>
      <w:r w:rsidRPr="007B2FB9">
        <w:rPr>
          <w:color w:val="000000"/>
        </w:rPr>
        <w:t xml:space="preserve"> ayudante manual. Además de contar con una sociedad de padres de familia contando con una vocal de cada salón para un mejor manejo de la información</w:t>
      </w:r>
      <w:r>
        <w:rPr>
          <w:color w:val="000000"/>
        </w:rPr>
        <w:t>.</w:t>
      </w:r>
    </w:p>
    <w:p w:rsidR="00BE76F6" w:rsidRDefault="00BE76F6" w:rsidP="00EE2C89">
      <w:pPr>
        <w:pStyle w:val="NormalWeb"/>
        <w:spacing w:before="0" w:beforeAutospacing="0" w:after="240" w:afterAutospacing="0" w:line="480" w:lineRule="auto"/>
        <w:rPr>
          <w:color w:val="000000"/>
        </w:rPr>
      </w:pPr>
      <w:r>
        <w:rPr>
          <w:color w:val="000000"/>
        </w:rPr>
        <w:t>La f</w:t>
      </w:r>
      <w:r w:rsidRPr="007B2FB9">
        <w:rPr>
          <w:color w:val="000000"/>
        </w:rPr>
        <w:t>orma de organización del plantel educativo es buena, ya que a pesar de los cambios de dos docentes y del directivo</w:t>
      </w:r>
      <w:r>
        <w:rPr>
          <w:color w:val="000000"/>
        </w:rPr>
        <w:t>, se ha mostrado la</w:t>
      </w:r>
      <w:r w:rsidRPr="007B2FB9">
        <w:rPr>
          <w:color w:val="000000"/>
        </w:rPr>
        <w:t xml:space="preserve"> buena comunicación, lo que ha favorecido que todo se lleve a cabo de la mejor manera  y así mismo exista un buen clima de trabajo en donde hay cooperación y confianza entre todos los miembros de la comunidad educativa.</w:t>
      </w:r>
    </w:p>
    <w:p w:rsidR="00BE76F6" w:rsidRPr="00EC2CB9" w:rsidRDefault="00BE76F6" w:rsidP="00EE2C89">
      <w:pPr>
        <w:pStyle w:val="NormalWeb"/>
        <w:spacing w:before="0" w:beforeAutospacing="0" w:after="240" w:afterAutospacing="0" w:line="480" w:lineRule="auto"/>
        <w:rPr>
          <w:color w:val="000000"/>
        </w:rPr>
      </w:pPr>
      <w:r w:rsidRPr="00EC2CB9">
        <w:t xml:space="preserve">El grupo de práctica es 3° B, </w:t>
      </w:r>
      <w:r>
        <w:t>a cargo</w:t>
      </w:r>
      <w:r w:rsidRPr="00EC2CB9">
        <w:t xml:space="preserve"> por la educadora Cristina Guadalupe López Hernández. La totalidad del grupo es de 33 alumnos, los cuales son 14 niños y 19 niñas. El 90% de los alumnos asisten diariamente a la escuela, son pocos los alumnos que falta, al menos que sea por cuestiones de salud. Las edades de los alumnos oscilan entre los 5 años 2 meses y 5 años 9 meses, pero un alumno tiene 4 años 11 meses y otra alumna ya cumplió los 6 años. </w:t>
      </w:r>
    </w:p>
    <w:p w:rsidR="00BE76F6" w:rsidRPr="00EC2CB9" w:rsidRDefault="00BE76F6" w:rsidP="00EE2C89">
      <w:pPr>
        <w:spacing w:after="240" w:line="480" w:lineRule="auto"/>
        <w:rPr>
          <w:rFonts w:ascii="Times New Roman" w:hAnsi="Times New Roman" w:cs="Times New Roman"/>
          <w:sz w:val="24"/>
          <w:szCs w:val="24"/>
        </w:rPr>
      </w:pPr>
      <w:r w:rsidRPr="00EC2CB9">
        <w:rPr>
          <w:rFonts w:ascii="Times New Roman" w:hAnsi="Times New Roman" w:cs="Times New Roman"/>
          <w:sz w:val="24"/>
          <w:szCs w:val="24"/>
        </w:rPr>
        <w:t>Los alumnos son activos</w:t>
      </w:r>
      <w:r>
        <w:rPr>
          <w:rFonts w:ascii="Times New Roman" w:hAnsi="Times New Roman" w:cs="Times New Roman"/>
          <w:sz w:val="24"/>
          <w:szCs w:val="24"/>
        </w:rPr>
        <w:t>, trabajadores, felices, eficaces</w:t>
      </w:r>
      <w:r w:rsidRPr="00EC2CB9">
        <w:rPr>
          <w:rFonts w:ascii="Times New Roman" w:hAnsi="Times New Roman" w:cs="Times New Roman"/>
          <w:sz w:val="24"/>
          <w:szCs w:val="24"/>
        </w:rPr>
        <w:t xml:space="preserve">, con el interés de ir a la escuela para aprender y obtener nuevos conocimientos, tienen disposición y les llama la atención muchas cosas nuevas. Suelen ser muy platicadores, son buenos compañeros y tienen claro reglas o normas que se deben de aplicar dentro del aula y del jardín de niños, pero no siempre las aplican. </w:t>
      </w:r>
    </w:p>
    <w:p w:rsidR="00BE76F6" w:rsidRPr="00EC2CB9" w:rsidRDefault="00BE76F6" w:rsidP="00EE2C89">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Son pocos los alumnos que están diagnosticados </w:t>
      </w:r>
      <w:r w:rsidRPr="00EC2CB9">
        <w:rPr>
          <w:rFonts w:ascii="Times New Roman" w:hAnsi="Times New Roman" w:cs="Times New Roman"/>
          <w:sz w:val="24"/>
          <w:szCs w:val="24"/>
        </w:rPr>
        <w:t>con las maestras de USAER, los niños que van es por problemas de seguimiento de reglas, o de lenguaje. Se tiene el caso de Sebastián, quién está siendo canalizado para detectar alguna necesidad educativa especial en él</w:t>
      </w:r>
      <w:r>
        <w:rPr>
          <w:rFonts w:ascii="Times New Roman" w:hAnsi="Times New Roman" w:cs="Times New Roman"/>
          <w:sz w:val="24"/>
          <w:szCs w:val="24"/>
        </w:rPr>
        <w:t xml:space="preserve">, ya que </w:t>
      </w:r>
      <w:r>
        <w:rPr>
          <w:rFonts w:ascii="Times New Roman" w:hAnsi="Times New Roman" w:cs="Times New Roman"/>
          <w:sz w:val="24"/>
          <w:szCs w:val="24"/>
        </w:rPr>
        <w:lastRenderedPageBreak/>
        <w:t>en el ciclo escolar pasado no pudieron encontrar nada, pero también está siendo atendido por un psicólogo fuera del jardín de niños</w:t>
      </w:r>
      <w:r w:rsidRPr="00EC2CB9">
        <w:rPr>
          <w:rFonts w:ascii="Times New Roman" w:hAnsi="Times New Roman" w:cs="Times New Roman"/>
          <w:sz w:val="24"/>
          <w:szCs w:val="24"/>
        </w:rPr>
        <w:t xml:space="preserve">. </w:t>
      </w:r>
    </w:p>
    <w:p w:rsidR="00BE76F6" w:rsidRPr="00EC2CB9" w:rsidRDefault="00BE76F6" w:rsidP="00EE2C89">
      <w:pPr>
        <w:spacing w:after="240" w:line="480" w:lineRule="auto"/>
        <w:rPr>
          <w:rFonts w:ascii="Times New Roman" w:hAnsi="Times New Roman" w:cs="Times New Roman"/>
          <w:sz w:val="24"/>
          <w:szCs w:val="24"/>
        </w:rPr>
      </w:pPr>
      <w:r w:rsidRPr="00EC2CB9">
        <w:rPr>
          <w:rFonts w:ascii="Times New Roman" w:hAnsi="Times New Roman" w:cs="Times New Roman"/>
          <w:sz w:val="24"/>
          <w:szCs w:val="24"/>
        </w:rPr>
        <w:t>Al grupo le llama la atención los experimentos, les gusta manipular distintos materiales, el acercamiento y la lectura de cuentos, la música, canciones, el baile, el dialogar, conversar, contar e inventar historias, las matemáticas, así como la convivencia entre ellos.</w:t>
      </w:r>
    </w:p>
    <w:p w:rsidR="00BE76F6" w:rsidRPr="00EC2CB9" w:rsidRDefault="00BE76F6" w:rsidP="00EE2C89">
      <w:pPr>
        <w:spacing w:line="480" w:lineRule="auto"/>
        <w:rPr>
          <w:rFonts w:ascii="Times New Roman" w:hAnsi="Times New Roman" w:cs="Times New Roman"/>
          <w:sz w:val="24"/>
          <w:szCs w:val="24"/>
        </w:rPr>
      </w:pPr>
      <w:r w:rsidRPr="00EC2CB9">
        <w:rPr>
          <w:rFonts w:ascii="Times New Roman" w:hAnsi="Times New Roman" w:cs="Times New Roman"/>
          <w:sz w:val="24"/>
          <w:szCs w:val="24"/>
        </w:rPr>
        <w:t xml:space="preserve">Dentro del campo de formación académica de lenguaje y comunicación, los alumnos se interesan por la lectura de cuentos, desarrollan diariamente el lenguaje oral, identifican y pueden escribir su nombre completo, reconocen letras (vocales y algunas consonantes), dos alumnas ya pueden escribir palabras que se les dictan. Considero que es importante desarrollar más juegos de palabras para que los alumnos puedan favorecer su lenguaje oral y la pronunciación de distintas palabras. </w:t>
      </w:r>
    </w:p>
    <w:p w:rsidR="00BE76F6" w:rsidRPr="00EC2CB9" w:rsidRDefault="00BE76F6" w:rsidP="00EE2C89">
      <w:pPr>
        <w:spacing w:line="480" w:lineRule="auto"/>
        <w:rPr>
          <w:rFonts w:ascii="Times New Roman" w:hAnsi="Times New Roman" w:cs="Times New Roman"/>
          <w:sz w:val="24"/>
          <w:szCs w:val="24"/>
        </w:rPr>
      </w:pPr>
      <w:r w:rsidRPr="00EC2CB9">
        <w:rPr>
          <w:rFonts w:ascii="Times New Roman" w:hAnsi="Times New Roman" w:cs="Times New Roman"/>
          <w:sz w:val="24"/>
          <w:szCs w:val="24"/>
        </w:rPr>
        <w:t xml:space="preserve">En el campo de formación académica de pensamiento matemático, los alumnos conocen la numeración, utilizan los principios de conteo, cuentan colecciones, resuelven problemas, conocen las figuras geométricas y sus características, conocen y realizan secuencias. En el campo de exploración los alumnos saben sobre la naturaleza, los animales, el contexto que les rodea, conocen algunas tradiciones y costumbres de su familia y su cultura. </w:t>
      </w:r>
    </w:p>
    <w:p w:rsidR="00BE76F6" w:rsidRPr="00EC2CB9" w:rsidRDefault="00BE76F6" w:rsidP="00EE2C89">
      <w:pPr>
        <w:spacing w:line="480" w:lineRule="auto"/>
        <w:rPr>
          <w:rFonts w:ascii="Times New Roman" w:hAnsi="Times New Roman" w:cs="Times New Roman"/>
          <w:sz w:val="24"/>
          <w:szCs w:val="24"/>
        </w:rPr>
      </w:pPr>
      <w:r>
        <w:rPr>
          <w:rFonts w:ascii="Times New Roman" w:hAnsi="Times New Roman" w:cs="Times New Roman"/>
          <w:sz w:val="24"/>
          <w:szCs w:val="24"/>
        </w:rPr>
        <w:t>L</w:t>
      </w:r>
      <w:r w:rsidRPr="00EC2CB9">
        <w:rPr>
          <w:rFonts w:ascii="Times New Roman" w:hAnsi="Times New Roman" w:cs="Times New Roman"/>
          <w:sz w:val="24"/>
          <w:szCs w:val="24"/>
        </w:rPr>
        <w:t xml:space="preserve">as áreas de desarrollo, dentro de las artes, los alumnos conocen distintas técnicas de arte (como el puntillismo, soplado, etc.), aprecian obras artísticas, realizan discriminación de sonidos, experimentan y trabajan con distintos materiales de pintura. </w:t>
      </w:r>
    </w:p>
    <w:p w:rsidR="00BE76F6" w:rsidRPr="00EC2CB9" w:rsidRDefault="00BE76F6" w:rsidP="00EE2C89">
      <w:pPr>
        <w:spacing w:line="480" w:lineRule="auto"/>
        <w:rPr>
          <w:rFonts w:ascii="Times New Roman" w:hAnsi="Times New Roman" w:cs="Times New Roman"/>
          <w:sz w:val="24"/>
          <w:szCs w:val="24"/>
        </w:rPr>
      </w:pPr>
      <w:r>
        <w:rPr>
          <w:rFonts w:ascii="Times New Roman" w:hAnsi="Times New Roman" w:cs="Times New Roman"/>
          <w:sz w:val="24"/>
          <w:szCs w:val="24"/>
        </w:rPr>
        <w:t>Dentro de</w:t>
      </w:r>
      <w:r w:rsidRPr="00EC2CB9">
        <w:rPr>
          <w:rFonts w:ascii="Times New Roman" w:hAnsi="Times New Roman" w:cs="Times New Roman"/>
          <w:sz w:val="24"/>
          <w:szCs w:val="24"/>
        </w:rPr>
        <w:t xml:space="preserve"> la educación socioemocional los alumnos son buenos compañeros, compartidos, amigables, conocen las reglas pero les hace falta seguirlas a su totalidad, son muy sentimentales, les hace falta tener paciencia y no querer hacer todo con rapidez, trabajan en </w:t>
      </w:r>
      <w:r w:rsidRPr="00EC2CB9">
        <w:rPr>
          <w:rFonts w:ascii="Times New Roman" w:hAnsi="Times New Roman" w:cs="Times New Roman"/>
          <w:sz w:val="24"/>
          <w:szCs w:val="24"/>
        </w:rPr>
        <w:lastRenderedPageBreak/>
        <w:t xml:space="preserve">equipo, resuelven problemáticas cotidianas, son compartidos y la mayoría del tiempo tienen una actitud buena y pacífica. </w:t>
      </w:r>
    </w:p>
    <w:p w:rsidR="00BE76F6" w:rsidRPr="00EC2CB9" w:rsidRDefault="00BE76F6" w:rsidP="00EE2C89">
      <w:pPr>
        <w:spacing w:line="480" w:lineRule="auto"/>
        <w:rPr>
          <w:rFonts w:ascii="Times New Roman" w:hAnsi="Times New Roman" w:cs="Times New Roman"/>
          <w:sz w:val="24"/>
          <w:szCs w:val="24"/>
        </w:rPr>
      </w:pPr>
      <w:r>
        <w:rPr>
          <w:rFonts w:ascii="Times New Roman" w:hAnsi="Times New Roman" w:cs="Times New Roman"/>
          <w:sz w:val="24"/>
          <w:szCs w:val="24"/>
        </w:rPr>
        <w:t>Finalmente,</w:t>
      </w:r>
      <w:r w:rsidRPr="00EC2CB9">
        <w:rPr>
          <w:rFonts w:ascii="Times New Roman" w:hAnsi="Times New Roman" w:cs="Times New Roman"/>
          <w:sz w:val="24"/>
          <w:szCs w:val="24"/>
        </w:rPr>
        <w:t xml:space="preserve"> en el área de educación física, los alumnos les gustan correr, saben desplazarse, utilizar distintos materiales de trabajo, conocen su cuerpo, pero considero que les falta el seguimiento de reglas para poder llevar a cabo una buena clase de educación física. </w:t>
      </w:r>
    </w:p>
    <w:p w:rsidR="00BE76F6" w:rsidRPr="00EC2CB9" w:rsidRDefault="00BE76F6" w:rsidP="00EE2C89">
      <w:pPr>
        <w:spacing w:line="480" w:lineRule="auto"/>
        <w:rPr>
          <w:rFonts w:ascii="Times New Roman" w:hAnsi="Times New Roman" w:cs="Times New Roman"/>
          <w:sz w:val="24"/>
          <w:szCs w:val="24"/>
        </w:rPr>
      </w:pPr>
      <w:r w:rsidRPr="00EC2CB9">
        <w:rPr>
          <w:rFonts w:ascii="Times New Roman" w:hAnsi="Times New Roman" w:cs="Times New Roman"/>
          <w:sz w:val="24"/>
          <w:szCs w:val="24"/>
        </w:rPr>
        <w:t>Los estilos de aprendizaje son “un conjunto de características personales, biológicas o del desarrollo, que hacen que un método, o estrategia de enseñar sea efectivo en unos estudiantes e inefectivo en otros”</w:t>
      </w:r>
      <w:r w:rsidRPr="009707C1">
        <w:t xml:space="preserve"> </w:t>
      </w:r>
      <w:r>
        <w:rPr>
          <w:rFonts w:ascii="Times New Roman" w:hAnsi="Times New Roman" w:cs="Times New Roman"/>
          <w:sz w:val="24"/>
          <w:szCs w:val="24"/>
        </w:rPr>
        <w:t>(</w:t>
      </w:r>
      <w:proofErr w:type="spellStart"/>
      <w:r w:rsidRPr="009707C1">
        <w:rPr>
          <w:rFonts w:ascii="Times New Roman" w:hAnsi="Times New Roman" w:cs="Times New Roman"/>
          <w:sz w:val="24"/>
          <w:szCs w:val="24"/>
        </w:rPr>
        <w:t>Dunn</w:t>
      </w:r>
      <w:proofErr w:type="spellEnd"/>
      <w:r w:rsidRPr="009707C1">
        <w:rPr>
          <w:rFonts w:ascii="Times New Roman" w:hAnsi="Times New Roman" w:cs="Times New Roman"/>
          <w:sz w:val="24"/>
          <w:szCs w:val="24"/>
        </w:rPr>
        <w:t xml:space="preserve"> R, M</w:t>
      </w:r>
      <w:r>
        <w:rPr>
          <w:rFonts w:ascii="Times New Roman" w:hAnsi="Times New Roman" w:cs="Times New Roman"/>
          <w:sz w:val="24"/>
          <w:szCs w:val="24"/>
        </w:rPr>
        <w:t xml:space="preserve">anual: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Style </w:t>
      </w:r>
      <w:proofErr w:type="spellStart"/>
      <w:r>
        <w:rPr>
          <w:rFonts w:ascii="Times New Roman" w:hAnsi="Times New Roman" w:cs="Times New Roman"/>
          <w:sz w:val="24"/>
          <w:szCs w:val="24"/>
        </w:rPr>
        <w:t>Inventory</w:t>
      </w:r>
      <w:proofErr w:type="spellEnd"/>
      <w:r>
        <w:rPr>
          <w:rFonts w:ascii="Times New Roman" w:hAnsi="Times New Roman" w:cs="Times New Roman"/>
          <w:sz w:val="24"/>
          <w:szCs w:val="24"/>
        </w:rPr>
        <w:t>, 1985)</w:t>
      </w:r>
      <w:r w:rsidRPr="00EC2CB9">
        <w:rPr>
          <w:rFonts w:ascii="Times New Roman" w:hAnsi="Times New Roman" w:cs="Times New Roman"/>
          <w:sz w:val="24"/>
          <w:szCs w:val="24"/>
        </w:rPr>
        <w:t xml:space="preserve">, estos estilos ayudarán a diseñar planeaciones en las que los alumnos aprendan según sus características o métodos. </w:t>
      </w:r>
    </w:p>
    <w:p w:rsidR="00BE76F6" w:rsidRPr="00EC2CB9" w:rsidRDefault="00BE76F6" w:rsidP="00EE2C89">
      <w:pPr>
        <w:spacing w:line="480" w:lineRule="auto"/>
        <w:rPr>
          <w:rFonts w:ascii="Times New Roman" w:hAnsi="Times New Roman" w:cs="Times New Roman"/>
          <w:sz w:val="24"/>
          <w:szCs w:val="24"/>
        </w:rPr>
      </w:pPr>
      <w:r w:rsidRPr="00EC2CB9">
        <w:rPr>
          <w:rFonts w:ascii="Times New Roman" w:hAnsi="Times New Roman" w:cs="Times New Roman"/>
          <w:sz w:val="24"/>
          <w:szCs w:val="24"/>
        </w:rPr>
        <w:t xml:space="preserve">Dentro del aula de clases predominan el estilo de aprendizaje kinestésico, en el que los alumnos les gusta estar en movimiento, realizar diferentes actividades con materiales manipulables; y el estilo visual, en el que los alumnos aprenden mediante gráficos, tablas, ilustraciones, entre otros. </w:t>
      </w:r>
      <w:r>
        <w:rPr>
          <w:rFonts w:ascii="Times New Roman" w:hAnsi="Times New Roman" w:cs="Times New Roman"/>
          <w:sz w:val="24"/>
          <w:szCs w:val="24"/>
        </w:rPr>
        <w:t xml:space="preserve">Este diagnóstico se obtuvo por instrumentos de evaluación aplicados a los alumnos durante las primeras jornadas de práctica, los cuales se pueden observar dentro de los expedientes de los alumnos. </w:t>
      </w:r>
    </w:p>
    <w:p w:rsidR="00BE76F6" w:rsidRPr="00EC2CB9" w:rsidRDefault="00BE76F6" w:rsidP="00EE2C89">
      <w:pPr>
        <w:spacing w:line="480" w:lineRule="auto"/>
        <w:rPr>
          <w:rFonts w:ascii="Times New Roman" w:hAnsi="Times New Roman" w:cs="Times New Roman"/>
          <w:sz w:val="24"/>
          <w:szCs w:val="24"/>
        </w:rPr>
      </w:pPr>
      <w:r w:rsidRPr="00EC2CB9">
        <w:rPr>
          <w:rFonts w:ascii="Times New Roman" w:hAnsi="Times New Roman" w:cs="Times New Roman"/>
          <w:sz w:val="24"/>
          <w:szCs w:val="24"/>
        </w:rPr>
        <w:t xml:space="preserve">Las barreras para el aprendizaje y la participación (BAPS) son “dificultades que experimenta cualquier alumno o alumna. Se considera que surgen de la interacción entre los estudiantes y sus contextos; las personas, las políticas, y las circunstancias sociales y económicas que afectan a sus vidas.” </w:t>
      </w:r>
      <w:sdt>
        <w:sdtPr>
          <w:id w:val="-671412199"/>
          <w:citation/>
        </w:sdtPr>
        <w:sdtEndPr/>
        <w:sdtContent>
          <w:r w:rsidRPr="00EC2CB9">
            <w:rPr>
              <w:rFonts w:ascii="Times New Roman" w:hAnsi="Times New Roman" w:cs="Times New Roman"/>
              <w:sz w:val="24"/>
              <w:szCs w:val="24"/>
            </w:rPr>
            <w:fldChar w:fldCharType="begin"/>
          </w:r>
          <w:r w:rsidRPr="00EC2CB9">
            <w:rPr>
              <w:rFonts w:ascii="Times New Roman" w:hAnsi="Times New Roman" w:cs="Times New Roman"/>
              <w:sz w:val="24"/>
              <w:szCs w:val="24"/>
            </w:rPr>
            <w:instrText xml:space="preserve"> CITATION Ton00 \l 2058 </w:instrText>
          </w:r>
          <w:r w:rsidRPr="00EC2CB9">
            <w:rPr>
              <w:rFonts w:ascii="Times New Roman" w:hAnsi="Times New Roman" w:cs="Times New Roman"/>
              <w:sz w:val="24"/>
              <w:szCs w:val="24"/>
            </w:rPr>
            <w:fldChar w:fldCharType="separate"/>
          </w:r>
          <w:r w:rsidR="00787E4D" w:rsidRPr="00787E4D">
            <w:rPr>
              <w:rFonts w:ascii="Times New Roman" w:hAnsi="Times New Roman" w:cs="Times New Roman"/>
              <w:noProof/>
              <w:sz w:val="24"/>
              <w:szCs w:val="24"/>
            </w:rPr>
            <w:t>(Ainscow, 2000)</w:t>
          </w:r>
          <w:r w:rsidRPr="00EC2CB9">
            <w:rPr>
              <w:rFonts w:ascii="Times New Roman" w:hAnsi="Times New Roman" w:cs="Times New Roman"/>
              <w:sz w:val="24"/>
              <w:szCs w:val="24"/>
            </w:rPr>
            <w:fldChar w:fldCharType="end"/>
          </w:r>
        </w:sdtContent>
      </w:sdt>
      <w:r w:rsidRPr="00EC2CB9">
        <w:rPr>
          <w:rFonts w:ascii="Times New Roman" w:hAnsi="Times New Roman" w:cs="Times New Roman"/>
          <w:sz w:val="24"/>
          <w:szCs w:val="24"/>
        </w:rPr>
        <w:t xml:space="preserve"> Estas barreras son las que afectan a los alumnos según sus interacciones con los demás o su contexto. </w:t>
      </w:r>
    </w:p>
    <w:p w:rsidR="00BE76F6" w:rsidRPr="00EC2CB9" w:rsidRDefault="00BE76F6" w:rsidP="00EE2C89">
      <w:pPr>
        <w:spacing w:line="480" w:lineRule="auto"/>
        <w:rPr>
          <w:rFonts w:ascii="Times New Roman" w:hAnsi="Times New Roman" w:cs="Times New Roman"/>
          <w:sz w:val="24"/>
          <w:szCs w:val="24"/>
        </w:rPr>
      </w:pPr>
      <w:r w:rsidRPr="00EC2CB9">
        <w:rPr>
          <w:rFonts w:ascii="Times New Roman" w:hAnsi="Times New Roman" w:cs="Times New Roman"/>
          <w:sz w:val="24"/>
          <w:szCs w:val="24"/>
        </w:rPr>
        <w:lastRenderedPageBreak/>
        <w:t xml:space="preserve">Dentro del grupo de práctica se detectó una barrera para el aprendizaje y la participación con el alumno Sebastián, ya que es un niño que siempre está muy activo, no sigue reglas, no obedece a las educadoras, molesta a sus compañeros, no deja dar instrucciones o trabajar, se frustra al no saber qué hacer, a pesar de esto, es un niño que es muy inteligente, le gustan mucho las matemáticas, siempre </w:t>
      </w:r>
      <w:r>
        <w:rPr>
          <w:rFonts w:ascii="Times New Roman" w:hAnsi="Times New Roman" w:cs="Times New Roman"/>
          <w:sz w:val="24"/>
          <w:szCs w:val="24"/>
        </w:rPr>
        <w:t xml:space="preserve">prefiere </w:t>
      </w:r>
      <w:r w:rsidRPr="00EC2CB9">
        <w:rPr>
          <w:rFonts w:ascii="Times New Roman" w:hAnsi="Times New Roman" w:cs="Times New Roman"/>
          <w:sz w:val="24"/>
          <w:szCs w:val="24"/>
        </w:rPr>
        <w:t>mantenerse ocupado</w:t>
      </w:r>
      <w:r>
        <w:rPr>
          <w:rFonts w:ascii="Times New Roman" w:hAnsi="Times New Roman" w:cs="Times New Roman"/>
          <w:sz w:val="24"/>
          <w:szCs w:val="24"/>
        </w:rPr>
        <w:t>, tiene buenos sentimientos y</w:t>
      </w:r>
      <w:r w:rsidRPr="00EC2CB9">
        <w:rPr>
          <w:rFonts w:ascii="Times New Roman" w:hAnsi="Times New Roman" w:cs="Times New Roman"/>
          <w:sz w:val="24"/>
          <w:szCs w:val="24"/>
        </w:rPr>
        <w:t xml:space="preserve"> goza convivir o jugar con sus amigos y compañeros de clase. Sebastián está siendo canalizado por el equipo de USAER. </w:t>
      </w:r>
    </w:p>
    <w:p w:rsidR="00BE76F6" w:rsidRDefault="00BE76F6" w:rsidP="00EE2C89">
      <w:pPr>
        <w:spacing w:line="480" w:lineRule="auto"/>
        <w:rPr>
          <w:rFonts w:ascii="Times New Roman" w:hAnsi="Times New Roman" w:cs="Times New Roman"/>
          <w:sz w:val="24"/>
          <w:szCs w:val="24"/>
        </w:rPr>
      </w:pPr>
      <w:r w:rsidRPr="00EC2CB9">
        <w:rPr>
          <w:rFonts w:ascii="Times New Roman" w:hAnsi="Times New Roman" w:cs="Times New Roman"/>
          <w:sz w:val="24"/>
          <w:szCs w:val="24"/>
        </w:rPr>
        <w:t>La interrelación de la docente y los padres de familia es muy buena, existe un buen ambiente, de confianza y mucha comunicación. “La educación es un proceso muy largo que comienza siendo impartida por la familia y luego la escuela y se necesita de ambas partes para conseguir un pleno desarrollo educativo y personal del niño/a.”</w:t>
      </w:r>
      <w:r w:rsidR="00B222AA">
        <w:rPr>
          <w:rFonts w:ascii="Times New Roman" w:hAnsi="Times New Roman" w:cs="Times New Roman"/>
          <w:sz w:val="24"/>
          <w:szCs w:val="24"/>
        </w:rPr>
        <w:t xml:space="preserve"> </w:t>
      </w:r>
      <w:r>
        <w:rPr>
          <w:rFonts w:ascii="Times New Roman" w:hAnsi="Times New Roman" w:cs="Times New Roman"/>
          <w:sz w:val="24"/>
          <w:szCs w:val="24"/>
        </w:rPr>
        <w:t xml:space="preserve">(Martínez, </w:t>
      </w:r>
      <w:r w:rsidRPr="007F2C1F">
        <w:rPr>
          <w:rFonts w:ascii="Times New Roman" w:hAnsi="Times New Roman" w:cs="Times New Roman"/>
          <w:sz w:val="24"/>
          <w:szCs w:val="24"/>
        </w:rPr>
        <w:t>La educación, cosa de dos: La escuela y la familia.</w:t>
      </w:r>
      <w:r>
        <w:rPr>
          <w:rFonts w:ascii="Times New Roman" w:hAnsi="Times New Roman" w:cs="Times New Roman"/>
          <w:sz w:val="24"/>
          <w:szCs w:val="24"/>
        </w:rPr>
        <w:t>, 2010).</w:t>
      </w:r>
      <w:r w:rsidRPr="00EC2CB9">
        <w:rPr>
          <w:rFonts w:ascii="Times New Roman" w:hAnsi="Times New Roman" w:cs="Times New Roman"/>
          <w:sz w:val="24"/>
          <w:szCs w:val="24"/>
        </w:rPr>
        <w:t xml:space="preserve"> Se puede observar en el aula, que esta educación por parte de los padres de familia y la escuela ha sido favorecida, ya que existe apoyo y colaboración mutua, además de que esto ha ayudado a que los alumnos evolucionen satisfactoriamente en las actividades cotidianas. La única área de oportunidad que vale la pena rescatar es sobre las reglas y normas, falta llevarlas más a cabo dentro de casa y escuela para que los alumnos puedan trabajar en armonía y con autonomía. </w:t>
      </w:r>
    </w:p>
    <w:p w:rsidR="00057D45" w:rsidRDefault="00057D45"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Durante </w:t>
      </w:r>
      <w:r w:rsidR="003B76DF">
        <w:rPr>
          <w:rFonts w:ascii="Times New Roman" w:hAnsi="Times New Roman" w:cs="Times New Roman"/>
          <w:sz w:val="24"/>
          <w:szCs w:val="24"/>
        </w:rPr>
        <w:t>la primer jornada de práctica en e</w:t>
      </w:r>
      <w:r>
        <w:rPr>
          <w:rFonts w:ascii="Times New Roman" w:hAnsi="Times New Roman" w:cs="Times New Roman"/>
          <w:sz w:val="24"/>
          <w:szCs w:val="24"/>
        </w:rPr>
        <w:t>l mes de Septiembre se llevó a cabo la situación didáctica de “Los sentidos” la cual tuvo como propósito a</w:t>
      </w:r>
      <w:r w:rsidRPr="00057D45">
        <w:rPr>
          <w:rFonts w:ascii="Times New Roman" w:hAnsi="Times New Roman" w:cs="Times New Roman"/>
          <w:sz w:val="24"/>
          <w:szCs w:val="24"/>
        </w:rPr>
        <w:t>plicar distintas modalidades de trabajo relacionadas con los sentidos para que los alumnos desarrollen aprendizajes, se relacionen con sus compañeros y pongan en práctica acuerdos del aula.</w:t>
      </w:r>
    </w:p>
    <w:p w:rsidR="003B76DF" w:rsidRDefault="00FF7BE8" w:rsidP="00EE2C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Principalmente se trabajó con el campo de formación acadé</w:t>
      </w:r>
      <w:r w:rsidR="00DF6123">
        <w:rPr>
          <w:rFonts w:ascii="Times New Roman" w:hAnsi="Times New Roman" w:cs="Times New Roman"/>
          <w:sz w:val="24"/>
          <w:szCs w:val="24"/>
        </w:rPr>
        <w:t>mica de lenguaje y comunicación, dentr</w:t>
      </w:r>
      <w:r w:rsidR="003F230C">
        <w:rPr>
          <w:rFonts w:ascii="Times New Roman" w:hAnsi="Times New Roman" w:cs="Times New Roman"/>
          <w:sz w:val="24"/>
          <w:szCs w:val="24"/>
        </w:rPr>
        <w:t>o del organizador curricular 1 d</w:t>
      </w:r>
      <w:r w:rsidR="00DF6123">
        <w:rPr>
          <w:rFonts w:ascii="Times New Roman" w:hAnsi="Times New Roman" w:cs="Times New Roman"/>
          <w:sz w:val="24"/>
          <w:szCs w:val="24"/>
        </w:rPr>
        <w:t xml:space="preserve">e oralidad y organizador curricular 2 de conversación y se buscó desarrollar el aprendizaje esperado de solicita la palabra para participar y escucha las ideas de sus compañeros. </w:t>
      </w:r>
      <w:r w:rsidR="003A6934">
        <w:rPr>
          <w:rFonts w:ascii="Times New Roman" w:hAnsi="Times New Roman" w:cs="Times New Roman"/>
          <w:sz w:val="24"/>
          <w:szCs w:val="24"/>
        </w:rPr>
        <w:t xml:space="preserve">Pero al mismo tiempo se trabajaron los otros campos y áreas de desarrollo. </w:t>
      </w:r>
    </w:p>
    <w:p w:rsidR="003A6934" w:rsidRPr="00057D45" w:rsidRDefault="003A6934"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Dentro de la situación didáctica se aplicaron diferentes modalidades de trabajo como rincones y talleres. Una situación de aprendizaje que se llevó a cabo fue la de “El dado de los retos” la cual favoreció el área de desarrollo personal y social de educación física, con el organizador curricular 1 de competencia motriz y el 2 de desarrollo de la motricidad, favoreciendo el aprendizaje esperado de realiza movimientos de locomoción, manipulación y estabilidad, por medio de juegos individuales y colectivos. </w:t>
      </w:r>
      <w:r w:rsidR="00BC60B9">
        <w:rPr>
          <w:rFonts w:ascii="Times New Roman" w:hAnsi="Times New Roman" w:cs="Times New Roman"/>
          <w:sz w:val="24"/>
          <w:szCs w:val="24"/>
        </w:rPr>
        <w:t>(Ver planeación en anexo 1)</w:t>
      </w:r>
    </w:p>
    <w:p w:rsidR="005B3BD2" w:rsidRDefault="002D1B5F"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La actividad se aplicó el día martes 25 de Septiembre del 2018, </w:t>
      </w:r>
      <w:r w:rsidR="00A6169E">
        <w:rPr>
          <w:rFonts w:ascii="Times New Roman" w:hAnsi="Times New Roman" w:cs="Times New Roman"/>
          <w:sz w:val="24"/>
          <w:szCs w:val="24"/>
        </w:rPr>
        <w:t xml:space="preserve">contó con su inicio, desarrollo y cierre. Dentro del inicio de la actividad se cuestionó a los alumnos sobre los sentidos (gusto, tacto, vista, oído </w:t>
      </w:r>
      <w:r w:rsidR="005B3BD2">
        <w:rPr>
          <w:rFonts w:ascii="Times New Roman" w:hAnsi="Times New Roman" w:cs="Times New Roman"/>
          <w:sz w:val="24"/>
          <w:szCs w:val="24"/>
        </w:rPr>
        <w:t>y olfato)</w:t>
      </w:r>
      <w:r w:rsidR="00A6169E">
        <w:rPr>
          <w:rFonts w:ascii="Times New Roman" w:hAnsi="Times New Roman" w:cs="Times New Roman"/>
          <w:sz w:val="24"/>
          <w:szCs w:val="24"/>
        </w:rPr>
        <w:t xml:space="preserve">, relacionándolo con las imágenes del dado, posteriormente se dieron las consignas e instrucciones para trabajar. </w:t>
      </w:r>
      <w:r w:rsidR="005B3BD2">
        <w:rPr>
          <w:rFonts w:ascii="Times New Roman" w:hAnsi="Times New Roman" w:cs="Times New Roman"/>
          <w:sz w:val="24"/>
          <w:szCs w:val="24"/>
        </w:rPr>
        <w:t xml:space="preserve">Los alumnos tenían que lanzar el dado y según la imagen que les tocara realizaban una acción o cumplían un reto usando el sentido indicado con el dado. Al finalizar se realizó una retroalimentación de lo realizado en la actividad y se socializó sobre los movimientos que realizaron los alumnos y que partes del cuerpo o sentidos utilizaron para poder trabajar. </w:t>
      </w:r>
    </w:p>
    <w:p w:rsidR="002C779F" w:rsidRDefault="002C779F" w:rsidP="00EE2C89">
      <w:pPr>
        <w:spacing w:line="480" w:lineRule="auto"/>
        <w:rPr>
          <w:rFonts w:ascii="Times New Roman" w:hAnsi="Times New Roman" w:cs="Times New Roman"/>
          <w:sz w:val="24"/>
          <w:szCs w:val="24"/>
        </w:rPr>
      </w:pPr>
      <w:r>
        <w:rPr>
          <w:rFonts w:ascii="Times New Roman" w:hAnsi="Times New Roman" w:cs="Times New Roman"/>
          <w:sz w:val="24"/>
          <w:szCs w:val="24"/>
        </w:rPr>
        <w:t>La organización se dio grupalmente al dar indicaciones y al estar participando dentro de la actividad o escuchando las ideas de los compañeros. Pero al mismo tiempo fue individual ya que al momento de jugar con el dado solo lo realizaba un alumno.</w:t>
      </w:r>
    </w:p>
    <w:p w:rsidR="002C779F" w:rsidRDefault="004B72B7" w:rsidP="00EE2C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El tiempo fue entre 20-25 minutos de trabajo y las consignas fueron claras y precisas, en las que se indicó lo que tenían que hacer y cómo jugar con el dado, así como las acciones que tenían que realizar cada vez que participaba un alumno. </w:t>
      </w:r>
    </w:p>
    <w:p w:rsidR="00EB716A" w:rsidRDefault="00EB716A"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poder llevar a cabo la situación de aprendizaje se utilizaron recursos principalmente como el dado grande y las imágenes que iban dentro del dado. Así mismo se utilizaron objetos que se encontraban dentro o fuera del aula de clases. </w:t>
      </w:r>
    </w:p>
    <w:p w:rsidR="008015D8" w:rsidRDefault="008015D8"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Específicamente se buscó favorecer el aprendizaje esperado del área de educación física, pero al mismo tiempo se trabajaron </w:t>
      </w:r>
      <w:r w:rsidR="00F23F71">
        <w:rPr>
          <w:rFonts w:ascii="Times New Roman" w:hAnsi="Times New Roman" w:cs="Times New Roman"/>
          <w:sz w:val="24"/>
          <w:szCs w:val="24"/>
        </w:rPr>
        <w:t xml:space="preserve">los campos de lenguaje y comunicación con el aprendizaje previamente mencionado, y el área de desarrollo de educación socioemocional dentro del organizador curricular 1 de colaboración, organizador curricular 2 de inclusión y el aprendizaje esperado de convive, juega y trabaja con distintos compañeros. En esta situación se lograron favorecer estos tres aprendizajes de manera transversal. </w:t>
      </w:r>
    </w:p>
    <w:p w:rsidR="009539A8" w:rsidRDefault="00D47C19"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el trabajo no se llevaron a cabo adecuaciones curriculares ya que todo se llevó a cabo como se tenía planeado y no se tuvieron situaciones especiales que indicaran alguna adecuación, pero dentro de las observaciones se puede mencionar que la actividad se aplicó en un horario más tarde al establecido, esto debido a la clase de inglés que se tuvo en el día. </w:t>
      </w:r>
    </w:p>
    <w:p w:rsidR="00F23F71" w:rsidRDefault="009539A8"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Se evaluó que dentro de la actividad los alumnos hayan participado activamente en el juego, manipularan el material y realizaran diferentes movimientos de locomoción. Así como hayan solicitado la palabra para hablar o participar, siguieran las reglas y convivieran con todos sus compañeros. Esta evaluación se dio mediante la observación sistemática de las actitudes y la participación de los alumnos; también se dio la evaluación mediante el cuaderno de evaluación continua, en el que se registraron en los diferentes campos de </w:t>
      </w:r>
      <w:r>
        <w:rPr>
          <w:rFonts w:ascii="Times New Roman" w:hAnsi="Times New Roman" w:cs="Times New Roman"/>
          <w:sz w:val="24"/>
          <w:szCs w:val="24"/>
        </w:rPr>
        <w:lastRenderedPageBreak/>
        <w:t xml:space="preserve">formación o áreas de desarrollo, las formas en que se desarrollaron los aprendizajes esperados en los niños. </w:t>
      </w:r>
    </w:p>
    <w:p w:rsidR="009539A8" w:rsidRDefault="0073603C"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Considero que la situación de aprendizaje fue muy buena, retadora e interesante para los alumnos, dentro de la cual los niños pudieron experimentar diferentes reacciones como alegría, interés, entusiasmo, ganas de participar, entre otras. </w:t>
      </w:r>
      <w:r w:rsidR="00781C2B">
        <w:rPr>
          <w:rFonts w:ascii="Times New Roman" w:hAnsi="Times New Roman" w:cs="Times New Roman"/>
          <w:sz w:val="24"/>
          <w:szCs w:val="24"/>
        </w:rPr>
        <w:t xml:space="preserve">De la misma manera, considero que fue exitosa ya que los alumnos pudieron desarrollar el aprendizaje esperado de la actividad, al mismo tiempo desarrollaron los aprendizajes de otros campos de formación o áreas de desarrollo. Por esto, por mi intervención, la evaluación y las reacciones de mis alumnos considero que fue exitosa, aunque puedo seguir teniendo algunas áreas de oportunidad. </w:t>
      </w:r>
    </w:p>
    <w:p w:rsidR="00C82BF1" w:rsidRDefault="00C82BF1"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Mi intervención docente fue de mediador y guía, donde fui ayudando a los alumnos a realizar la actividad, pero considero que puedo cambiar en cuanto a la paciencia, ya que hubo un momento en el que me desesperé porque los alumnos estaban platicando y no prestaban atención a lo que se estaba realizando en la actividad. O de la misma manera, me faltó aplicar más estrategias de control de grupo. </w:t>
      </w:r>
    </w:p>
    <w:p w:rsidR="00BE7594" w:rsidRDefault="00BE7594"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Esta situación de aprendizaje se puso con el fin de que los alumnos empezaran a conocerse a sí mismos, o conocer cosas que no sabían de ellos. Esto con el fin del autoconocimiento, ya que como nos menciona Mariana Navarro “el autoconocimiento es la base del autoestima (concepción que tenemos se nosotros mismos). De ahí la importancia del autoconocimiento para el desarrollo personal” </w:t>
      </w:r>
      <w:sdt>
        <w:sdtPr>
          <w:rPr>
            <w:rFonts w:ascii="Times New Roman" w:hAnsi="Times New Roman" w:cs="Times New Roman"/>
            <w:sz w:val="24"/>
            <w:szCs w:val="24"/>
          </w:rPr>
          <w:id w:val="16221598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Mar09 \l 2058 </w:instrText>
          </w:r>
          <w:r>
            <w:rPr>
              <w:rFonts w:ascii="Times New Roman" w:hAnsi="Times New Roman" w:cs="Times New Roman"/>
              <w:sz w:val="24"/>
              <w:szCs w:val="24"/>
            </w:rPr>
            <w:fldChar w:fldCharType="separate"/>
          </w:r>
          <w:r w:rsidR="00787E4D" w:rsidRPr="00787E4D">
            <w:rPr>
              <w:rFonts w:ascii="Times New Roman" w:hAnsi="Times New Roman" w:cs="Times New Roman"/>
              <w:noProof/>
              <w:sz w:val="24"/>
              <w:szCs w:val="24"/>
            </w:rPr>
            <w:t>(Suanes, 2009)</w:t>
          </w:r>
          <w:r>
            <w:rPr>
              <w:rFonts w:ascii="Times New Roman" w:hAnsi="Times New Roman" w:cs="Times New Roman"/>
              <w:sz w:val="24"/>
              <w:szCs w:val="24"/>
            </w:rPr>
            <w:fldChar w:fldCharType="end"/>
          </w:r>
        </w:sdtContent>
      </w:sdt>
      <w:r w:rsidR="00AF6730">
        <w:rPr>
          <w:rFonts w:ascii="Times New Roman" w:hAnsi="Times New Roman" w:cs="Times New Roman"/>
          <w:sz w:val="24"/>
          <w:szCs w:val="24"/>
        </w:rPr>
        <w:t xml:space="preserve"> Se buscó partir del conocimiento de la persona para así empezar a desarrollar lo emocional, personal y social de los alumnos y poder generar ambientes de aprendizaje sanos. </w:t>
      </w:r>
    </w:p>
    <w:p w:rsidR="00596253" w:rsidRDefault="00596253" w:rsidP="00EE2C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Como nos menciona </w:t>
      </w:r>
      <w:proofErr w:type="spellStart"/>
      <w:r>
        <w:rPr>
          <w:rFonts w:ascii="Times New Roman" w:hAnsi="Times New Roman" w:cs="Times New Roman"/>
          <w:sz w:val="24"/>
          <w:szCs w:val="24"/>
        </w:rPr>
        <w:t>Pozner</w:t>
      </w:r>
      <w:proofErr w:type="spellEnd"/>
      <w:r>
        <w:rPr>
          <w:rFonts w:ascii="Times New Roman" w:hAnsi="Times New Roman" w:cs="Times New Roman"/>
          <w:sz w:val="24"/>
          <w:szCs w:val="24"/>
        </w:rPr>
        <w:t xml:space="preserve"> “el trabajo en equipo se caracteriza por la comunicación fluida entre las personas, basada en relaciones de confianza y apoyo mutuo” </w:t>
      </w:r>
      <w:sdt>
        <w:sdtPr>
          <w:rPr>
            <w:rFonts w:ascii="Times New Roman" w:hAnsi="Times New Roman" w:cs="Times New Roman"/>
            <w:sz w:val="24"/>
            <w:szCs w:val="24"/>
          </w:rPr>
          <w:id w:val="-188686950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Pil00 \l 2058 </w:instrText>
          </w:r>
          <w:r>
            <w:rPr>
              <w:rFonts w:ascii="Times New Roman" w:hAnsi="Times New Roman" w:cs="Times New Roman"/>
              <w:sz w:val="24"/>
              <w:szCs w:val="24"/>
            </w:rPr>
            <w:fldChar w:fldCharType="separate"/>
          </w:r>
          <w:r w:rsidR="00787E4D" w:rsidRPr="00787E4D">
            <w:rPr>
              <w:rFonts w:ascii="Times New Roman" w:hAnsi="Times New Roman" w:cs="Times New Roman"/>
              <w:noProof/>
              <w:sz w:val="24"/>
              <w:szCs w:val="24"/>
            </w:rPr>
            <w:t>(Pozner, 2000)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Al mismo tiempo con la situación didáctica, se pretendía mejorar la socialización dentro del aula de clases, que los integrantes del grupo aprendieran a comunicarse, compartir y tener una misión en común. </w:t>
      </w:r>
    </w:p>
    <w:p w:rsidR="00B45470" w:rsidRDefault="00B45470"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Todo esto se realizó sin dejar de lado el juego, este es “un elemento primordial en la educación escolar” </w:t>
      </w:r>
      <w:sdt>
        <w:sdtPr>
          <w:rPr>
            <w:rFonts w:ascii="Times New Roman" w:hAnsi="Times New Roman" w:cs="Times New Roman"/>
            <w:sz w:val="24"/>
            <w:szCs w:val="24"/>
          </w:rPr>
          <w:id w:val="58765616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Zap90 \l 2058 </w:instrText>
          </w:r>
          <w:r>
            <w:rPr>
              <w:rFonts w:ascii="Times New Roman" w:hAnsi="Times New Roman" w:cs="Times New Roman"/>
              <w:sz w:val="24"/>
              <w:szCs w:val="24"/>
            </w:rPr>
            <w:fldChar w:fldCharType="separate"/>
          </w:r>
          <w:r w:rsidR="00787E4D" w:rsidRPr="00787E4D">
            <w:rPr>
              <w:rFonts w:ascii="Times New Roman" w:hAnsi="Times New Roman" w:cs="Times New Roman"/>
              <w:noProof/>
              <w:sz w:val="24"/>
              <w:szCs w:val="24"/>
            </w:rPr>
            <w:t>(Zapata, 1990)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ya que los niños en edad preescolar aprenden jugando, y considero que es algo que no se debe dejar de lado dentro de los planes de trabajo, jugar con los alumnos pero siempre teniendo el propósito bien establecido, así como la meta que se pretende lograr. </w:t>
      </w:r>
    </w:p>
    <w:p w:rsidR="00114FFA" w:rsidRDefault="00114FFA"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poder lograr este trabajo en equipo, ambientes de aprendizaje y autoconocimiento, es importante no perder de vista los estilos de aprendizaje de los alumnos. Para esto dentro de la situación didáctica se realizaron diferentes actividades en las que los alumnos podían aprender según sus estilos de aprendizaje, visuales, auditivos o kinestésicos. </w:t>
      </w:r>
    </w:p>
    <w:p w:rsidR="00114FFA" w:rsidRDefault="00114FFA"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Específicamente en la actividad </w:t>
      </w:r>
      <w:r w:rsidR="00E173D5">
        <w:rPr>
          <w:rFonts w:ascii="Times New Roman" w:hAnsi="Times New Roman" w:cs="Times New Roman"/>
          <w:sz w:val="24"/>
          <w:szCs w:val="24"/>
        </w:rPr>
        <w:t xml:space="preserve">del dado de los retos, los alumnos lograron aprender mediante los estilos visuales y kinestésicos, esto debido a que es lo que más abunda dentro del aula de clases, por lo cual, considero que la actividad les pareció más interesante y divertida a los alumnos. </w:t>
      </w:r>
    </w:p>
    <w:p w:rsidR="00A6164A" w:rsidRDefault="00A6164A" w:rsidP="00EE2C89">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finalizar, puedo analizar que las situaciones didácticas y de aprendizaje que se ponen dentro del grupo de práctica de 3° B, tienen un propósito específico en el que principalmente se busca favorecer los ambientes de aprendizaje dentro del aula, pero sin dejar de lado los campos de formación académica. </w:t>
      </w:r>
    </w:p>
    <w:p w:rsidR="00A6164A" w:rsidRDefault="00A6164A" w:rsidP="00EE2C8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Considero que mi intervención docente es buena, que tal vez tengo muchas áreas de oportunidad pero con la práctica, investigación, empeño y actitud puedo mejorar</w:t>
      </w:r>
      <w:r w:rsidR="005012A3">
        <w:rPr>
          <w:rFonts w:ascii="Times New Roman" w:hAnsi="Times New Roman" w:cs="Times New Roman"/>
          <w:sz w:val="24"/>
          <w:szCs w:val="24"/>
        </w:rPr>
        <w:t xml:space="preserve"> para poder llegar a ser una de las mejores licenciadas en educación preescolar. </w:t>
      </w:r>
    </w:p>
    <w:p w:rsidR="00BC60B9" w:rsidRPr="00BC60B9" w:rsidRDefault="00EE2C89" w:rsidP="00BC60B9">
      <w:pPr>
        <w:spacing w:after="160" w:line="259" w:lineRule="auto"/>
        <w:rPr>
          <w:rFonts w:ascii="Times New Roman" w:hAnsi="Times New Roman" w:cs="Times New Roman"/>
          <w:b/>
          <w:sz w:val="28"/>
        </w:rPr>
      </w:pPr>
      <w:r>
        <w:br w:type="page"/>
      </w:r>
      <w:r w:rsidR="00BC60B9" w:rsidRPr="00BC60B9">
        <w:rPr>
          <w:rFonts w:ascii="Times New Roman" w:hAnsi="Times New Roman" w:cs="Times New Roman"/>
          <w:b/>
          <w:sz w:val="28"/>
        </w:rPr>
        <w:lastRenderedPageBreak/>
        <w:t>Anexos</w:t>
      </w:r>
    </w:p>
    <w:p w:rsidR="00BC60B9" w:rsidRPr="00BC60B9" w:rsidRDefault="00BC60B9" w:rsidP="00BC60B9">
      <w:pPr>
        <w:spacing w:after="160" w:line="259" w:lineRule="auto"/>
        <w:rPr>
          <w:rFonts w:ascii="Times New Roman" w:hAnsi="Times New Roman" w:cs="Times New Roman"/>
          <w:sz w:val="28"/>
        </w:rPr>
      </w:pPr>
      <w:r w:rsidRPr="00BC60B9">
        <w:rPr>
          <w:rFonts w:ascii="Times New Roman" w:hAnsi="Times New Roman" w:cs="Times New Roman"/>
          <w:sz w:val="28"/>
        </w:rPr>
        <w:t>Anexo 1</w:t>
      </w:r>
    </w:p>
    <w:tbl>
      <w:tblPr>
        <w:tblpPr w:leftFromText="141" w:rightFromText="141" w:vertAnchor="page" w:horzAnchor="margin" w:tblpXSpec="center" w:tblpY="2572"/>
        <w:tblW w:w="10290" w:type="dxa"/>
        <w:tblCellMar>
          <w:left w:w="0" w:type="dxa"/>
          <w:right w:w="0" w:type="dxa"/>
        </w:tblCellMar>
        <w:tblLook w:val="0420" w:firstRow="1" w:lastRow="0" w:firstColumn="0" w:lastColumn="0" w:noHBand="0" w:noVBand="1"/>
      </w:tblPr>
      <w:tblGrid>
        <w:gridCol w:w="6162"/>
        <w:gridCol w:w="2032"/>
        <w:gridCol w:w="2096"/>
      </w:tblGrid>
      <w:tr w:rsidR="00BC60B9" w:rsidRPr="00BC60B9" w:rsidTr="00FF24F7">
        <w:trPr>
          <w:trHeight w:val="790"/>
        </w:trPr>
        <w:tc>
          <w:tcPr>
            <w:tcW w:w="616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60B9" w:rsidRPr="00D47C19" w:rsidRDefault="00BC60B9" w:rsidP="00FF24F7">
            <w:pPr>
              <w:spacing w:after="160" w:line="259" w:lineRule="auto"/>
              <w:jc w:val="center"/>
              <w:rPr>
                <w:rFonts w:ascii="Times New Roman" w:hAnsi="Times New Roman" w:cs="Times New Roman"/>
                <w:b/>
                <w:sz w:val="24"/>
                <w:szCs w:val="24"/>
              </w:rPr>
            </w:pPr>
            <w:r w:rsidRPr="00D47C19">
              <w:rPr>
                <w:rFonts w:ascii="Times New Roman" w:hAnsi="Times New Roman" w:cs="Times New Roman"/>
                <w:b/>
                <w:bCs/>
                <w:sz w:val="24"/>
                <w:szCs w:val="24"/>
              </w:rPr>
              <w:t>Situación de aprendizaje: “El dado de los retos”</w:t>
            </w:r>
          </w:p>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bCs/>
                <w:sz w:val="24"/>
                <w:szCs w:val="24"/>
              </w:rPr>
              <w:t>Inicio: Observar las imágenes y mencionar el significado de cada uno (Sentidos).</w:t>
            </w:r>
          </w:p>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bCs/>
                <w:sz w:val="24"/>
                <w:szCs w:val="24"/>
              </w:rPr>
              <w:t>Desarrollo: Jugar con el “dado de los retos” en el que tienen que tirar el dado y según el lado en el que caiga hay que poner un reto donde intervenga el sentido (Ej. ¿Cómo se siente la alfombra?).</w:t>
            </w:r>
          </w:p>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bCs/>
                <w:sz w:val="24"/>
                <w:szCs w:val="24"/>
              </w:rPr>
              <w:t>Cierre: Mencionar los movimientos realizados, si tuvieron estabilidad y si manipularon con el material.</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bCs/>
                <w:sz w:val="24"/>
                <w:szCs w:val="24"/>
              </w:rPr>
              <w:t>Área de desarrollo: Educación física.</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bCs/>
                <w:sz w:val="24"/>
                <w:szCs w:val="24"/>
              </w:rPr>
              <w:t>Organizador curricular 1: Competencia motriz.</w:t>
            </w:r>
          </w:p>
        </w:tc>
      </w:tr>
      <w:tr w:rsidR="00BC60B9" w:rsidRPr="00BC60B9" w:rsidTr="00FF24F7">
        <w:trPr>
          <w:trHeight w:val="15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C60B9" w:rsidRPr="00FF24F7" w:rsidRDefault="00BC60B9" w:rsidP="00FF24F7">
            <w:pPr>
              <w:spacing w:after="160" w:line="259" w:lineRule="auto"/>
              <w:jc w:val="center"/>
              <w:rPr>
                <w:rFonts w:ascii="Times New Roman" w:hAnsi="Times New Roman" w:cs="Times New Roman"/>
                <w:sz w:val="24"/>
                <w:szCs w:val="24"/>
              </w:rPr>
            </w:pP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sz w:val="24"/>
                <w:szCs w:val="24"/>
              </w:rPr>
              <w:t>Organizador curricular 2: Desarrollo de la motricidad.</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sz w:val="24"/>
                <w:szCs w:val="24"/>
              </w:rPr>
              <w:t>Aprendizaje esperado: Realiza movimientos de locomoción, manipulación y estabilidad, por medio de juegos individuales y colectivos.</w:t>
            </w:r>
          </w:p>
        </w:tc>
      </w:tr>
      <w:tr w:rsidR="00BC60B9" w:rsidRPr="00BC60B9" w:rsidTr="00FF24F7">
        <w:trPr>
          <w:trHeight w:val="217"/>
        </w:trPr>
        <w:tc>
          <w:tcPr>
            <w:tcW w:w="616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sz w:val="24"/>
                <w:szCs w:val="24"/>
              </w:rPr>
              <w:t xml:space="preserve">Evaluación: </w:t>
            </w:r>
          </w:p>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sz w:val="24"/>
                <w:szCs w:val="24"/>
              </w:rPr>
              <w:t>¿Participa activamente en el juego? ¿Manipula el material? ¿Realiza movimientos de locomoción?</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60B9" w:rsidRPr="00FF24F7" w:rsidRDefault="00FF24F7" w:rsidP="00FF24F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Recursos: Dado, imágenes, objetos de apoyo.</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sz w:val="24"/>
                <w:szCs w:val="24"/>
              </w:rPr>
              <w:t>Organización: Grupal.</w:t>
            </w:r>
          </w:p>
        </w:tc>
      </w:tr>
      <w:tr w:rsidR="00BC60B9" w:rsidRPr="00BC60B9" w:rsidTr="00FF24F7">
        <w:trPr>
          <w:trHeight w:val="21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C60B9" w:rsidRPr="00FF24F7" w:rsidRDefault="00BC60B9" w:rsidP="00FF24F7">
            <w:pPr>
              <w:spacing w:after="160" w:line="259" w:lineRule="auto"/>
              <w:jc w:val="center"/>
              <w:rPr>
                <w:rFonts w:ascii="Times New Roman" w:hAnsi="Times New Roman" w:cs="Times New Roman"/>
                <w:sz w:val="24"/>
                <w:szCs w:val="24"/>
              </w:rPr>
            </w:pP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sz w:val="24"/>
                <w:szCs w:val="24"/>
              </w:rPr>
              <w:t>Tiempo</w:t>
            </w:r>
            <w:r w:rsidR="00FF24F7">
              <w:rPr>
                <w:rFonts w:ascii="Times New Roman" w:hAnsi="Times New Roman" w:cs="Times New Roman"/>
                <w:sz w:val="24"/>
                <w:szCs w:val="24"/>
              </w:rPr>
              <w:t xml:space="preserve">: 20 </w:t>
            </w:r>
            <w:r w:rsidRPr="00FF24F7">
              <w:rPr>
                <w:rFonts w:ascii="Times New Roman" w:hAnsi="Times New Roman" w:cs="Times New Roman"/>
                <w:sz w:val="24"/>
                <w:szCs w:val="24"/>
              </w:rPr>
              <w:t>minutos</w:t>
            </w:r>
          </w:p>
        </w:tc>
        <w:tc>
          <w:tcPr>
            <w:tcW w:w="2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60B9" w:rsidRPr="00FF24F7" w:rsidRDefault="00BC60B9" w:rsidP="00FF24F7">
            <w:pPr>
              <w:spacing w:after="160" w:line="259" w:lineRule="auto"/>
              <w:jc w:val="center"/>
              <w:rPr>
                <w:rFonts w:ascii="Times New Roman" w:hAnsi="Times New Roman" w:cs="Times New Roman"/>
                <w:sz w:val="24"/>
                <w:szCs w:val="24"/>
              </w:rPr>
            </w:pPr>
            <w:r w:rsidRPr="00FF24F7">
              <w:rPr>
                <w:rFonts w:ascii="Times New Roman" w:hAnsi="Times New Roman" w:cs="Times New Roman"/>
                <w:sz w:val="24"/>
                <w:szCs w:val="24"/>
              </w:rPr>
              <w:t>Espacio: Aula de clases.</w:t>
            </w:r>
          </w:p>
        </w:tc>
      </w:tr>
    </w:tbl>
    <w:p w:rsidR="00787E4D" w:rsidRPr="00787E4D" w:rsidRDefault="00BC60B9" w:rsidP="00787E4D">
      <w:pPr>
        <w:pStyle w:val="Bibliografa"/>
        <w:spacing w:line="480" w:lineRule="auto"/>
        <w:ind w:left="720" w:hanging="720"/>
        <w:rPr>
          <w:rFonts w:ascii="Times New Roman" w:hAnsi="Times New Roman" w:cs="Times New Roman"/>
          <w:sz w:val="24"/>
          <w:szCs w:val="24"/>
        </w:rPr>
      </w:pPr>
      <w:r>
        <w:rPr>
          <w:rFonts w:ascii="Times New Roman" w:hAnsi="Times New Roman" w:cs="Times New Roman"/>
          <w:b/>
          <w:sz w:val="24"/>
          <w:szCs w:val="24"/>
          <w:lang w:val="es-ES"/>
        </w:rPr>
        <w:br w:type="column"/>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787E4D" w:rsidRPr="00787E4D" w:rsidRDefault="00787E4D" w:rsidP="00787E4D">
          <w:pPr>
            <w:pStyle w:val="Bibliografa"/>
            <w:spacing w:line="480" w:lineRule="auto"/>
            <w:ind w:left="720" w:hanging="720"/>
            <w:rPr>
              <w:rFonts w:ascii="Times New Roman" w:hAnsi="Times New Roman" w:cs="Times New Roman"/>
              <w:sz w:val="24"/>
              <w:szCs w:val="24"/>
            </w:rPr>
          </w:pPr>
          <w:r w:rsidRPr="00787E4D">
            <w:rPr>
              <w:rFonts w:ascii="Times New Roman" w:hAnsi="Times New Roman" w:cs="Times New Roman"/>
              <w:b/>
              <w:sz w:val="24"/>
              <w:szCs w:val="24"/>
            </w:rPr>
            <w:t>Bibliografía</w:t>
          </w:r>
        </w:p>
        <w:p w:rsidR="00787E4D" w:rsidRPr="00787E4D" w:rsidRDefault="003B530F" w:rsidP="00787E4D">
          <w:pPr>
            <w:pStyle w:val="Bibliografa"/>
            <w:spacing w:line="480" w:lineRule="auto"/>
            <w:ind w:left="720" w:hanging="720"/>
            <w:rPr>
              <w:rFonts w:ascii="Times New Roman" w:hAnsi="Times New Roman" w:cs="Times New Roman"/>
              <w:noProof/>
              <w:sz w:val="24"/>
              <w:szCs w:val="24"/>
            </w:rPr>
          </w:pPr>
          <w:r w:rsidRPr="00787E4D">
            <w:rPr>
              <w:rFonts w:ascii="Times New Roman" w:hAnsi="Times New Roman" w:cs="Times New Roman"/>
              <w:sz w:val="24"/>
              <w:szCs w:val="24"/>
            </w:rPr>
            <w:fldChar w:fldCharType="begin"/>
          </w:r>
          <w:r w:rsidRPr="00787E4D">
            <w:rPr>
              <w:rFonts w:ascii="Times New Roman" w:hAnsi="Times New Roman" w:cs="Times New Roman"/>
              <w:sz w:val="24"/>
              <w:szCs w:val="24"/>
            </w:rPr>
            <w:instrText>BIBLIOGRAPHY</w:instrText>
          </w:r>
          <w:r w:rsidRPr="00787E4D">
            <w:rPr>
              <w:rFonts w:ascii="Times New Roman" w:hAnsi="Times New Roman" w:cs="Times New Roman"/>
              <w:sz w:val="24"/>
              <w:szCs w:val="24"/>
            </w:rPr>
            <w:fldChar w:fldCharType="separate"/>
          </w:r>
          <w:r w:rsidR="00787E4D" w:rsidRPr="00787E4D">
            <w:rPr>
              <w:rFonts w:ascii="Times New Roman" w:hAnsi="Times New Roman" w:cs="Times New Roman"/>
              <w:noProof/>
              <w:sz w:val="24"/>
              <w:szCs w:val="24"/>
            </w:rPr>
            <w:t xml:space="preserve">Ainscow, T. B. (2000). </w:t>
          </w:r>
          <w:r w:rsidR="00787E4D" w:rsidRPr="00787E4D">
            <w:rPr>
              <w:rFonts w:ascii="Times New Roman" w:hAnsi="Times New Roman" w:cs="Times New Roman"/>
              <w:i/>
              <w:iCs/>
              <w:noProof/>
              <w:sz w:val="24"/>
              <w:szCs w:val="24"/>
            </w:rPr>
            <w:t>Índice de inclusión.</w:t>
          </w:r>
          <w:r w:rsidR="00787E4D" w:rsidRPr="00787E4D">
            <w:rPr>
              <w:rFonts w:ascii="Times New Roman" w:hAnsi="Times New Roman" w:cs="Times New Roman"/>
              <w:noProof/>
              <w:sz w:val="24"/>
              <w:szCs w:val="24"/>
            </w:rPr>
            <w:t xml:space="preserve"> Reino Unido: Centro de Estudios para la Educación Inclusiva (CSIE).</w:t>
          </w:r>
        </w:p>
        <w:p w:rsidR="00787E4D" w:rsidRPr="00787E4D" w:rsidRDefault="00787E4D" w:rsidP="00787E4D">
          <w:pPr>
            <w:pStyle w:val="Bibliografa"/>
            <w:spacing w:line="480" w:lineRule="auto"/>
            <w:ind w:left="720" w:hanging="720"/>
            <w:rPr>
              <w:rFonts w:ascii="Times New Roman" w:hAnsi="Times New Roman" w:cs="Times New Roman"/>
              <w:noProof/>
              <w:sz w:val="24"/>
              <w:szCs w:val="24"/>
              <w:lang w:val="en-US"/>
            </w:rPr>
          </w:pPr>
          <w:r w:rsidRPr="00787E4D">
            <w:rPr>
              <w:rFonts w:ascii="Times New Roman" w:hAnsi="Times New Roman" w:cs="Times New Roman"/>
              <w:noProof/>
              <w:sz w:val="24"/>
              <w:szCs w:val="24"/>
              <w:lang w:val="en-US"/>
            </w:rPr>
            <w:t xml:space="preserve">Dunn R, D. K. (1985). </w:t>
          </w:r>
          <w:r w:rsidRPr="00787E4D">
            <w:rPr>
              <w:rFonts w:ascii="Times New Roman" w:hAnsi="Times New Roman" w:cs="Times New Roman"/>
              <w:i/>
              <w:iCs/>
              <w:noProof/>
              <w:sz w:val="24"/>
              <w:szCs w:val="24"/>
              <w:lang w:val="en-US"/>
            </w:rPr>
            <w:t>Manual: Learning Style Inventory.</w:t>
          </w:r>
          <w:r w:rsidRPr="00787E4D">
            <w:rPr>
              <w:rFonts w:ascii="Times New Roman" w:hAnsi="Times New Roman" w:cs="Times New Roman"/>
              <w:noProof/>
              <w:sz w:val="24"/>
              <w:szCs w:val="24"/>
              <w:lang w:val="en-US"/>
            </w:rPr>
            <w:t xml:space="preserve"> Lawrence, KS: Price System.</w:t>
          </w:r>
        </w:p>
        <w:p w:rsidR="00787E4D" w:rsidRPr="00787E4D" w:rsidRDefault="00787E4D" w:rsidP="00787E4D">
          <w:pPr>
            <w:pStyle w:val="Bibliografa"/>
            <w:spacing w:line="480" w:lineRule="auto"/>
            <w:ind w:left="720" w:hanging="720"/>
            <w:rPr>
              <w:rFonts w:ascii="Times New Roman" w:hAnsi="Times New Roman" w:cs="Times New Roman"/>
              <w:noProof/>
              <w:sz w:val="24"/>
              <w:szCs w:val="24"/>
            </w:rPr>
          </w:pPr>
          <w:r w:rsidRPr="00787E4D">
            <w:rPr>
              <w:rFonts w:ascii="Times New Roman" w:hAnsi="Times New Roman" w:cs="Times New Roman"/>
              <w:noProof/>
              <w:sz w:val="24"/>
              <w:szCs w:val="24"/>
              <w:lang w:val="en-US"/>
            </w:rPr>
            <w:t xml:space="preserve">Martínez, S. D. (2010). </w:t>
          </w:r>
          <w:r w:rsidRPr="00787E4D">
            <w:rPr>
              <w:rFonts w:ascii="Times New Roman" w:hAnsi="Times New Roman" w:cs="Times New Roman"/>
              <w:i/>
              <w:iCs/>
              <w:noProof/>
              <w:sz w:val="24"/>
              <w:szCs w:val="24"/>
            </w:rPr>
            <w:t>La educación, cosa de dos: La escuela y la familia.</w:t>
          </w:r>
          <w:r w:rsidRPr="00787E4D">
            <w:rPr>
              <w:rFonts w:ascii="Times New Roman" w:hAnsi="Times New Roman" w:cs="Times New Roman"/>
              <w:noProof/>
              <w:sz w:val="24"/>
              <w:szCs w:val="24"/>
            </w:rPr>
            <w:t xml:space="preserve"> Revista digital para profesionales de la enseñanza.</w:t>
          </w:r>
        </w:p>
        <w:p w:rsidR="00787E4D" w:rsidRPr="00787E4D" w:rsidRDefault="00787E4D" w:rsidP="00787E4D">
          <w:pPr>
            <w:pStyle w:val="Bibliografa"/>
            <w:spacing w:line="480" w:lineRule="auto"/>
            <w:ind w:left="720" w:hanging="720"/>
            <w:rPr>
              <w:rFonts w:ascii="Times New Roman" w:hAnsi="Times New Roman" w:cs="Times New Roman"/>
              <w:noProof/>
              <w:sz w:val="24"/>
              <w:szCs w:val="24"/>
            </w:rPr>
          </w:pPr>
          <w:r w:rsidRPr="00787E4D">
            <w:rPr>
              <w:rFonts w:ascii="Times New Roman" w:hAnsi="Times New Roman" w:cs="Times New Roman"/>
              <w:noProof/>
              <w:sz w:val="24"/>
              <w:szCs w:val="24"/>
            </w:rPr>
            <w:t xml:space="preserve">Pozner, P. (2000). </w:t>
          </w:r>
          <w:r w:rsidRPr="00787E4D">
            <w:rPr>
              <w:rFonts w:ascii="Times New Roman" w:hAnsi="Times New Roman" w:cs="Times New Roman"/>
              <w:i/>
              <w:iCs/>
              <w:noProof/>
              <w:sz w:val="24"/>
              <w:szCs w:val="24"/>
            </w:rPr>
            <w:t>Trabajo en equipo.</w:t>
          </w:r>
          <w:r w:rsidRPr="00787E4D">
            <w:rPr>
              <w:rFonts w:ascii="Times New Roman" w:hAnsi="Times New Roman" w:cs="Times New Roman"/>
              <w:noProof/>
              <w:sz w:val="24"/>
              <w:szCs w:val="24"/>
            </w:rPr>
            <w:t xml:space="preserve"> Buenos Aires.</w:t>
          </w:r>
        </w:p>
        <w:p w:rsidR="00787E4D" w:rsidRPr="00787E4D" w:rsidRDefault="00787E4D" w:rsidP="00787E4D">
          <w:pPr>
            <w:pStyle w:val="Bibliografa"/>
            <w:spacing w:line="480" w:lineRule="auto"/>
            <w:ind w:left="720" w:hanging="720"/>
            <w:rPr>
              <w:rFonts w:ascii="Times New Roman" w:hAnsi="Times New Roman" w:cs="Times New Roman"/>
              <w:noProof/>
              <w:sz w:val="24"/>
              <w:szCs w:val="24"/>
            </w:rPr>
          </w:pPr>
          <w:r w:rsidRPr="00787E4D">
            <w:rPr>
              <w:rFonts w:ascii="Times New Roman" w:hAnsi="Times New Roman" w:cs="Times New Roman"/>
              <w:noProof/>
              <w:sz w:val="24"/>
              <w:szCs w:val="24"/>
            </w:rPr>
            <w:t xml:space="preserve">Suanes, M. N. (2009). Autoconocimiento y autoestima. </w:t>
          </w:r>
          <w:r w:rsidRPr="00787E4D">
            <w:rPr>
              <w:rFonts w:ascii="Times New Roman" w:hAnsi="Times New Roman" w:cs="Times New Roman"/>
              <w:i/>
              <w:iCs/>
              <w:noProof/>
              <w:sz w:val="24"/>
              <w:szCs w:val="24"/>
            </w:rPr>
            <w:t>Revista digital para profesionales de la enseñanza</w:t>
          </w:r>
          <w:r w:rsidRPr="00787E4D">
            <w:rPr>
              <w:rFonts w:ascii="Times New Roman" w:hAnsi="Times New Roman" w:cs="Times New Roman"/>
              <w:noProof/>
              <w:sz w:val="24"/>
              <w:szCs w:val="24"/>
            </w:rPr>
            <w:t>.</w:t>
          </w:r>
        </w:p>
        <w:p w:rsidR="00787E4D" w:rsidRPr="00787E4D" w:rsidRDefault="00787E4D" w:rsidP="00787E4D">
          <w:pPr>
            <w:pStyle w:val="Bibliografa"/>
            <w:spacing w:line="480" w:lineRule="auto"/>
            <w:ind w:left="720" w:hanging="720"/>
            <w:rPr>
              <w:rFonts w:ascii="Times New Roman" w:hAnsi="Times New Roman" w:cs="Times New Roman"/>
              <w:noProof/>
              <w:sz w:val="24"/>
              <w:szCs w:val="24"/>
            </w:rPr>
          </w:pPr>
          <w:r w:rsidRPr="00787E4D">
            <w:rPr>
              <w:rFonts w:ascii="Times New Roman" w:hAnsi="Times New Roman" w:cs="Times New Roman"/>
              <w:noProof/>
              <w:sz w:val="24"/>
              <w:szCs w:val="24"/>
            </w:rPr>
            <w:t xml:space="preserve">Zapata. (1990). </w:t>
          </w:r>
          <w:r w:rsidRPr="00787E4D">
            <w:rPr>
              <w:rFonts w:ascii="Times New Roman" w:hAnsi="Times New Roman" w:cs="Times New Roman"/>
              <w:i/>
              <w:iCs/>
              <w:noProof/>
              <w:sz w:val="24"/>
              <w:szCs w:val="24"/>
            </w:rPr>
            <w:t>El aprendizaje por el juego en la etapa maternal y pre-escolar.</w:t>
          </w:r>
          <w:r w:rsidRPr="00787E4D">
            <w:rPr>
              <w:rFonts w:ascii="Times New Roman" w:hAnsi="Times New Roman" w:cs="Times New Roman"/>
              <w:noProof/>
              <w:sz w:val="24"/>
              <w:szCs w:val="24"/>
            </w:rPr>
            <w:t xml:space="preserve"> México: Editorial Pax.</w:t>
          </w:r>
        </w:p>
        <w:p w:rsidR="00152891" w:rsidRDefault="003B530F" w:rsidP="00787E4D">
          <w:pPr>
            <w:spacing w:line="480" w:lineRule="auto"/>
          </w:pPr>
          <w:r w:rsidRPr="00787E4D">
            <w:rPr>
              <w:rFonts w:ascii="Times New Roman" w:hAnsi="Times New Roman" w:cs="Times New Roman"/>
              <w:b/>
              <w:bCs/>
              <w:sz w:val="24"/>
              <w:szCs w:val="24"/>
            </w:rPr>
            <w:fldChar w:fldCharType="end"/>
          </w:r>
        </w:p>
      </w:sdtContent>
    </w:sdt>
    <w:p w:rsidR="00152891" w:rsidRPr="00677B56" w:rsidRDefault="00152891" w:rsidP="00152891">
      <w:pPr>
        <w:spacing w:after="0"/>
        <w:jc w:val="center"/>
        <w:rPr>
          <w:rFonts w:ascii="Times New Roman" w:eastAsia="Arial Unicode MS" w:hAnsi="Times New Roman" w:cs="Times New Roman"/>
          <w:szCs w:val="24"/>
        </w:rPr>
      </w:pPr>
      <w:r>
        <w:br w:type="column"/>
      </w:r>
      <w:r w:rsidRPr="00677B56">
        <w:rPr>
          <w:rFonts w:ascii="Times New Roman" w:eastAsia="Arial Unicode MS" w:hAnsi="Times New Roman" w:cs="Times New Roman"/>
          <w:noProof/>
          <w:szCs w:val="24"/>
          <w:lang w:eastAsia="es-MX"/>
        </w:rPr>
        <w:lastRenderedPageBreak/>
        <w:drawing>
          <wp:anchor distT="0" distB="0" distL="114300" distR="114300" simplePos="0" relativeHeight="251661312" behindDoc="0" locked="0" layoutInCell="1" allowOverlap="1" wp14:anchorId="0C634248" wp14:editId="56F2754F">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677B56">
        <w:rPr>
          <w:rFonts w:ascii="Times New Roman" w:eastAsia="Arial Unicode MS" w:hAnsi="Times New Roman" w:cs="Times New Roman"/>
          <w:szCs w:val="24"/>
        </w:rPr>
        <w:t>E</w:t>
      </w:r>
      <w:r>
        <w:rPr>
          <w:rFonts w:ascii="Times New Roman" w:eastAsia="Arial Unicode MS" w:hAnsi="Times New Roman" w:cs="Times New Roman"/>
          <w:szCs w:val="24"/>
        </w:rPr>
        <w:t>SCUELA NORMAL DE EDUCACIÓ</w:t>
      </w:r>
      <w:r w:rsidRPr="00677B56">
        <w:rPr>
          <w:rFonts w:ascii="Times New Roman" w:eastAsia="Arial Unicode MS" w:hAnsi="Times New Roman" w:cs="Times New Roman"/>
          <w:szCs w:val="24"/>
        </w:rPr>
        <w:t>N PREESCOLAR</w:t>
      </w:r>
    </w:p>
    <w:p w:rsidR="00152891" w:rsidRDefault="00152891" w:rsidP="00152891">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PRACTICA PROFESIONAL</w:t>
      </w:r>
      <w:r w:rsidRPr="00677B56">
        <w:rPr>
          <w:rFonts w:ascii="Times New Roman" w:eastAsia="Arial Unicode MS" w:hAnsi="Times New Roman" w:cs="Times New Roman"/>
          <w:szCs w:val="24"/>
        </w:rPr>
        <w:tab/>
      </w:r>
      <w:r w:rsidRPr="00677B56">
        <w:rPr>
          <w:rFonts w:ascii="Times New Roman" w:eastAsia="Arial Unicode MS" w:hAnsi="Times New Roman" w:cs="Times New Roman"/>
          <w:szCs w:val="24"/>
        </w:rPr>
        <w:tab/>
        <w:t>7mo. SEMESTRE</w:t>
      </w:r>
    </w:p>
    <w:p w:rsidR="00152891" w:rsidRPr="00E4668E" w:rsidRDefault="00152891" w:rsidP="00152891">
      <w:pPr>
        <w:spacing w:after="0"/>
        <w:jc w:val="center"/>
        <w:rPr>
          <w:rFonts w:eastAsia="Arial Unicode MS" w:cstheme="minorHAnsi"/>
          <w:szCs w:val="24"/>
        </w:rPr>
      </w:pP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Elena Monserrat Gámez Cepeda/ </w:t>
      </w: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 Eva Fabiola Ruíz Pradis</w:t>
      </w:r>
    </w:p>
    <w:p w:rsidR="00152891" w:rsidRPr="00677B56" w:rsidRDefault="00152891" w:rsidP="00152891">
      <w:pPr>
        <w:spacing w:after="0"/>
        <w:jc w:val="center"/>
        <w:rPr>
          <w:rFonts w:ascii="Times New Roman" w:eastAsia="Arial Unicode MS" w:hAnsi="Times New Roman" w:cs="Times New Roman"/>
          <w:szCs w:val="24"/>
        </w:rPr>
      </w:pPr>
    </w:p>
    <w:p w:rsidR="00152891" w:rsidRPr="00677B56" w:rsidRDefault="00152891" w:rsidP="00152891">
      <w:pPr>
        <w:spacing w:after="0"/>
        <w:jc w:val="center"/>
        <w:rPr>
          <w:rFonts w:ascii="Times New Roman" w:hAnsi="Times New Roman" w:cs="Times New Roman"/>
          <w:szCs w:val="24"/>
        </w:rPr>
      </w:pPr>
      <w:r w:rsidRPr="00677B56">
        <w:rPr>
          <w:rFonts w:ascii="Times New Roman" w:eastAsia="Arial Unicode MS" w:hAnsi="Times New Roman" w:cs="Times New Roman"/>
          <w:szCs w:val="24"/>
        </w:rPr>
        <w:t xml:space="preserve">UNIDAD I: </w:t>
      </w:r>
      <w:r w:rsidRPr="00677B56">
        <w:rPr>
          <w:rFonts w:ascii="Times New Roman" w:hAnsi="Times New Roman" w:cs="Times New Roman"/>
          <w:szCs w:val="24"/>
        </w:rPr>
        <w:t xml:space="preserve">FORMARSE EN LA PRÁCTICA: </w:t>
      </w:r>
    </w:p>
    <w:p w:rsidR="00152891" w:rsidRDefault="00152891" w:rsidP="00152891">
      <w:pPr>
        <w:spacing w:after="0"/>
        <w:jc w:val="center"/>
        <w:rPr>
          <w:rFonts w:ascii="Times New Roman" w:hAnsi="Times New Roman" w:cs="Times New Roman"/>
        </w:rPr>
      </w:pPr>
      <w:r w:rsidRPr="00677B56">
        <w:rPr>
          <w:rFonts w:ascii="Times New Roman" w:hAnsi="Times New Roman" w:cs="Times New Roman"/>
          <w:szCs w:val="24"/>
        </w:rPr>
        <w:t>APRENDIZAJES, COMPETENCIAS Y PERFILES PROFESIONALES</w:t>
      </w:r>
    </w:p>
    <w:p w:rsidR="00152891" w:rsidRPr="00677B56" w:rsidRDefault="00152891" w:rsidP="00152891">
      <w:pPr>
        <w:spacing w:after="0"/>
        <w:jc w:val="center"/>
        <w:rPr>
          <w:rFonts w:ascii="Times New Roman" w:hAnsi="Times New Roman" w:cs="Times New Roman"/>
        </w:rPr>
      </w:pPr>
      <w:r>
        <w:rPr>
          <w:rFonts w:ascii="Times New Roman" w:hAnsi="Times New Roman" w:cs="Times New Roman"/>
        </w:rPr>
        <w:t>PLANEACIÓN ARGUMENTADA</w:t>
      </w:r>
    </w:p>
    <w:p w:rsidR="00152891" w:rsidRPr="009F4CC0" w:rsidRDefault="00152891" w:rsidP="00152891">
      <w:pPr>
        <w:spacing w:after="0"/>
        <w:jc w:val="both"/>
        <w:rPr>
          <w:rFonts w:ascii="Calibri" w:eastAsia="Arial Unicode MS" w:hAnsi="Calibri" w:cs="Arial Unicode MS"/>
          <w:szCs w:val="24"/>
        </w:rPr>
      </w:pPr>
      <w:r w:rsidRPr="009F4CC0">
        <w:rPr>
          <w:rFonts w:ascii="Calibri" w:eastAsia="Arial Unicode MS" w:hAnsi="Calibri" w:cs="Arial Unicode MS"/>
          <w:szCs w:val="24"/>
        </w:rPr>
        <w:t>COMPETENCIAS A DESARROLLAR:</w:t>
      </w:r>
    </w:p>
    <w:p w:rsidR="00152891" w:rsidRPr="009F4CC0" w:rsidRDefault="00152891" w:rsidP="00152891">
      <w:pPr>
        <w:numPr>
          <w:ilvl w:val="0"/>
          <w:numId w:val="1"/>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Usa su pensamiento crítico y creativo para la solución de problemas y la toma de decisiones. </w:t>
      </w:r>
    </w:p>
    <w:p w:rsidR="00152891" w:rsidRPr="009F4CC0" w:rsidRDefault="00152891" w:rsidP="00152891">
      <w:pPr>
        <w:numPr>
          <w:ilvl w:val="1"/>
          <w:numId w:val="1"/>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Resuelve problemas a través de su capacidad de abstracción, análisis y síntesis. </w:t>
      </w:r>
    </w:p>
    <w:p w:rsidR="00152891" w:rsidRPr="009F4CC0" w:rsidRDefault="00152891" w:rsidP="00152891">
      <w:pPr>
        <w:numPr>
          <w:ilvl w:val="1"/>
          <w:numId w:val="1"/>
        </w:numPr>
        <w:spacing w:after="0"/>
        <w:rPr>
          <w:rFonts w:ascii="Calibri" w:eastAsia="Times New Roman" w:hAnsi="Calibri" w:cs="Arial"/>
          <w:sz w:val="20"/>
          <w:lang w:val="es-ES"/>
        </w:rPr>
      </w:pPr>
      <w:r w:rsidRPr="009F4CC0">
        <w:rPr>
          <w:rFonts w:ascii="Calibri" w:eastAsia="Times New Roman" w:hAnsi="Calibri" w:cs="Arial"/>
          <w:sz w:val="20"/>
          <w:lang w:val="es-ES"/>
        </w:rPr>
        <w:t xml:space="preserve">Utiliza su comprensión lectora para ampliar sus conocimientos.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Distingue hechos, interpretaciones, opiniones y valoraciones en el discurso de los demás, para coadyuvar en la toma de decisiones.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conocimientos para transformar sus prácticas, de manera responsable. </w:t>
      </w:r>
    </w:p>
    <w:p w:rsidR="00152891" w:rsidRPr="009F4CC0" w:rsidRDefault="00152891" w:rsidP="0015289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Aprende de manera permanente.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Utiliza estrategias para la búsqueda, análisis y presentación de información a través de diversas fuentes.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Aprende de manera autónoma y muestra iniciativa para auto-regularse y fortalecer su desarrollo personal. </w:t>
      </w:r>
    </w:p>
    <w:p w:rsidR="00152891" w:rsidRPr="009F4CC0" w:rsidRDefault="00152891" w:rsidP="0015289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Colabora con otros para generar proyectos innovadores y de impacto social.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Participa de manera colaborativa con diversos grupos y en distintos ambientes.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Desarrolla proyectos con temáticas de importancia social mostrando capacidad de organización e iniciativa.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Promueve relaciones armónicas para lograr metas comunes. </w:t>
      </w:r>
    </w:p>
    <w:p w:rsidR="00152891" w:rsidRPr="009F4CC0" w:rsidRDefault="00152891" w:rsidP="0015289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Actúa con sentido ético.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Respeta la diversidad cultural, étnica, lingüística y de género.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Participa en los procesos sociales de manera democrática.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Asume los principios y reglas establecidas por la sociedad para la mejor convivencia.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Contribuye a la preservación del medio ambiente. </w:t>
      </w:r>
    </w:p>
    <w:p w:rsidR="00152891" w:rsidRPr="009F4CC0" w:rsidRDefault="00152891" w:rsidP="0015289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comunicativas en diversos contextos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Se expresa adecuadamente de manera oral y escrita en su propia lengua.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Desarrolla sus habilidades comunicativas para adquirir nuevos lenguajes.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Utiliza una segunda lengua para comunicarse.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Argumenta con claridad y congruencia sus ideas para interactuar lingüísticamente con los demás. </w:t>
      </w:r>
    </w:p>
    <w:p w:rsidR="00152891" w:rsidRPr="009F4CC0" w:rsidRDefault="00152891" w:rsidP="00152891">
      <w:pPr>
        <w:numPr>
          <w:ilvl w:val="0"/>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Emplea las tecnologías de la información y la comunicación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digitales en diversos contextos </w:t>
      </w:r>
    </w:p>
    <w:p w:rsidR="00152891" w:rsidRPr="009F4CC0" w:rsidRDefault="00152891" w:rsidP="00152891">
      <w:pPr>
        <w:numPr>
          <w:ilvl w:val="1"/>
          <w:numId w:val="1"/>
        </w:numPr>
        <w:spacing w:before="100" w:beforeAutospacing="1" w:after="0"/>
        <w:rPr>
          <w:rFonts w:ascii="Calibri" w:eastAsia="Times New Roman" w:hAnsi="Calibri" w:cs="Arial"/>
          <w:sz w:val="20"/>
          <w:lang w:val="es-ES"/>
        </w:rPr>
      </w:pPr>
      <w:r w:rsidRPr="009F4CC0">
        <w:rPr>
          <w:rFonts w:ascii="Calibri" w:eastAsia="Times New Roman" w:hAnsi="Calibri" w:cs="Arial"/>
          <w:sz w:val="20"/>
          <w:lang w:val="es-ES"/>
        </w:rPr>
        <w:t xml:space="preserve">Usa de manera crítica y segura las tecnologías de información y comunicación. </w:t>
      </w:r>
    </w:p>
    <w:p w:rsidR="00152891" w:rsidRPr="009F4CC0" w:rsidRDefault="00152891" w:rsidP="00152891">
      <w:pPr>
        <w:numPr>
          <w:ilvl w:val="1"/>
          <w:numId w:val="1"/>
        </w:numPr>
        <w:spacing w:before="100" w:beforeAutospacing="1" w:after="0"/>
        <w:jc w:val="both"/>
        <w:rPr>
          <w:rFonts w:ascii="Calibri" w:eastAsia="Arial Unicode MS" w:hAnsi="Calibri" w:cs="Arial Unicode MS"/>
          <w:szCs w:val="24"/>
        </w:rPr>
      </w:pPr>
      <w:r w:rsidRPr="009F4CC0">
        <w:rPr>
          <w:rFonts w:ascii="Calibri" w:eastAsia="Times New Roman" w:hAnsi="Calibri" w:cs="Arial"/>
          <w:sz w:val="20"/>
          <w:lang w:val="es-ES"/>
        </w:rPr>
        <w:t>Participa en comunidades de trabajo y redes de colaboración a través del uso de la tecnología</w:t>
      </w:r>
    </w:p>
    <w:p w:rsidR="00152891" w:rsidRPr="009F4CC0" w:rsidRDefault="00152891" w:rsidP="00152891">
      <w:pPr>
        <w:spacing w:after="0"/>
        <w:jc w:val="both"/>
        <w:rPr>
          <w:rFonts w:ascii="Calibri" w:eastAsia="Arial Unicode MS" w:hAnsi="Calibri" w:cs="Arial Unicode MS"/>
          <w:szCs w:val="24"/>
        </w:rPr>
      </w:pPr>
    </w:p>
    <w:p w:rsidR="00152891" w:rsidRPr="00677B56" w:rsidRDefault="00152891" w:rsidP="00152891">
      <w:pPr>
        <w:spacing w:after="0"/>
        <w:jc w:val="both"/>
        <w:rPr>
          <w:rFonts w:ascii="Times New Roman" w:hAnsi="Times New Roman" w:cs="Times New Roman"/>
          <w:color w:val="000000"/>
          <w:sz w:val="20"/>
        </w:rPr>
      </w:pPr>
      <w:r w:rsidRPr="00677B56">
        <w:rPr>
          <w:rFonts w:ascii="Times New Roman" w:eastAsia="Arial Unicode MS" w:hAnsi="Times New Roman" w:cs="Times New Roman"/>
          <w:szCs w:val="24"/>
        </w:rPr>
        <w:t>TRABAJO A DESARROLLAR:</w:t>
      </w:r>
    </w:p>
    <w:p w:rsidR="00152891" w:rsidRPr="0040655F" w:rsidRDefault="00152891" w:rsidP="00152891">
      <w:pPr>
        <w:spacing w:after="0"/>
        <w:jc w:val="both"/>
      </w:pPr>
      <w:r>
        <w:t>Fundamentar su plan de trabajo en base a las características del niño y del contexto en el cual se desenvuelve, relacionándolo con un sustento teórico</w:t>
      </w:r>
    </w:p>
    <w:p w:rsidR="00152891" w:rsidRDefault="00152891" w:rsidP="00152891">
      <w:pPr>
        <w:spacing w:after="0"/>
        <w:jc w:val="both"/>
        <w:rPr>
          <w:rFonts w:ascii="Times New Roman" w:eastAsia="Arial Unicode MS" w:hAnsi="Times New Roman" w:cs="Times New Roman"/>
          <w:szCs w:val="24"/>
        </w:rPr>
      </w:pPr>
    </w:p>
    <w:p w:rsidR="00152891" w:rsidRPr="003058F4" w:rsidRDefault="00152891" w:rsidP="00152891">
      <w:pPr>
        <w:spacing w:after="0"/>
        <w:jc w:val="both"/>
        <w:rPr>
          <w:rFonts w:ascii="Times New Roman" w:eastAsia="Arial Unicode MS" w:hAnsi="Times New Roman" w:cs="Times New Roman"/>
          <w:b/>
          <w:sz w:val="32"/>
          <w:szCs w:val="32"/>
        </w:rPr>
      </w:pPr>
      <w:r w:rsidRPr="003058F4">
        <w:rPr>
          <w:rFonts w:ascii="Times New Roman" w:eastAsia="Arial Unicode MS" w:hAnsi="Times New Roman" w:cs="Times New Roman"/>
          <w:b/>
          <w:sz w:val="32"/>
          <w:szCs w:val="32"/>
        </w:rPr>
        <w:lastRenderedPageBreak/>
        <w:t>FECHA DE ENTREGA: lunes 17 de diciembre 2018</w:t>
      </w:r>
    </w:p>
    <w:p w:rsidR="00152891" w:rsidRPr="003058F4" w:rsidRDefault="00152891" w:rsidP="00152891">
      <w:pPr>
        <w:spacing w:after="0"/>
        <w:jc w:val="both"/>
        <w:rPr>
          <w:rFonts w:ascii="Times New Roman" w:eastAsia="Arial Unicode MS" w:hAnsi="Times New Roman" w:cs="Times New Roman"/>
          <w:b/>
          <w:sz w:val="32"/>
          <w:szCs w:val="32"/>
        </w:rPr>
      </w:pPr>
      <w:r w:rsidRPr="003058F4">
        <w:rPr>
          <w:rFonts w:ascii="Times New Roman" w:eastAsia="Arial Unicode MS" w:hAnsi="Times New Roman" w:cs="Times New Roman"/>
          <w:b/>
          <w:sz w:val="32"/>
          <w:szCs w:val="32"/>
        </w:rPr>
        <w:t>FECHA PARA LA RETROALIMENTACIÓN: martes</w:t>
      </w:r>
      <w:r>
        <w:rPr>
          <w:rFonts w:ascii="Times New Roman" w:eastAsia="Arial Unicode MS" w:hAnsi="Times New Roman" w:cs="Times New Roman"/>
          <w:b/>
          <w:sz w:val="32"/>
          <w:szCs w:val="32"/>
        </w:rPr>
        <w:t xml:space="preserve"> </w:t>
      </w:r>
      <w:r w:rsidRPr="003058F4">
        <w:rPr>
          <w:rFonts w:ascii="Times New Roman" w:eastAsia="Arial Unicode MS" w:hAnsi="Times New Roman" w:cs="Times New Roman"/>
          <w:b/>
          <w:sz w:val="32"/>
          <w:szCs w:val="32"/>
        </w:rPr>
        <w:t>08 enero 2019</w:t>
      </w:r>
    </w:p>
    <w:p w:rsidR="00152891" w:rsidRPr="00677B56" w:rsidRDefault="00152891" w:rsidP="00152891">
      <w:pPr>
        <w:spacing w:after="0"/>
        <w:jc w:val="both"/>
        <w:rPr>
          <w:rFonts w:ascii="Times New Roman" w:eastAsia="Arial Unicode MS" w:hAnsi="Times New Roman" w:cs="Times New Roman"/>
          <w:sz w:val="24"/>
          <w:szCs w:val="24"/>
        </w:rPr>
      </w:pPr>
    </w:p>
    <w:tbl>
      <w:tblPr>
        <w:tblStyle w:val="Tablaconcuadrcula"/>
        <w:tblW w:w="9324" w:type="dxa"/>
        <w:tblLook w:val="04A0" w:firstRow="1" w:lastRow="0" w:firstColumn="1" w:lastColumn="0" w:noHBand="0" w:noVBand="1"/>
      </w:tblPr>
      <w:tblGrid>
        <w:gridCol w:w="5292"/>
        <w:gridCol w:w="566"/>
        <w:gridCol w:w="578"/>
        <w:gridCol w:w="2888"/>
      </w:tblGrid>
      <w:tr w:rsidR="00152891" w:rsidRPr="00677B56" w:rsidTr="00152891">
        <w:trPr>
          <w:trHeight w:val="284"/>
        </w:trPr>
        <w:tc>
          <w:tcPr>
            <w:tcW w:w="5292" w:type="dxa"/>
          </w:tcPr>
          <w:p w:rsidR="00152891" w:rsidRPr="00677B56" w:rsidRDefault="00152891" w:rsidP="003E4F81">
            <w:pPr>
              <w:rPr>
                <w:rFonts w:ascii="Times New Roman" w:hAnsi="Times New Roman" w:cs="Times New Roman"/>
              </w:rPr>
            </w:pPr>
            <w:r w:rsidRPr="00677B56">
              <w:rPr>
                <w:rFonts w:ascii="Times New Roman" w:hAnsi="Times New Roman" w:cs="Times New Roman"/>
              </w:rPr>
              <w:t>PORTADA</w:t>
            </w:r>
          </w:p>
        </w:tc>
        <w:tc>
          <w:tcPr>
            <w:tcW w:w="566" w:type="dxa"/>
          </w:tcPr>
          <w:p w:rsidR="00152891" w:rsidRPr="00677B56" w:rsidRDefault="00152891" w:rsidP="003E4F81">
            <w:pPr>
              <w:rPr>
                <w:rFonts w:ascii="Times New Roman" w:hAnsi="Times New Roman" w:cs="Times New Roman"/>
              </w:rPr>
            </w:pPr>
            <w:r w:rsidRPr="00677B56">
              <w:rPr>
                <w:rFonts w:ascii="Times New Roman" w:hAnsi="Times New Roman" w:cs="Times New Roman"/>
              </w:rPr>
              <w:t xml:space="preserve">SI </w:t>
            </w:r>
          </w:p>
        </w:tc>
        <w:tc>
          <w:tcPr>
            <w:tcW w:w="578" w:type="dxa"/>
          </w:tcPr>
          <w:p w:rsidR="00152891" w:rsidRPr="00677B56" w:rsidRDefault="00152891" w:rsidP="003E4F81">
            <w:pPr>
              <w:rPr>
                <w:rFonts w:ascii="Times New Roman" w:hAnsi="Times New Roman" w:cs="Times New Roman"/>
              </w:rPr>
            </w:pPr>
            <w:r w:rsidRPr="00677B56">
              <w:rPr>
                <w:rFonts w:ascii="Times New Roman" w:hAnsi="Times New Roman" w:cs="Times New Roman"/>
              </w:rPr>
              <w:t>NO</w:t>
            </w:r>
          </w:p>
        </w:tc>
        <w:tc>
          <w:tcPr>
            <w:tcW w:w="2888" w:type="dxa"/>
          </w:tcPr>
          <w:p w:rsidR="00152891" w:rsidRPr="00677B56" w:rsidRDefault="00152891" w:rsidP="003E4F81">
            <w:pPr>
              <w:jc w:val="center"/>
              <w:rPr>
                <w:rFonts w:ascii="Times New Roman" w:hAnsi="Times New Roman" w:cs="Times New Roman"/>
              </w:rPr>
            </w:pPr>
            <w:r w:rsidRPr="00677B56">
              <w:rPr>
                <w:rFonts w:ascii="Times New Roman" w:hAnsi="Times New Roman" w:cs="Times New Roman"/>
              </w:rPr>
              <w:t>OBSERVACIONES</w:t>
            </w:r>
          </w:p>
        </w:tc>
      </w:tr>
      <w:tr w:rsidR="00152891" w:rsidRPr="00677B56" w:rsidTr="00152891">
        <w:trPr>
          <w:trHeight w:val="759"/>
        </w:trPr>
        <w:tc>
          <w:tcPr>
            <w:tcW w:w="5292" w:type="dxa"/>
          </w:tcPr>
          <w:p w:rsidR="00152891" w:rsidRPr="00677B56" w:rsidRDefault="00152891" w:rsidP="00152891">
            <w:pPr>
              <w:spacing w:after="0"/>
              <w:rPr>
                <w:rFonts w:ascii="Times New Roman" w:hAnsi="Times New Roman" w:cs="Times New Roman"/>
                <w:b/>
                <w:lang w:val="es-ES_tradnl"/>
              </w:rPr>
            </w:pPr>
            <w:r w:rsidRPr="00677B56">
              <w:rPr>
                <w:rFonts w:ascii="Times New Roman" w:hAnsi="Times New Roman" w:cs="Times New Roman"/>
                <w:b/>
                <w:lang w:val="es-ES_tradnl"/>
              </w:rPr>
              <w:t xml:space="preserve">GOBIERNO DEL ESTADO DE COAHUILA DE ZARAGOZA </w:t>
            </w:r>
          </w:p>
          <w:p w:rsidR="00152891" w:rsidRPr="00677B56" w:rsidRDefault="00152891" w:rsidP="00152891">
            <w:pPr>
              <w:spacing w:after="0"/>
              <w:rPr>
                <w:rFonts w:ascii="Times New Roman" w:hAnsi="Times New Roman" w:cs="Times New Roman"/>
                <w:lang w:val="es-ES_tradnl"/>
              </w:rPr>
            </w:pPr>
            <w:r w:rsidRPr="00677B56">
              <w:rPr>
                <w:rFonts w:ascii="Times New Roman" w:hAnsi="Times New Roman" w:cs="Times New Roman"/>
                <w:lang w:val="es-ES_tradnl"/>
              </w:rPr>
              <w:t xml:space="preserve"> (Mayúsculas, Times New Roman 16,  negritas)</w:t>
            </w:r>
          </w:p>
        </w:tc>
        <w:tc>
          <w:tcPr>
            <w:tcW w:w="566" w:type="dxa"/>
          </w:tcPr>
          <w:p w:rsidR="00152891" w:rsidRPr="00677B56" w:rsidRDefault="00152891" w:rsidP="00152891">
            <w:pPr>
              <w:spacing w:after="0"/>
              <w:rPr>
                <w:rFonts w:ascii="Times New Roman" w:hAnsi="Times New Roman" w:cs="Times New Roman"/>
              </w:rPr>
            </w:pPr>
          </w:p>
        </w:tc>
        <w:tc>
          <w:tcPr>
            <w:tcW w:w="578" w:type="dxa"/>
          </w:tcPr>
          <w:p w:rsidR="00152891" w:rsidRPr="00677B56" w:rsidRDefault="00152891" w:rsidP="00152891">
            <w:pPr>
              <w:spacing w:after="0"/>
              <w:rPr>
                <w:rFonts w:ascii="Times New Roman" w:hAnsi="Times New Roman" w:cs="Times New Roman"/>
              </w:rPr>
            </w:pPr>
          </w:p>
        </w:tc>
        <w:tc>
          <w:tcPr>
            <w:tcW w:w="2888" w:type="dxa"/>
          </w:tcPr>
          <w:p w:rsidR="00152891" w:rsidRPr="00677B56" w:rsidRDefault="00152891" w:rsidP="00152891">
            <w:pPr>
              <w:spacing w:after="0"/>
              <w:rPr>
                <w:rFonts w:ascii="Times New Roman" w:hAnsi="Times New Roman" w:cs="Times New Roman"/>
              </w:rPr>
            </w:pPr>
          </w:p>
        </w:tc>
      </w:tr>
      <w:tr w:rsidR="00152891" w:rsidRPr="00677B56" w:rsidTr="00152891">
        <w:trPr>
          <w:trHeight w:val="588"/>
        </w:trPr>
        <w:tc>
          <w:tcPr>
            <w:tcW w:w="5292" w:type="dxa"/>
          </w:tcPr>
          <w:p w:rsidR="00152891" w:rsidRPr="00677B56" w:rsidRDefault="00152891" w:rsidP="00152891">
            <w:pPr>
              <w:spacing w:after="0"/>
              <w:rPr>
                <w:rFonts w:ascii="Times New Roman" w:hAnsi="Times New Roman" w:cs="Times New Roman"/>
                <w:b/>
                <w:lang w:val="es-ES_tradnl"/>
              </w:rPr>
            </w:pPr>
            <w:r w:rsidRPr="00677B56">
              <w:rPr>
                <w:rFonts w:ascii="Times New Roman" w:hAnsi="Times New Roman" w:cs="Times New Roman"/>
                <w:b/>
                <w:lang w:val="es-ES_tradnl"/>
              </w:rPr>
              <w:t xml:space="preserve">SECRETARÍA DE EDUCACIÓN </w:t>
            </w:r>
          </w:p>
          <w:p w:rsidR="00152891" w:rsidRPr="00677B56" w:rsidRDefault="00152891" w:rsidP="00152891">
            <w:pPr>
              <w:spacing w:after="0"/>
              <w:rPr>
                <w:rFonts w:ascii="Times New Roman" w:hAnsi="Times New Roman" w:cs="Times New Roman"/>
                <w:lang w:val="es-ES_tradnl"/>
              </w:rPr>
            </w:pPr>
            <w:r w:rsidRPr="00677B56">
              <w:rPr>
                <w:rFonts w:ascii="Times New Roman" w:hAnsi="Times New Roman" w:cs="Times New Roman"/>
                <w:lang w:val="es-ES_tradnl"/>
              </w:rPr>
              <w:t>( Mayúsculas, Times New Roman 16, negritas)</w:t>
            </w:r>
          </w:p>
        </w:tc>
        <w:tc>
          <w:tcPr>
            <w:tcW w:w="566" w:type="dxa"/>
          </w:tcPr>
          <w:p w:rsidR="00152891" w:rsidRPr="00677B56" w:rsidRDefault="00152891" w:rsidP="00152891">
            <w:pPr>
              <w:spacing w:after="0"/>
              <w:rPr>
                <w:rFonts w:ascii="Times New Roman" w:hAnsi="Times New Roman" w:cs="Times New Roman"/>
              </w:rPr>
            </w:pPr>
          </w:p>
        </w:tc>
        <w:tc>
          <w:tcPr>
            <w:tcW w:w="578" w:type="dxa"/>
          </w:tcPr>
          <w:p w:rsidR="00152891" w:rsidRPr="00677B56" w:rsidRDefault="00152891" w:rsidP="00152891">
            <w:pPr>
              <w:spacing w:after="0"/>
              <w:rPr>
                <w:rFonts w:ascii="Times New Roman" w:hAnsi="Times New Roman" w:cs="Times New Roman"/>
              </w:rPr>
            </w:pPr>
          </w:p>
        </w:tc>
        <w:tc>
          <w:tcPr>
            <w:tcW w:w="2888" w:type="dxa"/>
          </w:tcPr>
          <w:p w:rsidR="00152891" w:rsidRPr="00677B56" w:rsidRDefault="00152891" w:rsidP="00152891">
            <w:pPr>
              <w:spacing w:after="0"/>
              <w:rPr>
                <w:rFonts w:ascii="Times New Roman" w:hAnsi="Times New Roman" w:cs="Times New Roman"/>
              </w:rPr>
            </w:pPr>
          </w:p>
        </w:tc>
      </w:tr>
      <w:tr w:rsidR="00152891" w:rsidRPr="00677B56" w:rsidTr="00152891">
        <w:trPr>
          <w:trHeight w:val="759"/>
        </w:trPr>
        <w:tc>
          <w:tcPr>
            <w:tcW w:w="5292" w:type="dxa"/>
          </w:tcPr>
          <w:p w:rsidR="00152891" w:rsidRPr="00677B56" w:rsidRDefault="00152891" w:rsidP="00152891">
            <w:pPr>
              <w:spacing w:after="0"/>
              <w:rPr>
                <w:rFonts w:ascii="Times New Roman" w:hAnsi="Times New Roman" w:cs="Times New Roman"/>
              </w:rPr>
            </w:pPr>
            <w:r w:rsidRPr="00677B56">
              <w:rPr>
                <w:rFonts w:ascii="Times New Roman" w:hAnsi="Times New Roman" w:cs="Times New Roman"/>
                <w:lang w:val="es-ES_tradnl"/>
              </w:rPr>
              <w:t xml:space="preserve">ESCUELA NORMAL DE EDUCACIÓN PREESCOLAR </w:t>
            </w:r>
            <w:r w:rsidRPr="00677B56">
              <w:rPr>
                <w:rFonts w:ascii="Times New Roman" w:hAnsi="Times New Roman" w:cs="Times New Roman"/>
              </w:rPr>
              <w:t xml:space="preserve"> </w:t>
            </w:r>
          </w:p>
          <w:p w:rsidR="00152891" w:rsidRPr="00677B56" w:rsidRDefault="00152891" w:rsidP="00152891">
            <w:pPr>
              <w:spacing w:after="0"/>
              <w:rPr>
                <w:rFonts w:ascii="Times New Roman" w:hAnsi="Times New Roman" w:cs="Times New Roman"/>
              </w:rPr>
            </w:pPr>
            <w:r w:rsidRPr="00677B56">
              <w:rPr>
                <w:rFonts w:ascii="Times New Roman" w:hAnsi="Times New Roman" w:cs="Times New Roman"/>
              </w:rPr>
              <w:t>(Mayúsculas, Times New Roman 16)</w:t>
            </w:r>
          </w:p>
        </w:tc>
        <w:tc>
          <w:tcPr>
            <w:tcW w:w="566" w:type="dxa"/>
          </w:tcPr>
          <w:p w:rsidR="00152891" w:rsidRPr="00677B56" w:rsidRDefault="00152891" w:rsidP="00152891">
            <w:pPr>
              <w:spacing w:after="0"/>
              <w:rPr>
                <w:rFonts w:ascii="Times New Roman" w:hAnsi="Times New Roman" w:cs="Times New Roman"/>
              </w:rPr>
            </w:pPr>
          </w:p>
        </w:tc>
        <w:tc>
          <w:tcPr>
            <w:tcW w:w="578" w:type="dxa"/>
          </w:tcPr>
          <w:p w:rsidR="00152891" w:rsidRPr="00677B56" w:rsidRDefault="00152891" w:rsidP="00152891">
            <w:pPr>
              <w:spacing w:after="0"/>
              <w:rPr>
                <w:rFonts w:ascii="Times New Roman" w:hAnsi="Times New Roman" w:cs="Times New Roman"/>
              </w:rPr>
            </w:pPr>
          </w:p>
        </w:tc>
        <w:tc>
          <w:tcPr>
            <w:tcW w:w="2888" w:type="dxa"/>
          </w:tcPr>
          <w:p w:rsidR="00152891" w:rsidRPr="00677B56" w:rsidRDefault="00152891" w:rsidP="00152891">
            <w:pPr>
              <w:spacing w:after="0"/>
              <w:rPr>
                <w:rFonts w:ascii="Times New Roman" w:hAnsi="Times New Roman" w:cs="Times New Roman"/>
              </w:rPr>
            </w:pPr>
          </w:p>
        </w:tc>
      </w:tr>
      <w:tr w:rsidR="00152891" w:rsidRPr="00677B56" w:rsidTr="00152891">
        <w:trPr>
          <w:trHeight w:val="284"/>
        </w:trPr>
        <w:tc>
          <w:tcPr>
            <w:tcW w:w="5292" w:type="dxa"/>
          </w:tcPr>
          <w:p w:rsidR="00152891" w:rsidRPr="00677B56" w:rsidRDefault="00152891" w:rsidP="00152891">
            <w:pPr>
              <w:spacing w:after="0"/>
              <w:rPr>
                <w:rFonts w:ascii="Times New Roman" w:hAnsi="Times New Roman" w:cs="Times New Roman"/>
                <w:lang w:val="es-ES_tradnl"/>
              </w:rPr>
            </w:pPr>
            <w:r w:rsidRPr="00677B56">
              <w:rPr>
                <w:rFonts w:ascii="Times New Roman" w:hAnsi="Times New Roman" w:cs="Times New Roman"/>
                <w:lang w:val="es-ES_tradnl"/>
              </w:rPr>
              <w:t>Escudo de la ENEP ( 4 cm de ancho x 6 cm de largo)</w:t>
            </w:r>
          </w:p>
        </w:tc>
        <w:tc>
          <w:tcPr>
            <w:tcW w:w="566" w:type="dxa"/>
          </w:tcPr>
          <w:p w:rsidR="00152891" w:rsidRPr="00677B56" w:rsidRDefault="00152891" w:rsidP="00152891">
            <w:pPr>
              <w:spacing w:after="0"/>
              <w:rPr>
                <w:rFonts w:ascii="Times New Roman" w:hAnsi="Times New Roman" w:cs="Times New Roman"/>
              </w:rPr>
            </w:pPr>
          </w:p>
        </w:tc>
        <w:tc>
          <w:tcPr>
            <w:tcW w:w="578" w:type="dxa"/>
          </w:tcPr>
          <w:p w:rsidR="00152891" w:rsidRPr="00677B56" w:rsidRDefault="00152891" w:rsidP="00152891">
            <w:pPr>
              <w:spacing w:after="0"/>
              <w:rPr>
                <w:rFonts w:ascii="Times New Roman" w:hAnsi="Times New Roman" w:cs="Times New Roman"/>
              </w:rPr>
            </w:pPr>
          </w:p>
        </w:tc>
        <w:tc>
          <w:tcPr>
            <w:tcW w:w="2888" w:type="dxa"/>
          </w:tcPr>
          <w:p w:rsidR="00152891" w:rsidRPr="00677B56" w:rsidRDefault="00152891" w:rsidP="00152891">
            <w:pPr>
              <w:spacing w:after="0"/>
              <w:rPr>
                <w:rFonts w:ascii="Times New Roman" w:hAnsi="Times New Roman" w:cs="Times New Roman"/>
              </w:rPr>
            </w:pPr>
          </w:p>
        </w:tc>
      </w:tr>
      <w:tr w:rsidR="00152891" w:rsidRPr="00677B56" w:rsidTr="00152891">
        <w:trPr>
          <w:trHeight w:val="759"/>
        </w:trPr>
        <w:tc>
          <w:tcPr>
            <w:tcW w:w="5292" w:type="dxa"/>
          </w:tcPr>
          <w:p w:rsidR="00152891" w:rsidRPr="00677B56" w:rsidRDefault="00152891" w:rsidP="00152891">
            <w:pPr>
              <w:spacing w:after="0"/>
              <w:rPr>
                <w:rFonts w:ascii="Times New Roman" w:hAnsi="Times New Roman" w:cs="Times New Roman"/>
                <w:lang w:val="es-ES_tradnl"/>
              </w:rPr>
            </w:pPr>
            <w:r w:rsidRPr="00677B56">
              <w:rPr>
                <w:rFonts w:ascii="Times New Roman" w:hAnsi="Times New Roman" w:cs="Times New Roman"/>
              </w:rPr>
              <w:t>T</w:t>
            </w:r>
            <w:r>
              <w:rPr>
                <w:rFonts w:ascii="Times New Roman" w:hAnsi="Times New Roman" w:cs="Times New Roman"/>
                <w:lang w:val="es-ES_tradnl"/>
              </w:rPr>
              <w:t>ÍTULO DEL TRABAJO (PLANEACIÓN ARGUMENTADA)</w:t>
            </w:r>
          </w:p>
          <w:p w:rsidR="00152891" w:rsidRPr="00677B56" w:rsidRDefault="00152891" w:rsidP="00152891">
            <w:pPr>
              <w:spacing w:after="0"/>
              <w:rPr>
                <w:rFonts w:ascii="Times New Roman" w:hAnsi="Times New Roman" w:cs="Times New Roman"/>
              </w:rPr>
            </w:pPr>
            <w:r w:rsidRPr="00677B56">
              <w:rPr>
                <w:rFonts w:ascii="Times New Roman" w:hAnsi="Times New Roman" w:cs="Times New Roman"/>
                <w:lang w:val="es-ES_tradnl"/>
              </w:rPr>
              <w:t>(</w:t>
            </w:r>
            <w:r w:rsidRPr="00677B56">
              <w:rPr>
                <w:rFonts w:ascii="Times New Roman" w:hAnsi="Times New Roman" w:cs="Times New Roman"/>
              </w:rPr>
              <w:t>Mayúsculas, Times New Roman 16)</w:t>
            </w:r>
          </w:p>
        </w:tc>
        <w:tc>
          <w:tcPr>
            <w:tcW w:w="566" w:type="dxa"/>
          </w:tcPr>
          <w:p w:rsidR="00152891" w:rsidRPr="00677B56" w:rsidRDefault="00152891" w:rsidP="00152891">
            <w:pPr>
              <w:spacing w:after="0"/>
              <w:rPr>
                <w:rFonts w:ascii="Times New Roman" w:hAnsi="Times New Roman" w:cs="Times New Roman"/>
              </w:rPr>
            </w:pPr>
          </w:p>
        </w:tc>
        <w:tc>
          <w:tcPr>
            <w:tcW w:w="578" w:type="dxa"/>
          </w:tcPr>
          <w:p w:rsidR="00152891" w:rsidRPr="00677B56" w:rsidRDefault="00152891" w:rsidP="00152891">
            <w:pPr>
              <w:spacing w:after="0"/>
              <w:rPr>
                <w:rFonts w:ascii="Times New Roman" w:hAnsi="Times New Roman" w:cs="Times New Roman"/>
              </w:rPr>
            </w:pPr>
          </w:p>
        </w:tc>
        <w:tc>
          <w:tcPr>
            <w:tcW w:w="2888" w:type="dxa"/>
          </w:tcPr>
          <w:p w:rsidR="00152891" w:rsidRPr="00677B56" w:rsidRDefault="00152891" w:rsidP="00152891">
            <w:pPr>
              <w:spacing w:after="0"/>
              <w:rPr>
                <w:rFonts w:ascii="Times New Roman" w:hAnsi="Times New Roman" w:cs="Times New Roman"/>
              </w:rPr>
            </w:pPr>
          </w:p>
        </w:tc>
      </w:tr>
      <w:tr w:rsidR="00152891" w:rsidRPr="00677B56" w:rsidTr="00152891">
        <w:trPr>
          <w:trHeight w:val="569"/>
        </w:trPr>
        <w:tc>
          <w:tcPr>
            <w:tcW w:w="5292" w:type="dxa"/>
          </w:tcPr>
          <w:p w:rsidR="00152891" w:rsidRPr="00677B56" w:rsidRDefault="00152891" w:rsidP="00152891">
            <w:pPr>
              <w:spacing w:after="0"/>
              <w:rPr>
                <w:rFonts w:ascii="Times New Roman" w:hAnsi="Times New Roman" w:cs="Times New Roman"/>
                <w:b/>
                <w:lang w:val="es-ES_tradnl"/>
              </w:rPr>
            </w:pPr>
            <w:r w:rsidRPr="00677B56">
              <w:rPr>
                <w:rFonts w:ascii="Times New Roman" w:hAnsi="Times New Roman" w:cs="Times New Roman"/>
                <w:b/>
                <w:lang w:val="es-ES_tradnl"/>
              </w:rPr>
              <w:t>PRESENTADO POR:</w:t>
            </w:r>
          </w:p>
          <w:p w:rsidR="00152891" w:rsidRPr="00677B56" w:rsidRDefault="00152891" w:rsidP="00152891">
            <w:pPr>
              <w:spacing w:after="0"/>
              <w:rPr>
                <w:rFonts w:ascii="Times New Roman" w:hAnsi="Times New Roman" w:cs="Times New Roman"/>
                <w:lang w:val="es-ES_tradnl"/>
              </w:rPr>
            </w:pPr>
            <w:r w:rsidRPr="00677B56">
              <w:rPr>
                <w:rFonts w:ascii="Times New Roman" w:hAnsi="Times New Roman" w:cs="Times New Roman"/>
                <w:lang w:val="es-ES_tradnl"/>
              </w:rPr>
              <w:t xml:space="preserve"> (Mayúsculas, Times New Roman 14, negritas)</w:t>
            </w:r>
          </w:p>
        </w:tc>
        <w:tc>
          <w:tcPr>
            <w:tcW w:w="566" w:type="dxa"/>
          </w:tcPr>
          <w:p w:rsidR="00152891" w:rsidRPr="00677B56" w:rsidRDefault="00152891" w:rsidP="00152891">
            <w:pPr>
              <w:spacing w:after="0"/>
              <w:rPr>
                <w:rFonts w:ascii="Times New Roman" w:hAnsi="Times New Roman" w:cs="Times New Roman"/>
              </w:rPr>
            </w:pPr>
          </w:p>
        </w:tc>
        <w:tc>
          <w:tcPr>
            <w:tcW w:w="578" w:type="dxa"/>
          </w:tcPr>
          <w:p w:rsidR="00152891" w:rsidRPr="00677B56" w:rsidRDefault="00152891" w:rsidP="00152891">
            <w:pPr>
              <w:spacing w:after="0"/>
              <w:rPr>
                <w:rFonts w:ascii="Times New Roman" w:hAnsi="Times New Roman" w:cs="Times New Roman"/>
              </w:rPr>
            </w:pPr>
          </w:p>
        </w:tc>
        <w:tc>
          <w:tcPr>
            <w:tcW w:w="2888" w:type="dxa"/>
          </w:tcPr>
          <w:p w:rsidR="00152891" w:rsidRPr="00677B56" w:rsidRDefault="00152891" w:rsidP="00152891">
            <w:pPr>
              <w:spacing w:after="0"/>
              <w:rPr>
                <w:rFonts w:ascii="Times New Roman" w:hAnsi="Times New Roman" w:cs="Times New Roman"/>
              </w:rPr>
            </w:pPr>
          </w:p>
        </w:tc>
      </w:tr>
      <w:tr w:rsidR="00152891" w:rsidRPr="00677B56" w:rsidTr="00152891">
        <w:trPr>
          <w:trHeight w:val="588"/>
        </w:trPr>
        <w:tc>
          <w:tcPr>
            <w:tcW w:w="5292" w:type="dxa"/>
          </w:tcPr>
          <w:p w:rsidR="00152891" w:rsidRPr="00677B56" w:rsidRDefault="00152891" w:rsidP="00152891">
            <w:pPr>
              <w:spacing w:after="0"/>
              <w:rPr>
                <w:rFonts w:ascii="Times New Roman" w:hAnsi="Times New Roman" w:cs="Times New Roman"/>
                <w:lang w:val="es-ES_tradnl"/>
              </w:rPr>
            </w:pPr>
            <w:r w:rsidRPr="00677B56">
              <w:rPr>
                <w:rFonts w:ascii="Times New Roman" w:hAnsi="Times New Roman" w:cs="Times New Roman"/>
                <w:lang w:val="es-ES_tradnl"/>
              </w:rPr>
              <w:t xml:space="preserve">NOMBRE DEL ALUMNO </w:t>
            </w:r>
          </w:p>
          <w:p w:rsidR="00152891" w:rsidRPr="00677B56" w:rsidRDefault="00152891" w:rsidP="00152891">
            <w:pPr>
              <w:spacing w:after="0"/>
              <w:rPr>
                <w:rFonts w:ascii="Times New Roman" w:hAnsi="Times New Roman" w:cs="Times New Roman"/>
                <w:lang w:val="es-ES_tradnl"/>
              </w:rPr>
            </w:pPr>
            <w:r w:rsidRPr="00677B56">
              <w:rPr>
                <w:rFonts w:ascii="Times New Roman" w:hAnsi="Times New Roman" w:cs="Times New Roman"/>
                <w:lang w:val="es-ES_tradnl"/>
              </w:rPr>
              <w:t>(Mayúsculas, Times New Roman 16)</w:t>
            </w:r>
          </w:p>
        </w:tc>
        <w:tc>
          <w:tcPr>
            <w:tcW w:w="566" w:type="dxa"/>
          </w:tcPr>
          <w:p w:rsidR="00152891" w:rsidRPr="00677B56" w:rsidRDefault="00152891" w:rsidP="00152891">
            <w:pPr>
              <w:spacing w:after="0"/>
              <w:rPr>
                <w:rFonts w:ascii="Times New Roman" w:hAnsi="Times New Roman" w:cs="Times New Roman"/>
              </w:rPr>
            </w:pPr>
          </w:p>
        </w:tc>
        <w:tc>
          <w:tcPr>
            <w:tcW w:w="578" w:type="dxa"/>
          </w:tcPr>
          <w:p w:rsidR="00152891" w:rsidRPr="00677B56" w:rsidRDefault="00152891" w:rsidP="00152891">
            <w:pPr>
              <w:spacing w:after="0"/>
              <w:rPr>
                <w:rFonts w:ascii="Times New Roman" w:hAnsi="Times New Roman" w:cs="Times New Roman"/>
              </w:rPr>
            </w:pPr>
          </w:p>
        </w:tc>
        <w:tc>
          <w:tcPr>
            <w:tcW w:w="2888" w:type="dxa"/>
          </w:tcPr>
          <w:p w:rsidR="00152891" w:rsidRPr="00677B56" w:rsidRDefault="00152891" w:rsidP="00152891">
            <w:pPr>
              <w:spacing w:after="0"/>
              <w:rPr>
                <w:rFonts w:ascii="Times New Roman" w:hAnsi="Times New Roman" w:cs="Times New Roman"/>
              </w:rPr>
            </w:pPr>
          </w:p>
        </w:tc>
      </w:tr>
      <w:tr w:rsidR="00152891" w:rsidRPr="00677B56" w:rsidTr="00152891">
        <w:trPr>
          <w:trHeight w:val="759"/>
        </w:trPr>
        <w:tc>
          <w:tcPr>
            <w:tcW w:w="5292" w:type="dxa"/>
          </w:tcPr>
          <w:p w:rsidR="00152891" w:rsidRPr="00677B56" w:rsidRDefault="00152891" w:rsidP="00152891">
            <w:pPr>
              <w:spacing w:after="0"/>
              <w:rPr>
                <w:rFonts w:ascii="Times New Roman" w:hAnsi="Times New Roman" w:cs="Times New Roman"/>
                <w:b/>
                <w:lang w:val="es-ES_tradnl"/>
              </w:rPr>
            </w:pPr>
            <w:r w:rsidRPr="00677B56">
              <w:rPr>
                <w:rFonts w:ascii="Times New Roman" w:hAnsi="Times New Roman" w:cs="Times New Roman"/>
                <w:b/>
                <w:lang w:val="es-ES_tradnl"/>
              </w:rPr>
              <w:t xml:space="preserve">SALTILLO, COAHUILA DE ZARAGOZA </w:t>
            </w:r>
          </w:p>
          <w:p w:rsidR="00152891" w:rsidRPr="00677B56" w:rsidRDefault="00152891" w:rsidP="00152891">
            <w:pPr>
              <w:spacing w:after="0"/>
              <w:rPr>
                <w:rFonts w:ascii="Times New Roman" w:hAnsi="Times New Roman" w:cs="Times New Roman"/>
                <w:lang w:val="es-ES_tradnl"/>
              </w:rPr>
            </w:pPr>
            <w:r w:rsidRPr="00677B56">
              <w:rPr>
                <w:rFonts w:ascii="Times New Roman" w:hAnsi="Times New Roman" w:cs="Times New Roman"/>
                <w:lang w:val="es-ES_tradnl"/>
              </w:rPr>
              <w:t xml:space="preserve">Ubicar en la parte </w:t>
            </w:r>
            <w:r w:rsidRPr="00677B56">
              <w:rPr>
                <w:rFonts w:ascii="Times New Roman" w:hAnsi="Times New Roman" w:cs="Times New Roman"/>
                <w:color w:val="000000"/>
              </w:rPr>
              <w:t>inferior izquierda</w:t>
            </w:r>
            <w:r w:rsidRPr="00677B56">
              <w:rPr>
                <w:rFonts w:ascii="Times New Roman" w:hAnsi="Times New Roman" w:cs="Times New Roman"/>
                <w:lang w:val="es-ES_tradnl"/>
              </w:rPr>
              <w:t xml:space="preserve"> (Mayúsculas, Times New Roman 12, negritas)</w:t>
            </w:r>
          </w:p>
        </w:tc>
        <w:tc>
          <w:tcPr>
            <w:tcW w:w="566" w:type="dxa"/>
          </w:tcPr>
          <w:p w:rsidR="00152891" w:rsidRPr="00677B56" w:rsidRDefault="00152891" w:rsidP="00152891">
            <w:pPr>
              <w:spacing w:after="0"/>
              <w:rPr>
                <w:rFonts w:ascii="Times New Roman" w:hAnsi="Times New Roman" w:cs="Times New Roman"/>
              </w:rPr>
            </w:pPr>
          </w:p>
        </w:tc>
        <w:tc>
          <w:tcPr>
            <w:tcW w:w="578" w:type="dxa"/>
          </w:tcPr>
          <w:p w:rsidR="00152891" w:rsidRPr="00677B56" w:rsidRDefault="00152891" w:rsidP="00152891">
            <w:pPr>
              <w:spacing w:after="0"/>
              <w:rPr>
                <w:rFonts w:ascii="Times New Roman" w:hAnsi="Times New Roman" w:cs="Times New Roman"/>
              </w:rPr>
            </w:pPr>
          </w:p>
        </w:tc>
        <w:tc>
          <w:tcPr>
            <w:tcW w:w="2888" w:type="dxa"/>
          </w:tcPr>
          <w:p w:rsidR="00152891" w:rsidRPr="00677B56" w:rsidRDefault="00152891" w:rsidP="00152891">
            <w:pPr>
              <w:spacing w:after="0"/>
              <w:rPr>
                <w:rFonts w:ascii="Times New Roman" w:hAnsi="Times New Roman" w:cs="Times New Roman"/>
              </w:rPr>
            </w:pPr>
          </w:p>
        </w:tc>
      </w:tr>
      <w:tr w:rsidR="00152891" w:rsidRPr="00677B56" w:rsidTr="00152891">
        <w:trPr>
          <w:trHeight w:val="741"/>
        </w:trPr>
        <w:tc>
          <w:tcPr>
            <w:tcW w:w="5292" w:type="dxa"/>
          </w:tcPr>
          <w:p w:rsidR="00152891" w:rsidRPr="00677B56" w:rsidRDefault="00152891" w:rsidP="00152891">
            <w:pPr>
              <w:spacing w:after="0"/>
              <w:rPr>
                <w:rFonts w:ascii="Times New Roman" w:hAnsi="Times New Roman" w:cs="Times New Roman"/>
                <w:b/>
                <w:lang w:val="es-ES_tradnl"/>
              </w:rPr>
            </w:pPr>
            <w:r>
              <w:rPr>
                <w:rFonts w:ascii="Times New Roman" w:hAnsi="Times New Roman" w:cs="Times New Roman"/>
                <w:b/>
                <w:lang w:val="es-ES_tradnl"/>
              </w:rPr>
              <w:t>ENERO 2019</w:t>
            </w:r>
          </w:p>
          <w:p w:rsidR="00152891" w:rsidRPr="00677B56" w:rsidRDefault="00152891" w:rsidP="00152891">
            <w:pPr>
              <w:spacing w:after="0"/>
              <w:rPr>
                <w:rFonts w:ascii="Times New Roman" w:hAnsi="Times New Roman" w:cs="Times New Roman"/>
                <w:lang w:val="es-ES_tradnl"/>
              </w:rPr>
            </w:pPr>
            <w:r w:rsidRPr="00677B56">
              <w:rPr>
                <w:rFonts w:ascii="Times New Roman" w:hAnsi="Times New Roman" w:cs="Times New Roman"/>
                <w:lang w:val="es-ES_tradnl"/>
              </w:rPr>
              <w:t>Ubicar en la parte inferior derecha (Mayúsculas, Times New Roman 12, negritas)</w:t>
            </w:r>
          </w:p>
        </w:tc>
        <w:tc>
          <w:tcPr>
            <w:tcW w:w="566" w:type="dxa"/>
          </w:tcPr>
          <w:p w:rsidR="00152891" w:rsidRPr="00677B56" w:rsidRDefault="00152891" w:rsidP="00152891">
            <w:pPr>
              <w:spacing w:after="0"/>
              <w:rPr>
                <w:rFonts w:ascii="Times New Roman" w:hAnsi="Times New Roman" w:cs="Times New Roman"/>
              </w:rPr>
            </w:pPr>
          </w:p>
        </w:tc>
        <w:tc>
          <w:tcPr>
            <w:tcW w:w="578" w:type="dxa"/>
          </w:tcPr>
          <w:p w:rsidR="00152891" w:rsidRPr="00677B56" w:rsidRDefault="00152891" w:rsidP="00152891">
            <w:pPr>
              <w:spacing w:after="0"/>
              <w:rPr>
                <w:rFonts w:ascii="Times New Roman" w:hAnsi="Times New Roman" w:cs="Times New Roman"/>
              </w:rPr>
            </w:pPr>
          </w:p>
        </w:tc>
        <w:tc>
          <w:tcPr>
            <w:tcW w:w="2888" w:type="dxa"/>
          </w:tcPr>
          <w:p w:rsidR="00152891" w:rsidRPr="00677B56" w:rsidRDefault="00152891" w:rsidP="00152891">
            <w:pPr>
              <w:spacing w:after="0"/>
              <w:rPr>
                <w:rFonts w:ascii="Times New Roman" w:hAnsi="Times New Roman" w:cs="Times New Roman"/>
              </w:rPr>
            </w:pPr>
          </w:p>
        </w:tc>
      </w:tr>
    </w:tbl>
    <w:p w:rsidR="00152891" w:rsidRDefault="00152891" w:rsidP="00152891">
      <w:pPr>
        <w:spacing w:after="0"/>
        <w:jc w:val="center"/>
        <w:rPr>
          <w:rFonts w:ascii="Times New Roman" w:eastAsia="Arial Unicode MS" w:hAnsi="Times New Roman" w:cs="Times New Roman"/>
          <w:sz w:val="24"/>
          <w:szCs w:val="24"/>
        </w:rPr>
      </w:pPr>
    </w:p>
    <w:p w:rsidR="00152891" w:rsidRDefault="00152891" w:rsidP="00152891">
      <w:pPr>
        <w:spacing w:after="0"/>
        <w:jc w:val="center"/>
        <w:rPr>
          <w:rFonts w:ascii="Times New Roman" w:eastAsia="Arial Unicode MS" w:hAnsi="Times New Roman" w:cs="Times New Roman"/>
          <w:sz w:val="24"/>
          <w:szCs w:val="24"/>
        </w:rPr>
      </w:pPr>
    </w:p>
    <w:p w:rsidR="00152891" w:rsidRDefault="00152891" w:rsidP="00152891">
      <w:pPr>
        <w:spacing w:after="0"/>
        <w:jc w:val="center"/>
        <w:rPr>
          <w:rFonts w:ascii="Times New Roman" w:eastAsia="Arial Unicode MS" w:hAnsi="Times New Roman" w:cs="Times New Roman"/>
          <w:sz w:val="24"/>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p>
    <w:p w:rsidR="00A6169E" w:rsidRDefault="00A6169E" w:rsidP="00152891">
      <w:pPr>
        <w:spacing w:after="0"/>
        <w:rPr>
          <w:rFonts w:ascii="Times New Roman" w:eastAsia="Arial Unicode MS" w:hAnsi="Times New Roman" w:cs="Times New Roman"/>
          <w:szCs w:val="24"/>
        </w:rPr>
      </w:pPr>
    </w:p>
    <w:p w:rsidR="00152891" w:rsidRDefault="00152891" w:rsidP="00152891">
      <w:pPr>
        <w:spacing w:after="0"/>
        <w:rPr>
          <w:rFonts w:ascii="Times New Roman" w:eastAsia="Arial Unicode MS" w:hAnsi="Times New Roman" w:cs="Times New Roman"/>
          <w:szCs w:val="24"/>
        </w:rPr>
      </w:pPr>
      <w:r>
        <w:rPr>
          <w:rFonts w:ascii="Times New Roman" w:eastAsia="Arial Unicode MS" w:hAnsi="Times New Roman" w:cs="Times New Roman"/>
          <w:noProof/>
          <w:szCs w:val="24"/>
          <w:lang w:eastAsia="es-MX"/>
        </w:rPr>
        <w:lastRenderedPageBreak/>
        <w:drawing>
          <wp:anchor distT="0" distB="0" distL="114300" distR="114300" simplePos="0" relativeHeight="251662336" behindDoc="0" locked="0" layoutInCell="1" allowOverlap="1" wp14:anchorId="2E8B3789" wp14:editId="2DDE4276">
            <wp:simplePos x="0" y="0"/>
            <wp:positionH relativeFrom="margin">
              <wp:align>left</wp:align>
            </wp:positionH>
            <wp:positionV relativeFrom="paragraph">
              <wp:posOffset>25759</wp:posOffset>
            </wp:positionV>
            <wp:extent cx="1127051" cy="861237"/>
            <wp:effectExtent l="0" t="0" r="0" b="0"/>
            <wp:wrapNone/>
            <wp:docPr id="5"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051" cy="861237"/>
                    </a:xfrm>
                    <a:prstGeom prst="rect">
                      <a:avLst/>
                    </a:prstGeom>
                  </pic:spPr>
                </pic:pic>
              </a:graphicData>
            </a:graphic>
          </wp:anchor>
        </w:drawing>
      </w:r>
    </w:p>
    <w:p w:rsidR="00152891" w:rsidRPr="00677B56" w:rsidRDefault="00152891" w:rsidP="00152891">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ESCUELA NORMAL DE EDUCACIÓN PREESCOLAR</w:t>
      </w:r>
    </w:p>
    <w:p w:rsidR="00152891" w:rsidRDefault="00152891" w:rsidP="00152891">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PRÁ</w:t>
      </w:r>
      <w:r w:rsidRPr="00677B56">
        <w:rPr>
          <w:rFonts w:ascii="Times New Roman" w:eastAsia="Arial Unicode MS" w:hAnsi="Times New Roman" w:cs="Times New Roman"/>
          <w:szCs w:val="24"/>
        </w:rPr>
        <w:t>CTICA PROFESIONAL</w:t>
      </w:r>
      <w:r w:rsidRPr="00677B56">
        <w:rPr>
          <w:rFonts w:ascii="Times New Roman" w:eastAsia="Arial Unicode MS" w:hAnsi="Times New Roman" w:cs="Times New Roman"/>
          <w:szCs w:val="24"/>
        </w:rPr>
        <w:tab/>
      </w:r>
      <w:r w:rsidRPr="00677B56">
        <w:rPr>
          <w:rFonts w:ascii="Times New Roman" w:eastAsia="Arial Unicode MS" w:hAnsi="Times New Roman" w:cs="Times New Roman"/>
          <w:szCs w:val="24"/>
        </w:rPr>
        <w:tab/>
        <w:t>7mo. SEMESTRE</w:t>
      </w:r>
      <w:r>
        <w:rPr>
          <w:rFonts w:ascii="Times New Roman" w:eastAsia="Arial Unicode MS" w:hAnsi="Times New Roman" w:cs="Times New Roman"/>
          <w:szCs w:val="24"/>
        </w:rPr>
        <w:t xml:space="preserve"> “A</w:t>
      </w:r>
      <w:r w:rsidRPr="00677B56">
        <w:rPr>
          <w:rFonts w:ascii="Times New Roman" w:eastAsia="Arial Unicode MS" w:hAnsi="Times New Roman" w:cs="Times New Roman"/>
          <w:szCs w:val="24"/>
        </w:rPr>
        <w:t>”</w:t>
      </w:r>
    </w:p>
    <w:p w:rsidR="00152891" w:rsidRPr="003B2CD8" w:rsidRDefault="00152891" w:rsidP="00152891">
      <w:pPr>
        <w:spacing w:after="0"/>
        <w:jc w:val="center"/>
        <w:rPr>
          <w:rFonts w:eastAsia="Arial Unicode MS" w:cstheme="minorHAnsi"/>
          <w:szCs w:val="24"/>
        </w:rPr>
      </w:pP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Elena Monserrat Gámez Cepeda/ </w:t>
      </w: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 Eva Fabiola Ruíz Pradis</w:t>
      </w:r>
    </w:p>
    <w:p w:rsidR="00152891" w:rsidRPr="00677B56" w:rsidRDefault="00152891" w:rsidP="00152891">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NOMBRE: ______________________________</w:t>
      </w:r>
      <w:r>
        <w:rPr>
          <w:rFonts w:ascii="Times New Roman" w:eastAsia="Arial Unicode MS" w:hAnsi="Times New Roman" w:cs="Times New Roman"/>
          <w:szCs w:val="24"/>
        </w:rPr>
        <w:t>_____________________     N.L.___</w:t>
      </w:r>
      <w:r w:rsidRPr="00677B56">
        <w:rPr>
          <w:rFonts w:ascii="Times New Roman" w:eastAsia="Arial Unicode MS" w:hAnsi="Times New Roman" w:cs="Times New Roman"/>
          <w:szCs w:val="24"/>
        </w:rPr>
        <w:t>_</w:t>
      </w:r>
      <w:r>
        <w:rPr>
          <w:rFonts w:ascii="Times New Roman" w:eastAsia="Arial Unicode MS" w:hAnsi="Times New Roman" w:cs="Times New Roman"/>
          <w:szCs w:val="24"/>
        </w:rPr>
        <w:t xml:space="preserve">     FECHA: _____________</w:t>
      </w:r>
    </w:p>
    <w:p w:rsidR="00152891" w:rsidRPr="00677B56" w:rsidRDefault="00152891" w:rsidP="00152891">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9209" w:type="dxa"/>
        <w:tblLayout w:type="fixed"/>
        <w:tblLook w:val="04A0" w:firstRow="1" w:lastRow="0" w:firstColumn="1" w:lastColumn="0" w:noHBand="0" w:noVBand="1"/>
      </w:tblPr>
      <w:tblGrid>
        <w:gridCol w:w="2689"/>
        <w:gridCol w:w="1275"/>
        <w:gridCol w:w="1134"/>
        <w:gridCol w:w="1418"/>
        <w:gridCol w:w="1134"/>
        <w:gridCol w:w="1559"/>
      </w:tblGrid>
      <w:tr w:rsidR="00152891" w:rsidRPr="00677B56" w:rsidTr="00152891">
        <w:tc>
          <w:tcPr>
            <w:tcW w:w="2689" w:type="dxa"/>
          </w:tcPr>
          <w:p w:rsidR="00152891" w:rsidRPr="008F7EC2" w:rsidRDefault="00152891" w:rsidP="00152891">
            <w:pPr>
              <w:spacing w:after="0"/>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275" w:type="dxa"/>
          </w:tcPr>
          <w:p w:rsidR="00152891" w:rsidRPr="008F7EC2" w:rsidRDefault="00152891" w:rsidP="00152891">
            <w:pPr>
              <w:spacing w:after="0"/>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134" w:type="dxa"/>
          </w:tcPr>
          <w:p w:rsidR="00152891" w:rsidRPr="008F7EC2" w:rsidRDefault="00152891" w:rsidP="00152891">
            <w:pPr>
              <w:spacing w:after="0"/>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418" w:type="dxa"/>
          </w:tcPr>
          <w:p w:rsidR="00152891" w:rsidRPr="008F7EC2" w:rsidRDefault="00152891" w:rsidP="00152891">
            <w:pPr>
              <w:spacing w:after="0"/>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134" w:type="dxa"/>
          </w:tcPr>
          <w:p w:rsidR="00152891" w:rsidRPr="008F7EC2" w:rsidRDefault="00152891" w:rsidP="00152891">
            <w:pPr>
              <w:spacing w:after="0"/>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559" w:type="dxa"/>
          </w:tcPr>
          <w:p w:rsidR="00152891" w:rsidRPr="008F7EC2" w:rsidRDefault="00152891" w:rsidP="00152891">
            <w:pPr>
              <w:spacing w:after="0"/>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152891" w:rsidRPr="00677B56" w:rsidTr="00152891">
        <w:trPr>
          <w:trHeight w:val="30"/>
        </w:trPr>
        <w:tc>
          <w:tcPr>
            <w:tcW w:w="9209" w:type="dxa"/>
            <w:gridSpan w:val="6"/>
            <w:shd w:val="clear" w:color="auto" w:fill="E7E6E6" w:themeFill="background2"/>
          </w:tcPr>
          <w:p w:rsidR="00152891" w:rsidRDefault="00152891" w:rsidP="00152891">
            <w:pPr>
              <w:spacing w:after="0"/>
              <w:rPr>
                <w:rFonts w:ascii="Times New Roman" w:eastAsia="Arial Unicode MS" w:hAnsi="Times New Roman" w:cs="Times New Roman"/>
              </w:rPr>
            </w:pPr>
            <w:r w:rsidRPr="00C1098D">
              <w:rPr>
                <w:rFonts w:ascii="Times New Roman" w:hAnsi="Times New Roman" w:cs="Times New Roman"/>
                <w:b/>
              </w:rPr>
              <w:t>A).- CONTEXTO EXTERNO</w:t>
            </w: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1.- Nombre del jardín de niños</w:t>
            </w:r>
          </w:p>
        </w:tc>
        <w:tc>
          <w:tcPr>
            <w:tcW w:w="1275" w:type="dxa"/>
            <w:vMerge w:val="restart"/>
          </w:tcPr>
          <w:p w:rsidR="00152891" w:rsidRPr="00EB6723"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w:t>
            </w:r>
            <w:r w:rsidRPr="00EB6723">
              <w:rPr>
                <w:rFonts w:ascii="Times New Roman" w:eastAsia="Arial Unicode MS" w:hAnsi="Times New Roman" w:cs="Times New Roman"/>
              </w:rPr>
              <w:t xml:space="preserve"> 1</w:t>
            </w:r>
            <w:r>
              <w:rPr>
                <w:rFonts w:ascii="Times New Roman" w:eastAsia="Arial Unicode MS" w:hAnsi="Times New Roman" w:cs="Times New Roman"/>
              </w:rPr>
              <w:t>6</w:t>
            </w:r>
            <w:r w:rsidRPr="00EB6723">
              <w:rPr>
                <w:rFonts w:ascii="Times New Roman" w:eastAsia="Arial Unicode MS" w:hAnsi="Times New Roman" w:cs="Times New Roman"/>
              </w:rPr>
              <w:t xml:space="preserve"> indicadores</w:t>
            </w:r>
          </w:p>
        </w:tc>
        <w:tc>
          <w:tcPr>
            <w:tcW w:w="1134"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15</w:t>
            </w:r>
            <w:r w:rsidRPr="00EB6723">
              <w:rPr>
                <w:rFonts w:ascii="Times New Roman" w:eastAsia="Arial Unicode MS" w:hAnsi="Times New Roman" w:cs="Times New Roman"/>
              </w:rPr>
              <w:t xml:space="preserve"> indicadores</w:t>
            </w:r>
          </w:p>
        </w:tc>
        <w:tc>
          <w:tcPr>
            <w:tcW w:w="1418" w:type="dxa"/>
            <w:vMerge w:val="restart"/>
          </w:tcPr>
          <w:p w:rsidR="00152891" w:rsidRPr="00EB6723"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sidRPr="00EB6723">
              <w:rPr>
                <w:rFonts w:ascii="Times New Roman" w:eastAsia="Arial Unicode MS" w:hAnsi="Times New Roman" w:cs="Times New Roman"/>
              </w:rPr>
              <w:t>Menciona y describe</w:t>
            </w:r>
            <w:r>
              <w:rPr>
                <w:rFonts w:ascii="Times New Roman" w:eastAsia="Arial Unicode MS" w:hAnsi="Times New Roman" w:cs="Times New Roman"/>
              </w:rPr>
              <w:t xml:space="preserve">  14</w:t>
            </w:r>
            <w:r w:rsidRPr="00EB6723">
              <w:rPr>
                <w:rFonts w:ascii="Times New Roman" w:eastAsia="Arial Unicode MS" w:hAnsi="Times New Roman" w:cs="Times New Roman"/>
              </w:rPr>
              <w:t xml:space="preserve"> indicadores</w:t>
            </w:r>
          </w:p>
        </w:tc>
        <w:tc>
          <w:tcPr>
            <w:tcW w:w="1134" w:type="dxa"/>
            <w:vMerge w:val="restart"/>
          </w:tcPr>
          <w:p w:rsidR="00152891" w:rsidRPr="00EB6723"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13</w:t>
            </w:r>
            <w:r w:rsidRPr="00EB6723">
              <w:rPr>
                <w:rFonts w:ascii="Times New Roman" w:eastAsia="Arial Unicode MS" w:hAnsi="Times New Roman" w:cs="Times New Roman"/>
              </w:rPr>
              <w:t xml:space="preserve"> indicadores</w:t>
            </w:r>
          </w:p>
        </w:tc>
        <w:tc>
          <w:tcPr>
            <w:tcW w:w="1559"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Menciona y describe</w:t>
            </w:r>
            <w:r w:rsidRPr="00EB6723">
              <w:rPr>
                <w:rFonts w:ascii="Times New Roman" w:eastAsia="Arial Unicode MS" w:hAnsi="Times New Roman" w:cs="Times New Roman"/>
              </w:rPr>
              <w:t xml:space="preserve">  </w:t>
            </w:r>
            <w:r>
              <w:rPr>
                <w:rFonts w:ascii="Times New Roman" w:eastAsia="Arial Unicode MS" w:hAnsi="Times New Roman" w:cs="Times New Roman"/>
              </w:rPr>
              <w:t>12</w:t>
            </w:r>
            <w:r w:rsidRPr="00EB6723">
              <w:rPr>
                <w:rFonts w:ascii="Times New Roman" w:eastAsia="Arial Unicode MS" w:hAnsi="Times New Roman" w:cs="Times New Roman"/>
              </w:rPr>
              <w:t xml:space="preserve"> indicadores</w:t>
            </w:r>
            <w:r>
              <w:rPr>
                <w:rFonts w:ascii="Times New Roman" w:eastAsia="Arial Unicode MS" w:hAnsi="Times New Roman" w:cs="Times New Roman"/>
              </w:rPr>
              <w:t xml:space="preserve"> o menos</w:t>
            </w: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 xml:space="preserve">2.- Sostenimiento </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3.- Turno</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4.- Clave</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5.- Horario</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6.- Teléfono</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7.- Ubicación</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8.- Nombre de la supervisora</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9.- Nombre de la directora</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10.- Nombre de la educadora</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11.- Contexto social</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12.- Tipo de infraestructura de la institución</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13.- Delimitación de la institución</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14.- Tipos de vivienda de su alrededor</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15.- Servicios públicos con lo que cuenta</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2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16.- Problemáticas sociales</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9209" w:type="dxa"/>
            <w:gridSpan w:val="6"/>
            <w:shd w:val="clear" w:color="auto" w:fill="E7E6E6" w:themeFill="background2"/>
          </w:tcPr>
          <w:p w:rsidR="00152891" w:rsidRDefault="00152891" w:rsidP="00152891">
            <w:pPr>
              <w:spacing w:after="0"/>
              <w:rPr>
                <w:rFonts w:ascii="Times New Roman" w:eastAsia="Arial Unicode MS" w:hAnsi="Times New Roman" w:cs="Times New Roman"/>
              </w:rPr>
            </w:pPr>
            <w:r w:rsidRPr="00C1098D">
              <w:rPr>
                <w:rFonts w:ascii="Times New Roman" w:hAnsi="Times New Roman" w:cs="Times New Roman"/>
                <w:b/>
              </w:rPr>
              <w:t>B).- CONTEXTO INTERNO</w:t>
            </w: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1.- Espacios  (número y tipo de aulas, espacios administrativos, anexos escolares, patios, otros es</w:t>
            </w:r>
            <w:r>
              <w:rPr>
                <w:rFonts w:ascii="Times New Roman" w:hAnsi="Times New Roman" w:cs="Times New Roman"/>
              </w:rPr>
              <w:t>pacios, etc.</w:t>
            </w:r>
            <w:r w:rsidRPr="00EB6723">
              <w:rPr>
                <w:rFonts w:ascii="Times New Roman" w:hAnsi="Times New Roman" w:cs="Times New Roman"/>
              </w:rPr>
              <w:t>)</w:t>
            </w:r>
          </w:p>
        </w:tc>
        <w:tc>
          <w:tcPr>
            <w:tcW w:w="1275"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5</w:t>
            </w:r>
            <w:r w:rsidRPr="00EB6723">
              <w:rPr>
                <w:rFonts w:ascii="Times New Roman" w:eastAsia="Arial Unicode MS" w:hAnsi="Times New Roman" w:cs="Times New Roman"/>
              </w:rPr>
              <w:t xml:space="preserve"> indicadores</w:t>
            </w:r>
          </w:p>
        </w:tc>
        <w:tc>
          <w:tcPr>
            <w:tcW w:w="1134"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4</w:t>
            </w:r>
            <w:r w:rsidRPr="00EB6723">
              <w:rPr>
                <w:rFonts w:ascii="Times New Roman" w:eastAsia="Arial Unicode MS" w:hAnsi="Times New Roman" w:cs="Times New Roman"/>
              </w:rPr>
              <w:t xml:space="preserve"> indicadores</w:t>
            </w:r>
          </w:p>
        </w:tc>
        <w:tc>
          <w:tcPr>
            <w:tcW w:w="1418"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3</w:t>
            </w:r>
            <w:r w:rsidRPr="00EB6723">
              <w:rPr>
                <w:rFonts w:ascii="Times New Roman" w:eastAsia="Arial Unicode MS" w:hAnsi="Times New Roman" w:cs="Times New Roman"/>
              </w:rPr>
              <w:t xml:space="preserve"> indicadores</w:t>
            </w:r>
          </w:p>
        </w:tc>
        <w:tc>
          <w:tcPr>
            <w:tcW w:w="1134"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2</w:t>
            </w:r>
            <w:r w:rsidRPr="00EB6723">
              <w:rPr>
                <w:rFonts w:ascii="Times New Roman" w:eastAsia="Arial Unicode MS" w:hAnsi="Times New Roman" w:cs="Times New Roman"/>
              </w:rPr>
              <w:t xml:space="preserve"> indicadores</w:t>
            </w:r>
          </w:p>
        </w:tc>
        <w:tc>
          <w:tcPr>
            <w:tcW w:w="1559" w:type="dxa"/>
            <w:vMerge w:val="restart"/>
          </w:tcPr>
          <w:p w:rsidR="00152891" w:rsidRDefault="00152891" w:rsidP="00152891">
            <w:pPr>
              <w:spacing w:after="0"/>
              <w:jc w:val="center"/>
              <w:rPr>
                <w:rFonts w:ascii="Times New Roman" w:eastAsia="Arial Unicode MS" w:hAnsi="Times New Roman" w:cs="Times New Roman"/>
              </w:rPr>
            </w:pPr>
          </w:p>
          <w:p w:rsidR="00152891"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solo 1</w:t>
            </w:r>
            <w:r w:rsidRPr="00EB6723">
              <w:rPr>
                <w:rFonts w:ascii="Times New Roman" w:eastAsia="Arial Unicode MS" w:hAnsi="Times New Roman" w:cs="Times New Roman"/>
              </w:rPr>
              <w:t xml:space="preserve"> indicador</w:t>
            </w: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sidRPr="00EB6723">
              <w:rPr>
                <w:rFonts w:ascii="Times New Roman" w:hAnsi="Times New Roman" w:cs="Times New Roman"/>
              </w:rPr>
              <w:t>2.- Croquis de la institución</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Pr>
                <w:rFonts w:ascii="Times New Roman" w:hAnsi="Times New Roman" w:cs="Times New Roman"/>
              </w:rPr>
              <w:t xml:space="preserve">3.- </w:t>
            </w:r>
            <w:r w:rsidRPr="00EB6723">
              <w:rPr>
                <w:rFonts w:ascii="Times New Roman" w:hAnsi="Times New Roman" w:cs="Times New Roman"/>
              </w:rPr>
              <w:t xml:space="preserve">Organización dentro de la institución (directora, </w:t>
            </w:r>
            <w:r>
              <w:rPr>
                <w:rFonts w:ascii="Times New Roman" w:hAnsi="Times New Roman" w:cs="Times New Roman"/>
              </w:rPr>
              <w:t>docentes, etc.)</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Pr>
                <w:rFonts w:ascii="Times New Roman" w:hAnsi="Times New Roman" w:cs="Times New Roman"/>
              </w:rPr>
              <w:lastRenderedPageBreak/>
              <w:t xml:space="preserve">4.- </w:t>
            </w:r>
            <w:r w:rsidRPr="00EB6723">
              <w:rPr>
                <w:rFonts w:ascii="Times New Roman" w:eastAsia="Arial Unicode MS" w:hAnsi="Times New Roman" w:cs="Times New Roman"/>
              </w:rPr>
              <w:t>Total de docentes que laboran en la institución</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Pr="00EB6723" w:rsidRDefault="00152891" w:rsidP="00152891">
            <w:pPr>
              <w:spacing w:after="0"/>
              <w:rPr>
                <w:rFonts w:ascii="Times New Roman" w:hAnsi="Times New Roman" w:cs="Times New Roman"/>
              </w:rPr>
            </w:pPr>
            <w:r>
              <w:rPr>
                <w:rFonts w:ascii="Times New Roman" w:eastAsia="Arial Unicode MS" w:hAnsi="Times New Roman" w:cs="Times New Roman"/>
              </w:rPr>
              <w:t xml:space="preserve">5.- </w:t>
            </w:r>
            <w:r w:rsidRPr="00EB6723">
              <w:rPr>
                <w:rFonts w:ascii="Times New Roman" w:eastAsia="Arial Unicode MS" w:hAnsi="Times New Roman" w:cs="Times New Roman"/>
              </w:rPr>
              <w:t>Forma de organización del plantel educativo</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9209" w:type="dxa"/>
            <w:gridSpan w:val="6"/>
            <w:shd w:val="clear" w:color="auto" w:fill="E7E6E6" w:themeFill="background2"/>
          </w:tcPr>
          <w:p w:rsidR="00152891" w:rsidRDefault="00152891" w:rsidP="00152891">
            <w:pPr>
              <w:spacing w:after="0"/>
              <w:rPr>
                <w:rFonts w:ascii="Times New Roman" w:eastAsia="Arial Unicode MS" w:hAnsi="Times New Roman" w:cs="Times New Roman"/>
              </w:rPr>
            </w:pPr>
            <w:r w:rsidRPr="009E2D00">
              <w:rPr>
                <w:rFonts w:ascii="Times New Roman" w:eastAsia="Arial Unicode MS" w:hAnsi="Times New Roman" w:cs="Times New Roman"/>
                <w:b/>
              </w:rPr>
              <w:t>C).- CARACTERÍSTICAS DEL GRUPO</w:t>
            </w:r>
          </w:p>
        </w:tc>
      </w:tr>
      <w:tr w:rsidR="00152891" w:rsidRPr="00677B56" w:rsidTr="00152891">
        <w:trPr>
          <w:trHeight w:val="30"/>
        </w:trPr>
        <w:tc>
          <w:tcPr>
            <w:tcW w:w="2689" w:type="dxa"/>
          </w:tcPr>
          <w:p w:rsidR="00152891" w:rsidRPr="009E2D00" w:rsidRDefault="00152891" w:rsidP="00152891">
            <w:pPr>
              <w:spacing w:after="0"/>
              <w:rPr>
                <w:rFonts w:ascii="Times New Roman" w:eastAsia="Arial Unicode MS" w:hAnsi="Times New Roman" w:cs="Times New Roman"/>
              </w:rPr>
            </w:pPr>
            <w:r w:rsidRPr="009E2D00">
              <w:rPr>
                <w:rFonts w:ascii="Times New Roman" w:eastAsia="Arial Unicode MS" w:hAnsi="Times New Roman" w:cs="Times New Roman"/>
              </w:rPr>
              <w:t>1.- Grado, sección</w:t>
            </w:r>
          </w:p>
        </w:tc>
        <w:tc>
          <w:tcPr>
            <w:tcW w:w="1275"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 xml:space="preserve">Menciona y describe 10 </w:t>
            </w:r>
            <w:r w:rsidRPr="00EB6723">
              <w:rPr>
                <w:rFonts w:ascii="Times New Roman" w:eastAsia="Arial Unicode MS" w:hAnsi="Times New Roman" w:cs="Times New Roman"/>
              </w:rPr>
              <w:t>indicadores</w:t>
            </w:r>
          </w:p>
        </w:tc>
        <w:tc>
          <w:tcPr>
            <w:tcW w:w="1134"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 xml:space="preserve">Menciona y describe 9 </w:t>
            </w:r>
            <w:r w:rsidRPr="00EB6723">
              <w:rPr>
                <w:rFonts w:ascii="Times New Roman" w:eastAsia="Arial Unicode MS" w:hAnsi="Times New Roman" w:cs="Times New Roman"/>
              </w:rPr>
              <w:t>indicadores</w:t>
            </w:r>
          </w:p>
        </w:tc>
        <w:tc>
          <w:tcPr>
            <w:tcW w:w="1418"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 xml:space="preserve">Menciona y describe 8 </w:t>
            </w:r>
            <w:r w:rsidRPr="00EB6723">
              <w:rPr>
                <w:rFonts w:ascii="Times New Roman" w:eastAsia="Arial Unicode MS" w:hAnsi="Times New Roman" w:cs="Times New Roman"/>
              </w:rPr>
              <w:t>indicadores</w:t>
            </w:r>
          </w:p>
        </w:tc>
        <w:tc>
          <w:tcPr>
            <w:tcW w:w="1134"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 xml:space="preserve">Menciona y describe 7 </w:t>
            </w:r>
            <w:r w:rsidRPr="00EB6723">
              <w:rPr>
                <w:rFonts w:ascii="Times New Roman" w:eastAsia="Arial Unicode MS" w:hAnsi="Times New Roman" w:cs="Times New Roman"/>
              </w:rPr>
              <w:t>indicadores</w:t>
            </w:r>
          </w:p>
        </w:tc>
        <w:tc>
          <w:tcPr>
            <w:tcW w:w="1559" w:type="dxa"/>
            <w:vMerge w:val="restart"/>
          </w:tcPr>
          <w:p w:rsidR="00152891" w:rsidRDefault="00152891" w:rsidP="00152891">
            <w:pPr>
              <w:spacing w:after="0"/>
              <w:jc w:val="center"/>
              <w:rPr>
                <w:rFonts w:ascii="Times New Roman" w:eastAsia="Arial Unicode MS" w:hAnsi="Times New Roman" w:cs="Times New Roman"/>
              </w:rPr>
            </w:pPr>
          </w:p>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 xml:space="preserve">Menciona y describe 6 o menos </w:t>
            </w:r>
            <w:r w:rsidRPr="00EB6723">
              <w:rPr>
                <w:rFonts w:ascii="Times New Roman" w:eastAsia="Arial Unicode MS" w:hAnsi="Times New Roman" w:cs="Times New Roman"/>
              </w:rPr>
              <w:t>indicadores</w:t>
            </w:r>
          </w:p>
        </w:tc>
      </w:tr>
      <w:tr w:rsidR="00152891" w:rsidRPr="00677B56"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2.- Total de niños, niñas y total de alumnos</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3.- Porcentaje de asistencia</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4.- Edades en las que oscilan</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5.-Características de los niños</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6.- Diagnóstico por campo y aspecto</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7.- Estilos de aprendizaje de sus alumnos</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8.- Actividades desarrolladas para cada estilo de aprendizaje VAK</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9.- BAPS que presenta el grupo</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677B56"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10.- Interrelaciones entre docentes y padres de familia</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134" w:type="dxa"/>
            <w:vMerge/>
          </w:tcPr>
          <w:p w:rsidR="00152891" w:rsidRPr="00EB6723" w:rsidRDefault="00152891" w:rsidP="00152891">
            <w:pPr>
              <w:spacing w:after="0"/>
              <w:jc w:val="center"/>
              <w:rPr>
                <w:rFonts w:ascii="Times New Roman" w:eastAsia="Arial Unicode MS" w:hAnsi="Times New Roman" w:cs="Times New Roman"/>
              </w:rPr>
            </w:pPr>
          </w:p>
        </w:tc>
        <w:tc>
          <w:tcPr>
            <w:tcW w:w="1559" w:type="dxa"/>
            <w:vMerge/>
          </w:tcPr>
          <w:p w:rsidR="00152891" w:rsidRPr="00EB6723" w:rsidRDefault="00152891" w:rsidP="00152891">
            <w:pPr>
              <w:spacing w:after="0"/>
              <w:jc w:val="center"/>
              <w:rPr>
                <w:rFonts w:ascii="Times New Roman" w:eastAsia="Arial Unicode MS" w:hAnsi="Times New Roman" w:cs="Times New Roman"/>
              </w:rPr>
            </w:pPr>
          </w:p>
        </w:tc>
      </w:tr>
    </w:tbl>
    <w:p w:rsidR="00152891" w:rsidRDefault="00152891" w:rsidP="00152891">
      <w:pPr>
        <w:spacing w:after="0"/>
        <w:rPr>
          <w:rFonts w:ascii="Times New Roman" w:eastAsia="Arial Unicode MS" w:hAnsi="Times New Roman" w:cs="Times New Roman"/>
          <w:sz w:val="24"/>
          <w:szCs w:val="24"/>
        </w:rPr>
      </w:pPr>
    </w:p>
    <w:tbl>
      <w:tblPr>
        <w:tblStyle w:val="Tablaconcuadrcula"/>
        <w:tblW w:w="9209" w:type="dxa"/>
        <w:tblLook w:val="04A0" w:firstRow="1" w:lastRow="0" w:firstColumn="1" w:lastColumn="0" w:noHBand="0" w:noVBand="1"/>
      </w:tblPr>
      <w:tblGrid>
        <w:gridCol w:w="2689"/>
        <w:gridCol w:w="1275"/>
        <w:gridCol w:w="1276"/>
        <w:gridCol w:w="1418"/>
        <w:gridCol w:w="1275"/>
        <w:gridCol w:w="1276"/>
      </w:tblGrid>
      <w:tr w:rsidR="00152891" w:rsidRPr="00EB6723" w:rsidTr="00152891">
        <w:trPr>
          <w:trHeight w:val="30"/>
        </w:trPr>
        <w:tc>
          <w:tcPr>
            <w:tcW w:w="9209" w:type="dxa"/>
            <w:gridSpan w:val="6"/>
            <w:shd w:val="clear" w:color="auto" w:fill="E7E6E6" w:themeFill="background2"/>
          </w:tcPr>
          <w:p w:rsidR="00152891" w:rsidRPr="00EB6723" w:rsidRDefault="00152891" w:rsidP="00152891">
            <w:pPr>
              <w:spacing w:after="0"/>
              <w:rPr>
                <w:rFonts w:ascii="Times New Roman" w:eastAsia="Arial Unicode MS" w:hAnsi="Times New Roman" w:cs="Times New Roman"/>
              </w:rPr>
            </w:pPr>
            <w:r>
              <w:rPr>
                <w:rFonts w:ascii="Times New Roman" w:eastAsia="Arial Unicode MS" w:hAnsi="Times New Roman" w:cs="Times New Roman"/>
                <w:b/>
              </w:rPr>
              <w:t xml:space="preserve">D) SITUACIÓN DE APRENDIZAJE </w:t>
            </w: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1.- Propósito de la situación didáctica</w:t>
            </w:r>
          </w:p>
        </w:tc>
        <w:tc>
          <w:tcPr>
            <w:tcW w:w="1275"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9 indicadores</w:t>
            </w:r>
          </w:p>
        </w:tc>
        <w:tc>
          <w:tcPr>
            <w:tcW w:w="1276"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8 indicadores</w:t>
            </w:r>
          </w:p>
        </w:tc>
        <w:tc>
          <w:tcPr>
            <w:tcW w:w="1418"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7 indicadores</w:t>
            </w:r>
          </w:p>
        </w:tc>
        <w:tc>
          <w:tcPr>
            <w:tcW w:w="1275" w:type="dxa"/>
            <w:vMerge w:val="restart"/>
          </w:tcPr>
          <w:p w:rsidR="00152891"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6 indicadores</w:t>
            </w:r>
          </w:p>
          <w:p w:rsidR="00152891" w:rsidRPr="00EB6723" w:rsidRDefault="00152891" w:rsidP="00152891">
            <w:pPr>
              <w:spacing w:after="0"/>
              <w:rPr>
                <w:rFonts w:ascii="Times New Roman" w:eastAsia="Arial Unicode MS" w:hAnsi="Times New Roman" w:cs="Times New Roman"/>
              </w:rPr>
            </w:pPr>
          </w:p>
        </w:tc>
        <w:tc>
          <w:tcPr>
            <w:tcW w:w="1276"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5 o menos indicadores</w:t>
            </w: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2.- campo de formación académica/   Organizador curricular 1 Y 2</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3.-Áreas de desarrollo personal y social/ Organizador curricular 1 Y 2</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4.- Momentos de la actividad</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5.-Actividades, organización y consignas</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6.- Recursos</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7.- Día</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lastRenderedPageBreak/>
              <w:t>8.-Aprendizaje esperados de apoyo</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9.- Adecuaciones curriculares y observaciones</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9209" w:type="dxa"/>
            <w:gridSpan w:val="6"/>
            <w:shd w:val="clear" w:color="auto" w:fill="E7E6E6" w:themeFill="background2"/>
          </w:tcPr>
          <w:p w:rsidR="00152891" w:rsidRPr="00EB6723" w:rsidRDefault="00152891" w:rsidP="00152891">
            <w:pPr>
              <w:spacing w:after="0"/>
              <w:rPr>
                <w:rFonts w:ascii="Times New Roman" w:eastAsia="Arial Unicode MS" w:hAnsi="Times New Roman" w:cs="Times New Roman"/>
              </w:rPr>
            </w:pPr>
            <w:r>
              <w:rPr>
                <w:rFonts w:ascii="Times New Roman" w:eastAsia="Arial Unicode MS" w:hAnsi="Times New Roman" w:cs="Times New Roman"/>
                <w:b/>
              </w:rPr>
              <w:t>E) EVALUACIÓN</w:t>
            </w: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1.- Tipo de evaluación realizada</w:t>
            </w:r>
          </w:p>
        </w:tc>
        <w:tc>
          <w:tcPr>
            <w:tcW w:w="1275"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4 indicadores</w:t>
            </w:r>
          </w:p>
        </w:tc>
        <w:tc>
          <w:tcPr>
            <w:tcW w:w="1276"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3  indicadores</w:t>
            </w:r>
          </w:p>
        </w:tc>
        <w:tc>
          <w:tcPr>
            <w:tcW w:w="1418"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2 indicadores</w:t>
            </w:r>
          </w:p>
        </w:tc>
        <w:tc>
          <w:tcPr>
            <w:tcW w:w="1275"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y describe 1indicador</w:t>
            </w:r>
          </w:p>
        </w:tc>
        <w:tc>
          <w:tcPr>
            <w:tcW w:w="1276"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 xml:space="preserve"> No menciona y describe indicadores</w:t>
            </w: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 xml:space="preserve">2- Forma en que utilizó algún instrumento o técnica </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3.- Reacciones de los alumnos</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4.- Reflexión de su intervención docente</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9209" w:type="dxa"/>
            <w:gridSpan w:val="6"/>
            <w:shd w:val="clear" w:color="auto" w:fill="E7E6E6" w:themeFill="background2"/>
          </w:tcPr>
          <w:p w:rsidR="00152891" w:rsidRPr="00EB6723" w:rsidRDefault="00152891" w:rsidP="00152891">
            <w:pPr>
              <w:spacing w:after="0"/>
              <w:rPr>
                <w:rFonts w:ascii="Times New Roman" w:eastAsia="Arial Unicode MS" w:hAnsi="Times New Roman" w:cs="Times New Roman"/>
              </w:rPr>
            </w:pPr>
            <w:r>
              <w:rPr>
                <w:rFonts w:ascii="Times New Roman" w:eastAsia="Arial Unicode MS" w:hAnsi="Times New Roman" w:cs="Times New Roman"/>
                <w:b/>
              </w:rPr>
              <w:t>F) VINCULACIÓN DEL CONTEXTO INTERNO CON EL EXTERNO</w:t>
            </w: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1.- Justifica la aplicación de la situación de aprendizaje</w:t>
            </w:r>
          </w:p>
        </w:tc>
        <w:tc>
          <w:tcPr>
            <w:tcW w:w="1275"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e incluye los 3 indicadores</w:t>
            </w:r>
          </w:p>
        </w:tc>
        <w:tc>
          <w:tcPr>
            <w:tcW w:w="1276" w:type="dxa"/>
            <w:vMerge w:val="restart"/>
          </w:tcPr>
          <w:p w:rsidR="00152891" w:rsidRPr="00EB6723" w:rsidRDefault="00152891" w:rsidP="00152891">
            <w:pPr>
              <w:spacing w:after="0"/>
              <w:jc w:val="center"/>
              <w:rPr>
                <w:rFonts w:ascii="Times New Roman" w:eastAsia="Arial Unicode MS" w:hAnsi="Times New Roman" w:cs="Times New Roman"/>
              </w:rPr>
            </w:pPr>
          </w:p>
        </w:tc>
        <w:tc>
          <w:tcPr>
            <w:tcW w:w="1418"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e incluye 2 indicadores</w:t>
            </w:r>
          </w:p>
        </w:tc>
        <w:tc>
          <w:tcPr>
            <w:tcW w:w="1275" w:type="dxa"/>
            <w:vMerge w:val="restart"/>
          </w:tcPr>
          <w:p w:rsidR="00152891" w:rsidRPr="00EB6723" w:rsidRDefault="00152891" w:rsidP="00152891">
            <w:pPr>
              <w:spacing w:after="0"/>
              <w:jc w:val="center"/>
              <w:rPr>
                <w:rFonts w:ascii="Times New Roman" w:eastAsia="Arial Unicode MS" w:hAnsi="Times New Roman" w:cs="Times New Roman"/>
              </w:rPr>
            </w:pPr>
          </w:p>
        </w:tc>
        <w:tc>
          <w:tcPr>
            <w:tcW w:w="1276" w:type="dxa"/>
            <w:vMerge w:val="restart"/>
          </w:tcPr>
          <w:p w:rsidR="00152891" w:rsidRPr="00EB6723" w:rsidRDefault="00152891" w:rsidP="00152891">
            <w:pPr>
              <w:spacing w:after="0"/>
              <w:jc w:val="center"/>
              <w:rPr>
                <w:rFonts w:ascii="Times New Roman" w:eastAsia="Arial Unicode MS" w:hAnsi="Times New Roman" w:cs="Times New Roman"/>
              </w:rPr>
            </w:pPr>
            <w:r>
              <w:rPr>
                <w:rFonts w:ascii="Times New Roman" w:eastAsia="Arial Unicode MS" w:hAnsi="Times New Roman" w:cs="Times New Roman"/>
              </w:rPr>
              <w:t>Menciona e incluye solo 1 indicador</w:t>
            </w: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2.- Incluye citas textuales/paráfrasis</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3.- Argumenta de manera personal (confrontar teoría-práctica)</w:t>
            </w: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c>
          <w:tcPr>
            <w:tcW w:w="1418" w:type="dxa"/>
            <w:vMerge/>
          </w:tcPr>
          <w:p w:rsidR="00152891" w:rsidRPr="00EB6723" w:rsidRDefault="00152891" w:rsidP="00152891">
            <w:pPr>
              <w:spacing w:after="0"/>
              <w:jc w:val="center"/>
              <w:rPr>
                <w:rFonts w:ascii="Times New Roman" w:eastAsia="Arial Unicode MS" w:hAnsi="Times New Roman" w:cs="Times New Roman"/>
              </w:rPr>
            </w:pPr>
          </w:p>
        </w:tc>
        <w:tc>
          <w:tcPr>
            <w:tcW w:w="1275" w:type="dxa"/>
            <w:vMerge/>
          </w:tcPr>
          <w:p w:rsidR="00152891" w:rsidRPr="00EB6723" w:rsidRDefault="00152891" w:rsidP="00152891">
            <w:pPr>
              <w:spacing w:after="0"/>
              <w:jc w:val="center"/>
              <w:rPr>
                <w:rFonts w:ascii="Times New Roman" w:eastAsia="Arial Unicode MS" w:hAnsi="Times New Roman" w:cs="Times New Roman"/>
              </w:rPr>
            </w:pPr>
          </w:p>
        </w:tc>
        <w:tc>
          <w:tcPr>
            <w:tcW w:w="1276" w:type="dxa"/>
            <w:vMerge/>
          </w:tcPr>
          <w:p w:rsidR="00152891" w:rsidRPr="00EB6723" w:rsidRDefault="00152891" w:rsidP="00152891">
            <w:pPr>
              <w:spacing w:after="0"/>
              <w:jc w:val="center"/>
              <w:rPr>
                <w:rFonts w:ascii="Times New Roman" w:eastAsia="Arial Unicode MS" w:hAnsi="Times New Roman" w:cs="Times New Roman"/>
              </w:rPr>
            </w:pPr>
          </w:p>
        </w:tc>
      </w:tr>
      <w:tr w:rsidR="00152891" w:rsidRPr="00EB6723" w:rsidTr="00152891">
        <w:trPr>
          <w:trHeight w:val="30"/>
        </w:trPr>
        <w:tc>
          <w:tcPr>
            <w:tcW w:w="9209" w:type="dxa"/>
            <w:gridSpan w:val="6"/>
            <w:shd w:val="clear" w:color="auto" w:fill="E7E6E6" w:themeFill="background2"/>
          </w:tcPr>
          <w:p w:rsidR="00152891" w:rsidRPr="00EB6723" w:rsidRDefault="00152891" w:rsidP="00152891">
            <w:pPr>
              <w:spacing w:after="0"/>
              <w:rPr>
                <w:rFonts w:ascii="Times New Roman" w:eastAsia="Arial Unicode MS" w:hAnsi="Times New Roman" w:cs="Times New Roman"/>
              </w:rPr>
            </w:pPr>
            <w:r>
              <w:rPr>
                <w:rFonts w:ascii="Times New Roman" w:eastAsia="Arial Unicode MS" w:hAnsi="Times New Roman" w:cs="Times New Roman"/>
                <w:b/>
              </w:rPr>
              <w:t>G) ORGANIZACIÓN DE LOS ESPACIOS</w:t>
            </w:r>
          </w:p>
        </w:tc>
      </w:tr>
      <w:tr w:rsidR="00152891" w:rsidRPr="001F4CBB" w:rsidTr="00152891">
        <w:trPr>
          <w:trHeight w:val="30"/>
        </w:trPr>
        <w:tc>
          <w:tcPr>
            <w:tcW w:w="2689" w:type="dxa"/>
          </w:tcPr>
          <w:p w:rsidR="00152891" w:rsidRDefault="00152891" w:rsidP="00152891">
            <w:pPr>
              <w:spacing w:after="0"/>
              <w:rPr>
                <w:rFonts w:ascii="Times New Roman" w:eastAsia="Arial Unicode MS" w:hAnsi="Times New Roman" w:cs="Times New Roman"/>
              </w:rPr>
            </w:pPr>
            <w:r>
              <w:rPr>
                <w:rFonts w:ascii="Times New Roman" w:eastAsia="Arial Unicode MS" w:hAnsi="Times New Roman" w:cs="Times New Roman"/>
              </w:rPr>
              <w:t>1.- Menciona  las estrategias utilizadas para cada estilo de aprendizaje</w:t>
            </w:r>
          </w:p>
        </w:tc>
        <w:tc>
          <w:tcPr>
            <w:tcW w:w="1275" w:type="dxa"/>
          </w:tcPr>
          <w:p w:rsidR="00152891" w:rsidRPr="001F4CBB" w:rsidRDefault="00152891" w:rsidP="00152891">
            <w:pPr>
              <w:spacing w:after="0"/>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todos los estilos de aprendizaje</w:t>
            </w:r>
          </w:p>
        </w:tc>
        <w:tc>
          <w:tcPr>
            <w:tcW w:w="1276" w:type="dxa"/>
          </w:tcPr>
          <w:p w:rsidR="00152891" w:rsidRPr="001F4CBB" w:rsidRDefault="00152891" w:rsidP="00152891">
            <w:pPr>
              <w:spacing w:after="0"/>
              <w:jc w:val="center"/>
              <w:rPr>
                <w:rFonts w:ascii="Times New Roman" w:eastAsia="Arial Unicode MS" w:hAnsi="Times New Roman" w:cs="Times New Roman"/>
              </w:rPr>
            </w:pPr>
          </w:p>
        </w:tc>
        <w:tc>
          <w:tcPr>
            <w:tcW w:w="1418" w:type="dxa"/>
          </w:tcPr>
          <w:p w:rsidR="00152891" w:rsidRPr="001F4CBB" w:rsidRDefault="00152891" w:rsidP="00152891">
            <w:pPr>
              <w:spacing w:after="0"/>
              <w:jc w:val="center"/>
              <w:rPr>
                <w:rFonts w:ascii="Times New Roman" w:eastAsia="Arial Unicode MS" w:hAnsi="Times New Roman" w:cs="Times New Roman"/>
              </w:rPr>
            </w:pPr>
            <w:r w:rsidRPr="006D504C">
              <w:rPr>
                <w:rFonts w:ascii="Times New Roman" w:eastAsia="Arial Unicode MS" w:hAnsi="Times New Roman" w:cs="Times New Roman"/>
                <w:sz w:val="20"/>
              </w:rPr>
              <w:t>Incluye estrategias para algunos estilos de aprendizaje</w:t>
            </w:r>
          </w:p>
        </w:tc>
        <w:tc>
          <w:tcPr>
            <w:tcW w:w="1275" w:type="dxa"/>
          </w:tcPr>
          <w:p w:rsidR="00152891" w:rsidRPr="001F4CBB" w:rsidRDefault="00152891" w:rsidP="00152891">
            <w:pPr>
              <w:spacing w:after="0"/>
              <w:jc w:val="center"/>
              <w:rPr>
                <w:rFonts w:ascii="Times New Roman" w:eastAsia="Arial Unicode MS" w:hAnsi="Times New Roman" w:cs="Times New Roman"/>
              </w:rPr>
            </w:pPr>
          </w:p>
        </w:tc>
        <w:tc>
          <w:tcPr>
            <w:tcW w:w="1276" w:type="dxa"/>
          </w:tcPr>
          <w:p w:rsidR="00152891" w:rsidRPr="001F4CBB" w:rsidRDefault="00152891" w:rsidP="00152891">
            <w:pPr>
              <w:spacing w:after="0"/>
              <w:jc w:val="center"/>
              <w:rPr>
                <w:rFonts w:ascii="Times New Roman" w:eastAsia="Arial Unicode MS" w:hAnsi="Times New Roman" w:cs="Times New Roman"/>
              </w:rPr>
            </w:pPr>
            <w:r w:rsidRPr="006D504C">
              <w:rPr>
                <w:rFonts w:ascii="Times New Roman" w:eastAsia="Arial Unicode MS" w:hAnsi="Times New Roman" w:cs="Times New Roman"/>
                <w:sz w:val="20"/>
              </w:rPr>
              <w:t>Solo menciona los estilos de aprendizaje</w:t>
            </w:r>
          </w:p>
        </w:tc>
      </w:tr>
    </w:tbl>
    <w:p w:rsidR="00152891" w:rsidRDefault="00152891" w:rsidP="00152891">
      <w:pPr>
        <w:spacing w:after="0"/>
        <w:rPr>
          <w:rFonts w:ascii="Times New Roman" w:eastAsia="Arial Unicode MS" w:hAnsi="Times New Roman" w:cs="Times New Roman"/>
          <w:sz w:val="24"/>
          <w:szCs w:val="24"/>
        </w:rPr>
      </w:pPr>
    </w:p>
    <w:tbl>
      <w:tblPr>
        <w:tblStyle w:val="Tablaconcuadrcula"/>
        <w:tblpPr w:leftFromText="141" w:rightFromText="141" w:vertAnchor="page" w:horzAnchor="margin" w:tblpXSpec="center" w:tblpY="1160"/>
        <w:tblW w:w="11165" w:type="dxa"/>
        <w:tblLayout w:type="fixed"/>
        <w:tblLook w:val="04A0" w:firstRow="1" w:lastRow="0" w:firstColumn="1" w:lastColumn="0" w:noHBand="0" w:noVBand="1"/>
      </w:tblPr>
      <w:tblGrid>
        <w:gridCol w:w="1809"/>
        <w:gridCol w:w="2835"/>
        <w:gridCol w:w="3261"/>
        <w:gridCol w:w="3260"/>
      </w:tblGrid>
      <w:tr w:rsidR="00152891" w:rsidRPr="008F34B1" w:rsidTr="00152891">
        <w:tc>
          <w:tcPr>
            <w:tcW w:w="1809" w:type="dxa"/>
            <w:shd w:val="clear" w:color="auto" w:fill="E7E6E6" w:themeFill="background2"/>
          </w:tcPr>
          <w:p w:rsidR="00152891" w:rsidRPr="008F34B1" w:rsidRDefault="00152891" w:rsidP="00152891">
            <w:pPr>
              <w:spacing w:after="0"/>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lastRenderedPageBreak/>
              <w:t>INDICADORES</w:t>
            </w:r>
          </w:p>
        </w:tc>
        <w:tc>
          <w:tcPr>
            <w:tcW w:w="2835" w:type="dxa"/>
            <w:shd w:val="clear" w:color="auto" w:fill="E7E6E6" w:themeFill="background2"/>
          </w:tcPr>
          <w:p w:rsidR="00152891" w:rsidRPr="008F34B1" w:rsidRDefault="00152891" w:rsidP="00152891">
            <w:pPr>
              <w:spacing w:after="0"/>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10  </w:t>
            </w:r>
          </w:p>
        </w:tc>
        <w:tc>
          <w:tcPr>
            <w:tcW w:w="3261" w:type="dxa"/>
            <w:shd w:val="clear" w:color="auto" w:fill="E7E6E6" w:themeFill="background2"/>
          </w:tcPr>
          <w:p w:rsidR="00152891" w:rsidRPr="008F34B1" w:rsidRDefault="00152891" w:rsidP="00152891">
            <w:pPr>
              <w:spacing w:after="0"/>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8 </w:t>
            </w:r>
          </w:p>
        </w:tc>
        <w:tc>
          <w:tcPr>
            <w:tcW w:w="3260" w:type="dxa"/>
            <w:shd w:val="clear" w:color="auto" w:fill="E7E6E6" w:themeFill="background2"/>
          </w:tcPr>
          <w:p w:rsidR="00152891" w:rsidRPr="008F34B1" w:rsidRDefault="00152891" w:rsidP="00152891">
            <w:pPr>
              <w:spacing w:after="0"/>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6  </w:t>
            </w:r>
          </w:p>
        </w:tc>
      </w:tr>
      <w:tr w:rsidR="00152891" w:rsidRPr="002A3B74" w:rsidTr="00152891">
        <w:trPr>
          <w:trHeight w:val="35"/>
        </w:trPr>
        <w:tc>
          <w:tcPr>
            <w:tcW w:w="1809" w:type="dxa"/>
            <w:vMerge w:val="restart"/>
          </w:tcPr>
          <w:p w:rsidR="00152891" w:rsidRPr="008F34B1" w:rsidRDefault="00152891" w:rsidP="00152891">
            <w:pPr>
              <w:spacing w:after="0"/>
              <w:jc w:val="center"/>
              <w:rPr>
                <w:rFonts w:ascii="Times New Roman" w:hAnsi="Times New Roman" w:cs="Times New Roman"/>
                <w:b/>
                <w:szCs w:val="20"/>
              </w:rPr>
            </w:pPr>
            <w:r w:rsidRPr="008F34B1">
              <w:rPr>
                <w:rFonts w:ascii="Times New Roman" w:hAnsi="Times New Roman" w:cs="Times New Roman"/>
                <w:b/>
                <w:szCs w:val="20"/>
              </w:rPr>
              <w:t>H) HABILIDADES DOCENTES</w:t>
            </w:r>
          </w:p>
          <w:p w:rsidR="00152891" w:rsidRPr="008F34B1" w:rsidRDefault="00152891" w:rsidP="00152891">
            <w:pPr>
              <w:spacing w:after="0"/>
              <w:jc w:val="center"/>
              <w:rPr>
                <w:rFonts w:ascii="Times New Roman" w:hAnsi="Times New Roman" w:cs="Times New Roman"/>
                <w:b/>
                <w:szCs w:val="20"/>
              </w:rPr>
            </w:pPr>
          </w:p>
        </w:tc>
        <w:tc>
          <w:tcPr>
            <w:tcW w:w="2835" w:type="dxa"/>
          </w:tcPr>
          <w:p w:rsidR="00152891" w:rsidRPr="008F34B1" w:rsidRDefault="00152891" w:rsidP="00152891">
            <w:pPr>
              <w:spacing w:after="0"/>
              <w:jc w:val="both"/>
              <w:rPr>
                <w:rFonts w:ascii="Times New Roman" w:hAnsi="Times New Roman" w:cs="Times New Roman"/>
                <w:b/>
                <w:szCs w:val="20"/>
              </w:rPr>
            </w:pPr>
            <w:r w:rsidRPr="008F34B1">
              <w:rPr>
                <w:rFonts w:ascii="Times New Roman" w:hAnsi="Times New Roman" w:cs="Times New Roman"/>
                <w:szCs w:val="20"/>
              </w:rPr>
              <w:t>1.- Utiliza lenguaje claro y sencillo</w:t>
            </w:r>
          </w:p>
        </w:tc>
        <w:tc>
          <w:tcPr>
            <w:tcW w:w="3261" w:type="dxa"/>
          </w:tcPr>
          <w:p w:rsidR="00152891" w:rsidRPr="008F34B1" w:rsidRDefault="00152891" w:rsidP="00152891">
            <w:pPr>
              <w:spacing w:after="0"/>
              <w:jc w:val="both"/>
              <w:rPr>
                <w:rFonts w:ascii="Times New Roman" w:hAnsi="Times New Roman" w:cs="Times New Roman"/>
                <w:b/>
                <w:szCs w:val="20"/>
              </w:rPr>
            </w:pPr>
            <w:r w:rsidRPr="008F34B1">
              <w:rPr>
                <w:rFonts w:ascii="Times New Roman" w:hAnsi="Times New Roman" w:cs="Times New Roman"/>
                <w:szCs w:val="20"/>
              </w:rPr>
              <w:t>1.- Utiliza lenguaje claro pero muy elevado</w:t>
            </w:r>
          </w:p>
        </w:tc>
        <w:tc>
          <w:tcPr>
            <w:tcW w:w="3260" w:type="dxa"/>
          </w:tcPr>
          <w:p w:rsidR="00152891" w:rsidRPr="008F34B1" w:rsidRDefault="00152891" w:rsidP="00152891">
            <w:pPr>
              <w:spacing w:after="0"/>
              <w:jc w:val="both"/>
              <w:rPr>
                <w:rFonts w:ascii="Times New Roman" w:hAnsi="Times New Roman" w:cs="Times New Roman"/>
                <w:b/>
                <w:szCs w:val="20"/>
              </w:rPr>
            </w:pPr>
            <w:r w:rsidRPr="008F34B1">
              <w:rPr>
                <w:rFonts w:ascii="Times New Roman" w:hAnsi="Times New Roman" w:cs="Times New Roman"/>
                <w:szCs w:val="20"/>
              </w:rPr>
              <w:t>1.- Su  lenguaje no es  claro ni sencillo</w:t>
            </w:r>
          </w:p>
        </w:tc>
      </w:tr>
      <w:tr w:rsidR="00152891" w:rsidRPr="002A3B74" w:rsidTr="00152891">
        <w:trPr>
          <w:trHeight w:val="33"/>
        </w:trPr>
        <w:tc>
          <w:tcPr>
            <w:tcW w:w="1809" w:type="dxa"/>
            <w:vMerge/>
          </w:tcPr>
          <w:p w:rsidR="00152891" w:rsidRPr="008F34B1" w:rsidRDefault="00152891" w:rsidP="00152891">
            <w:pPr>
              <w:spacing w:after="0"/>
              <w:jc w:val="center"/>
              <w:rPr>
                <w:rFonts w:ascii="Times New Roman" w:hAnsi="Times New Roman" w:cs="Times New Roman"/>
                <w:b/>
                <w:szCs w:val="20"/>
              </w:rPr>
            </w:pPr>
          </w:p>
        </w:tc>
        <w:tc>
          <w:tcPr>
            <w:tcW w:w="2835"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2.- Promueve la participación de todos los alumnos</w:t>
            </w:r>
          </w:p>
        </w:tc>
        <w:tc>
          <w:tcPr>
            <w:tcW w:w="3261"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2.- Promueve la participación de algunos de  los alumnos</w:t>
            </w:r>
          </w:p>
        </w:tc>
        <w:tc>
          <w:tcPr>
            <w:tcW w:w="3260"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2.- Le hace falta promover la participación de los alumnos</w:t>
            </w:r>
          </w:p>
        </w:tc>
      </w:tr>
      <w:tr w:rsidR="00152891" w:rsidRPr="002A3B74" w:rsidTr="00152891">
        <w:trPr>
          <w:trHeight w:val="33"/>
        </w:trPr>
        <w:tc>
          <w:tcPr>
            <w:tcW w:w="1809" w:type="dxa"/>
            <w:vMerge/>
          </w:tcPr>
          <w:p w:rsidR="00152891" w:rsidRPr="008F34B1" w:rsidRDefault="00152891" w:rsidP="00152891">
            <w:pPr>
              <w:spacing w:after="0"/>
              <w:jc w:val="center"/>
              <w:rPr>
                <w:rFonts w:ascii="Times New Roman" w:hAnsi="Times New Roman" w:cs="Times New Roman"/>
                <w:b/>
                <w:szCs w:val="20"/>
              </w:rPr>
            </w:pPr>
          </w:p>
        </w:tc>
        <w:tc>
          <w:tcPr>
            <w:tcW w:w="2835"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3.- Domina los contenidos que se abordan</w:t>
            </w:r>
          </w:p>
        </w:tc>
        <w:tc>
          <w:tcPr>
            <w:tcW w:w="3261"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3.- Conoce pero no domina los contenidos que se abordan</w:t>
            </w:r>
          </w:p>
        </w:tc>
        <w:tc>
          <w:tcPr>
            <w:tcW w:w="3260"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3.- No presenta ningún dominio de contenidos</w:t>
            </w:r>
          </w:p>
        </w:tc>
      </w:tr>
      <w:tr w:rsidR="00152891" w:rsidRPr="002A3B74" w:rsidTr="00152891">
        <w:trPr>
          <w:trHeight w:val="33"/>
        </w:trPr>
        <w:tc>
          <w:tcPr>
            <w:tcW w:w="1809" w:type="dxa"/>
            <w:vMerge/>
          </w:tcPr>
          <w:p w:rsidR="00152891" w:rsidRPr="008F34B1" w:rsidRDefault="00152891" w:rsidP="00152891">
            <w:pPr>
              <w:spacing w:after="0"/>
              <w:jc w:val="center"/>
              <w:rPr>
                <w:rFonts w:ascii="Times New Roman" w:hAnsi="Times New Roman" w:cs="Times New Roman"/>
                <w:b/>
                <w:szCs w:val="20"/>
              </w:rPr>
            </w:pPr>
          </w:p>
        </w:tc>
        <w:tc>
          <w:tcPr>
            <w:tcW w:w="2835"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4.- Utiliza estrategias para orden y control de grupo</w:t>
            </w:r>
          </w:p>
        </w:tc>
        <w:tc>
          <w:tcPr>
            <w:tcW w:w="3261"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c>
          <w:tcPr>
            <w:tcW w:w="3260"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r>
      <w:tr w:rsidR="00152891" w:rsidRPr="002A3B74" w:rsidTr="00152891">
        <w:trPr>
          <w:trHeight w:val="33"/>
        </w:trPr>
        <w:tc>
          <w:tcPr>
            <w:tcW w:w="1809" w:type="dxa"/>
            <w:vMerge/>
          </w:tcPr>
          <w:p w:rsidR="00152891" w:rsidRPr="008F34B1" w:rsidRDefault="00152891" w:rsidP="00152891">
            <w:pPr>
              <w:spacing w:after="0"/>
              <w:jc w:val="center"/>
              <w:rPr>
                <w:rFonts w:ascii="Times New Roman" w:hAnsi="Times New Roman" w:cs="Times New Roman"/>
                <w:b/>
                <w:szCs w:val="20"/>
              </w:rPr>
            </w:pPr>
          </w:p>
        </w:tc>
        <w:tc>
          <w:tcPr>
            <w:tcW w:w="2835"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5.- Atiende imprevistos</w:t>
            </w:r>
            <w:r>
              <w:rPr>
                <w:rFonts w:ascii="Times New Roman" w:hAnsi="Times New Roman" w:cs="Times New Roman"/>
                <w:szCs w:val="20"/>
              </w:rPr>
              <w:t xml:space="preserve"> de manera óptima</w:t>
            </w:r>
          </w:p>
        </w:tc>
        <w:tc>
          <w:tcPr>
            <w:tcW w:w="3261"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5.-Dificultad para</w:t>
            </w:r>
            <w:r w:rsidRPr="008F34B1">
              <w:rPr>
                <w:rFonts w:ascii="Times New Roman" w:hAnsi="Times New Roman" w:cs="Times New Roman"/>
                <w:szCs w:val="20"/>
              </w:rPr>
              <w:t xml:space="preserve"> atender imprevistos</w:t>
            </w:r>
          </w:p>
        </w:tc>
        <w:tc>
          <w:tcPr>
            <w:tcW w:w="3260"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5.- Evade los  imprevistos</w:t>
            </w:r>
          </w:p>
        </w:tc>
      </w:tr>
      <w:tr w:rsidR="00152891" w:rsidRPr="00677B56" w:rsidTr="00152891">
        <w:tc>
          <w:tcPr>
            <w:tcW w:w="1809" w:type="dxa"/>
            <w:vMerge w:val="restart"/>
          </w:tcPr>
          <w:p w:rsidR="00152891" w:rsidRPr="008F34B1" w:rsidRDefault="00152891" w:rsidP="00152891">
            <w:pPr>
              <w:spacing w:after="0"/>
              <w:jc w:val="center"/>
              <w:rPr>
                <w:rFonts w:ascii="Times New Roman" w:eastAsia="Arial Unicode MS" w:hAnsi="Times New Roman" w:cs="Times New Roman"/>
                <w:b/>
                <w:szCs w:val="20"/>
              </w:rPr>
            </w:pPr>
            <w:r w:rsidRPr="008F34B1">
              <w:rPr>
                <w:rFonts w:ascii="Times New Roman" w:hAnsi="Times New Roman" w:cs="Times New Roman"/>
                <w:b/>
                <w:szCs w:val="20"/>
              </w:rPr>
              <w:t>I) ANÁLISIS ESCRITO</w:t>
            </w:r>
          </w:p>
        </w:tc>
        <w:tc>
          <w:tcPr>
            <w:tcW w:w="2835"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1.- La redacción es clara y coherente</w:t>
            </w:r>
          </w:p>
        </w:tc>
        <w:tc>
          <w:tcPr>
            <w:tcW w:w="3261"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1.- La redacción es clara</w:t>
            </w:r>
            <w:r>
              <w:rPr>
                <w:rFonts w:ascii="Times New Roman" w:hAnsi="Times New Roman" w:cs="Times New Roman"/>
                <w:szCs w:val="20"/>
              </w:rPr>
              <w:t>,</w:t>
            </w:r>
            <w:r w:rsidRPr="008F34B1">
              <w:rPr>
                <w:rFonts w:ascii="Times New Roman" w:hAnsi="Times New Roman" w:cs="Times New Roman"/>
                <w:szCs w:val="20"/>
              </w:rPr>
              <w:t xml:space="preserve"> sin coherencia</w:t>
            </w:r>
          </w:p>
        </w:tc>
        <w:tc>
          <w:tcPr>
            <w:tcW w:w="3260" w:type="dxa"/>
          </w:tcPr>
          <w:p w:rsidR="00152891" w:rsidRPr="008F34B1" w:rsidRDefault="00152891" w:rsidP="00152891">
            <w:pPr>
              <w:spacing w:after="0"/>
              <w:jc w:val="both"/>
              <w:rPr>
                <w:rFonts w:ascii="Times New Roman" w:hAnsi="Times New Roman" w:cs="Times New Roman"/>
                <w:szCs w:val="20"/>
              </w:rPr>
            </w:pPr>
            <w:r w:rsidRPr="008F34B1">
              <w:rPr>
                <w:rFonts w:ascii="Times New Roman" w:hAnsi="Times New Roman" w:cs="Times New Roman"/>
                <w:szCs w:val="20"/>
              </w:rPr>
              <w:t>1.- La redacción no es clara ni coherente</w:t>
            </w:r>
          </w:p>
        </w:tc>
      </w:tr>
      <w:tr w:rsidR="00152891" w:rsidRPr="00677B56" w:rsidTr="00152891">
        <w:tc>
          <w:tcPr>
            <w:tcW w:w="1809" w:type="dxa"/>
            <w:vMerge/>
          </w:tcPr>
          <w:p w:rsidR="00152891" w:rsidRPr="008F34B1" w:rsidRDefault="00152891" w:rsidP="00152891">
            <w:pPr>
              <w:spacing w:after="0"/>
              <w:jc w:val="center"/>
              <w:rPr>
                <w:rFonts w:ascii="Times New Roman" w:hAnsi="Times New Roman" w:cs="Times New Roman"/>
                <w:b/>
                <w:szCs w:val="20"/>
              </w:rPr>
            </w:pPr>
          </w:p>
        </w:tc>
        <w:tc>
          <w:tcPr>
            <w:tcW w:w="2835"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2.-Incluye mínimo 6 citas textuales/paráfrasis</w:t>
            </w:r>
          </w:p>
        </w:tc>
        <w:tc>
          <w:tcPr>
            <w:tcW w:w="3261"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2.- Incluye mínimo 5 citas textuales/paráfrasis</w:t>
            </w:r>
          </w:p>
        </w:tc>
        <w:tc>
          <w:tcPr>
            <w:tcW w:w="3260"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2.- Incluye mínimo 4 citas textuales/paráfrasis</w:t>
            </w:r>
          </w:p>
        </w:tc>
      </w:tr>
      <w:tr w:rsidR="00152891" w:rsidRPr="00677B56" w:rsidTr="00152891">
        <w:tc>
          <w:tcPr>
            <w:tcW w:w="1809" w:type="dxa"/>
            <w:vMerge/>
          </w:tcPr>
          <w:p w:rsidR="00152891" w:rsidRPr="008F34B1" w:rsidRDefault="00152891" w:rsidP="00152891">
            <w:pPr>
              <w:spacing w:after="0"/>
              <w:jc w:val="center"/>
              <w:rPr>
                <w:rFonts w:ascii="Times New Roman" w:eastAsia="Arial Unicode MS" w:hAnsi="Times New Roman" w:cs="Times New Roman"/>
                <w:szCs w:val="20"/>
              </w:rPr>
            </w:pPr>
          </w:p>
        </w:tc>
        <w:tc>
          <w:tcPr>
            <w:tcW w:w="2835"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Incluye referencias bibliográficas</w:t>
            </w:r>
          </w:p>
        </w:tc>
        <w:tc>
          <w:tcPr>
            <w:tcW w:w="3261"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xml:space="preserve">.- No incluye </w:t>
            </w:r>
            <w:r>
              <w:rPr>
                <w:rFonts w:ascii="Times New Roman" w:hAnsi="Times New Roman" w:cs="Times New Roman"/>
                <w:szCs w:val="20"/>
              </w:rPr>
              <w:t xml:space="preserve">todas las </w:t>
            </w:r>
            <w:r w:rsidRPr="008F34B1">
              <w:rPr>
                <w:rFonts w:ascii="Times New Roman" w:hAnsi="Times New Roman" w:cs="Times New Roman"/>
                <w:szCs w:val="20"/>
              </w:rPr>
              <w:t>referencias bibliográficas</w:t>
            </w:r>
          </w:p>
        </w:tc>
        <w:tc>
          <w:tcPr>
            <w:tcW w:w="3260"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No incluye</w:t>
            </w:r>
            <w:r>
              <w:rPr>
                <w:rFonts w:ascii="Times New Roman" w:hAnsi="Times New Roman" w:cs="Times New Roman"/>
                <w:szCs w:val="20"/>
              </w:rPr>
              <w:t xml:space="preserve"> ninguna</w:t>
            </w:r>
            <w:r w:rsidRPr="008F34B1">
              <w:rPr>
                <w:rFonts w:ascii="Times New Roman" w:hAnsi="Times New Roman" w:cs="Times New Roman"/>
                <w:szCs w:val="20"/>
              </w:rPr>
              <w:t xml:space="preserve"> referencias bibliográficas</w:t>
            </w:r>
          </w:p>
        </w:tc>
      </w:tr>
      <w:tr w:rsidR="00152891" w:rsidRPr="00677B56" w:rsidTr="00152891">
        <w:tc>
          <w:tcPr>
            <w:tcW w:w="1809" w:type="dxa"/>
            <w:vMerge/>
          </w:tcPr>
          <w:p w:rsidR="00152891" w:rsidRPr="008F34B1" w:rsidRDefault="00152891" w:rsidP="00152891">
            <w:pPr>
              <w:spacing w:after="0"/>
              <w:jc w:val="center"/>
              <w:rPr>
                <w:rFonts w:ascii="Times New Roman" w:eastAsia="Arial Unicode MS" w:hAnsi="Times New Roman" w:cs="Times New Roman"/>
                <w:szCs w:val="20"/>
              </w:rPr>
            </w:pPr>
          </w:p>
        </w:tc>
        <w:tc>
          <w:tcPr>
            <w:tcW w:w="2835"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Sin errores ortográficos</w:t>
            </w:r>
          </w:p>
        </w:tc>
        <w:tc>
          <w:tcPr>
            <w:tcW w:w="3261"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4.- D</w:t>
            </w:r>
            <w:r w:rsidRPr="008F34B1">
              <w:rPr>
                <w:rFonts w:ascii="Times New Roman" w:hAnsi="Times New Roman" w:cs="Times New Roman"/>
                <w:szCs w:val="20"/>
              </w:rPr>
              <w:t>e 1 - 5 errores  ortográficos</w:t>
            </w:r>
          </w:p>
        </w:tc>
        <w:tc>
          <w:tcPr>
            <w:tcW w:w="3260"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6</w:t>
            </w:r>
            <w:r>
              <w:rPr>
                <w:rFonts w:ascii="Times New Roman" w:hAnsi="Times New Roman" w:cs="Times New Roman"/>
                <w:szCs w:val="20"/>
              </w:rPr>
              <w:t xml:space="preserve"> o más </w:t>
            </w:r>
            <w:r w:rsidRPr="008F34B1">
              <w:rPr>
                <w:rFonts w:ascii="Times New Roman" w:hAnsi="Times New Roman" w:cs="Times New Roman"/>
                <w:szCs w:val="20"/>
              </w:rPr>
              <w:t>errores  ortográficos</w:t>
            </w:r>
          </w:p>
        </w:tc>
      </w:tr>
      <w:tr w:rsidR="00152891" w:rsidRPr="008F34B1" w:rsidTr="00152891">
        <w:trPr>
          <w:trHeight w:val="56"/>
        </w:trPr>
        <w:tc>
          <w:tcPr>
            <w:tcW w:w="1809" w:type="dxa"/>
            <w:vMerge w:val="restart"/>
          </w:tcPr>
          <w:p w:rsidR="00152891" w:rsidRPr="008F34B1" w:rsidRDefault="00152891" w:rsidP="00152891">
            <w:pPr>
              <w:spacing w:after="0"/>
              <w:jc w:val="center"/>
              <w:rPr>
                <w:rFonts w:ascii="Times New Roman" w:hAnsi="Times New Roman" w:cs="Times New Roman"/>
                <w:b/>
                <w:szCs w:val="20"/>
              </w:rPr>
            </w:pPr>
            <w:r w:rsidRPr="008F34B1">
              <w:rPr>
                <w:rFonts w:ascii="Times New Roman" w:hAnsi="Times New Roman" w:cs="Times New Roman"/>
                <w:b/>
                <w:szCs w:val="20"/>
              </w:rPr>
              <w:t>J) GENERALES</w:t>
            </w:r>
          </w:p>
          <w:p w:rsidR="00152891" w:rsidRPr="008F34B1" w:rsidRDefault="00152891" w:rsidP="00152891">
            <w:pPr>
              <w:spacing w:after="0"/>
              <w:jc w:val="center"/>
              <w:rPr>
                <w:rFonts w:ascii="Times New Roman" w:hAnsi="Times New Roman" w:cs="Times New Roman"/>
                <w:b/>
                <w:szCs w:val="20"/>
              </w:rPr>
            </w:pPr>
          </w:p>
        </w:tc>
        <w:tc>
          <w:tcPr>
            <w:tcW w:w="2835" w:type="dxa"/>
          </w:tcPr>
          <w:p w:rsidR="00152891" w:rsidRPr="008F34B1" w:rsidRDefault="00152891" w:rsidP="00152891">
            <w:pPr>
              <w:spacing w:after="0"/>
              <w:jc w:val="both"/>
              <w:rPr>
                <w:rFonts w:ascii="Times New Roman" w:hAnsi="Times New Roman" w:cs="Times New Roman"/>
                <w:b/>
                <w:szCs w:val="20"/>
              </w:rPr>
            </w:pPr>
            <w:r w:rsidRPr="008F34B1">
              <w:rPr>
                <w:rFonts w:ascii="Times New Roman" w:hAnsi="Times New Roman" w:cs="Times New Roman"/>
                <w:szCs w:val="20"/>
              </w:rPr>
              <w:t>1.- El video es claro</w:t>
            </w:r>
          </w:p>
        </w:tc>
        <w:tc>
          <w:tcPr>
            <w:tcW w:w="3261" w:type="dxa"/>
          </w:tcPr>
          <w:p w:rsidR="00152891" w:rsidRPr="008F34B1" w:rsidRDefault="00152891" w:rsidP="00152891">
            <w:pPr>
              <w:spacing w:after="0"/>
              <w:jc w:val="both"/>
              <w:rPr>
                <w:rFonts w:ascii="Times New Roman" w:hAnsi="Times New Roman" w:cs="Times New Roman"/>
                <w:b/>
                <w:szCs w:val="20"/>
              </w:rPr>
            </w:pPr>
            <w:r w:rsidRPr="008F34B1">
              <w:rPr>
                <w:rFonts w:ascii="Times New Roman" w:hAnsi="Times New Roman" w:cs="Times New Roman"/>
                <w:szCs w:val="20"/>
              </w:rPr>
              <w:t>1.- El video no tiene nitidez</w:t>
            </w:r>
          </w:p>
        </w:tc>
        <w:tc>
          <w:tcPr>
            <w:tcW w:w="3260" w:type="dxa"/>
          </w:tcPr>
          <w:p w:rsidR="00152891" w:rsidRPr="008F34B1" w:rsidRDefault="00152891" w:rsidP="00152891">
            <w:pPr>
              <w:spacing w:after="0"/>
              <w:jc w:val="both"/>
              <w:rPr>
                <w:rFonts w:ascii="Times New Roman" w:hAnsi="Times New Roman" w:cs="Times New Roman"/>
                <w:b/>
                <w:szCs w:val="20"/>
              </w:rPr>
            </w:pPr>
            <w:r w:rsidRPr="008F34B1">
              <w:rPr>
                <w:rFonts w:ascii="Times New Roman" w:hAnsi="Times New Roman" w:cs="Times New Roman"/>
                <w:szCs w:val="20"/>
              </w:rPr>
              <w:t>1.- El video es fotográfico</w:t>
            </w:r>
          </w:p>
        </w:tc>
      </w:tr>
      <w:tr w:rsidR="00152891" w:rsidRPr="008F34B1" w:rsidTr="00152891">
        <w:trPr>
          <w:trHeight w:val="56"/>
        </w:trPr>
        <w:tc>
          <w:tcPr>
            <w:tcW w:w="1809" w:type="dxa"/>
            <w:vMerge/>
          </w:tcPr>
          <w:p w:rsidR="00152891" w:rsidRPr="008F34B1" w:rsidRDefault="00152891" w:rsidP="00152891">
            <w:pPr>
              <w:spacing w:after="0"/>
              <w:jc w:val="center"/>
              <w:rPr>
                <w:rFonts w:ascii="Times New Roman" w:hAnsi="Times New Roman" w:cs="Times New Roman"/>
                <w:b/>
                <w:szCs w:val="20"/>
              </w:rPr>
            </w:pPr>
          </w:p>
        </w:tc>
        <w:tc>
          <w:tcPr>
            <w:tcW w:w="2835"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2.-Duración de 20 – 30 min.</w:t>
            </w:r>
          </w:p>
        </w:tc>
        <w:tc>
          <w:tcPr>
            <w:tcW w:w="3261"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2.-Duración de 10 – 19 min.</w:t>
            </w:r>
          </w:p>
        </w:tc>
        <w:tc>
          <w:tcPr>
            <w:tcW w:w="3260"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2.-Duración de menos de 9 min.</w:t>
            </w:r>
          </w:p>
        </w:tc>
      </w:tr>
      <w:tr w:rsidR="00152891" w:rsidRPr="008F34B1" w:rsidTr="00152891">
        <w:trPr>
          <w:trHeight w:val="51"/>
        </w:trPr>
        <w:tc>
          <w:tcPr>
            <w:tcW w:w="1809" w:type="dxa"/>
            <w:vMerge/>
          </w:tcPr>
          <w:p w:rsidR="00152891" w:rsidRPr="008F34B1" w:rsidRDefault="00152891" w:rsidP="00152891">
            <w:pPr>
              <w:spacing w:after="0"/>
              <w:rPr>
                <w:rFonts w:ascii="Times New Roman" w:hAnsi="Times New Roman" w:cs="Times New Roman"/>
                <w:szCs w:val="20"/>
              </w:rPr>
            </w:pPr>
          </w:p>
        </w:tc>
        <w:tc>
          <w:tcPr>
            <w:tcW w:w="2835"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Tiene claridad de audio</w:t>
            </w:r>
          </w:p>
        </w:tc>
        <w:tc>
          <w:tcPr>
            <w:tcW w:w="3261"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Falta claridad de audio</w:t>
            </w:r>
          </w:p>
        </w:tc>
        <w:tc>
          <w:tcPr>
            <w:tcW w:w="3260"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Baja claridad de audio</w:t>
            </w:r>
          </w:p>
        </w:tc>
      </w:tr>
      <w:tr w:rsidR="00152891" w:rsidRPr="008F34B1" w:rsidTr="00152891">
        <w:trPr>
          <w:trHeight w:val="51"/>
        </w:trPr>
        <w:tc>
          <w:tcPr>
            <w:tcW w:w="1809" w:type="dxa"/>
            <w:vMerge/>
          </w:tcPr>
          <w:p w:rsidR="00152891" w:rsidRPr="008F34B1" w:rsidRDefault="00152891" w:rsidP="00152891">
            <w:pPr>
              <w:spacing w:after="0"/>
              <w:rPr>
                <w:rFonts w:ascii="Times New Roman" w:hAnsi="Times New Roman" w:cs="Times New Roman"/>
                <w:szCs w:val="20"/>
              </w:rPr>
            </w:pPr>
          </w:p>
        </w:tc>
        <w:tc>
          <w:tcPr>
            <w:tcW w:w="2835"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 xml:space="preserve">4.- Entrega el día señalado, </w:t>
            </w:r>
            <w:r w:rsidRPr="008F34B1">
              <w:rPr>
                <w:rFonts w:ascii="Times New Roman" w:hAnsi="Times New Roman" w:cs="Times New Roman"/>
                <w:szCs w:val="20"/>
              </w:rPr>
              <w:t xml:space="preserve"> durante la hora del curso</w:t>
            </w:r>
          </w:p>
        </w:tc>
        <w:tc>
          <w:tcPr>
            <w:tcW w:w="3261"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w:t>
            </w:r>
            <w:r>
              <w:rPr>
                <w:rFonts w:ascii="Times New Roman" w:hAnsi="Times New Roman" w:cs="Times New Roman"/>
                <w:szCs w:val="20"/>
              </w:rPr>
              <w:t>Entrega el día señalado,</w:t>
            </w:r>
            <w:r w:rsidRPr="008F34B1">
              <w:rPr>
                <w:rFonts w:ascii="Times New Roman" w:hAnsi="Times New Roman" w:cs="Times New Roman"/>
                <w:szCs w:val="20"/>
              </w:rPr>
              <w:t xml:space="preserve"> después de la hora del curso</w:t>
            </w:r>
          </w:p>
        </w:tc>
        <w:tc>
          <w:tcPr>
            <w:tcW w:w="3260" w:type="dxa"/>
          </w:tcPr>
          <w:p w:rsidR="00152891" w:rsidRPr="008F34B1" w:rsidRDefault="00152891" w:rsidP="00152891">
            <w:pPr>
              <w:spacing w:after="0"/>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Entrega un día después del señalado </w:t>
            </w:r>
          </w:p>
        </w:tc>
      </w:tr>
    </w:tbl>
    <w:p w:rsidR="009836E4" w:rsidRDefault="009836E4" w:rsidP="003B530F"/>
    <w:sectPr w:rsidR="009836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63"/>
    <w:rsid w:val="00057D45"/>
    <w:rsid w:val="00114FFA"/>
    <w:rsid w:val="00152891"/>
    <w:rsid w:val="001A61E0"/>
    <w:rsid w:val="002C779F"/>
    <w:rsid w:val="002D1B5F"/>
    <w:rsid w:val="00373C3F"/>
    <w:rsid w:val="003A6934"/>
    <w:rsid w:val="003B530F"/>
    <w:rsid w:val="003B76DF"/>
    <w:rsid w:val="003F230C"/>
    <w:rsid w:val="004B72B7"/>
    <w:rsid w:val="005012A3"/>
    <w:rsid w:val="00594063"/>
    <w:rsid w:val="00596253"/>
    <w:rsid w:val="005B3BD2"/>
    <w:rsid w:val="006F5DC4"/>
    <w:rsid w:val="0073603C"/>
    <w:rsid w:val="00781C2B"/>
    <w:rsid w:val="00787E4D"/>
    <w:rsid w:val="008015D8"/>
    <w:rsid w:val="00830ADC"/>
    <w:rsid w:val="00874AB7"/>
    <w:rsid w:val="009539A8"/>
    <w:rsid w:val="009836E4"/>
    <w:rsid w:val="00983971"/>
    <w:rsid w:val="00A6164A"/>
    <w:rsid w:val="00A6169E"/>
    <w:rsid w:val="00AF6730"/>
    <w:rsid w:val="00B222AA"/>
    <w:rsid w:val="00B45470"/>
    <w:rsid w:val="00BC60B9"/>
    <w:rsid w:val="00BE7594"/>
    <w:rsid w:val="00BE76F6"/>
    <w:rsid w:val="00C82BF1"/>
    <w:rsid w:val="00D47C19"/>
    <w:rsid w:val="00D57B78"/>
    <w:rsid w:val="00DF6123"/>
    <w:rsid w:val="00E173D5"/>
    <w:rsid w:val="00EB716A"/>
    <w:rsid w:val="00ED4A88"/>
    <w:rsid w:val="00EE2C89"/>
    <w:rsid w:val="00F23F71"/>
    <w:rsid w:val="00FF24F7"/>
    <w:rsid w:val="00FF7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FF6A2-F353-44B8-8FE6-6C819108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63"/>
    <w:pPr>
      <w:spacing w:after="200" w:line="276" w:lineRule="auto"/>
    </w:pPr>
  </w:style>
  <w:style w:type="paragraph" w:styleId="Ttulo1">
    <w:name w:val="heading 1"/>
    <w:basedOn w:val="Normal"/>
    <w:next w:val="Normal"/>
    <w:link w:val="Ttulo1Car"/>
    <w:uiPriority w:val="9"/>
    <w:qFormat/>
    <w:rsid w:val="003B530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76F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3B530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B530F"/>
  </w:style>
  <w:style w:type="table" w:styleId="Tablaconcuadrcula">
    <w:name w:val="Table Grid"/>
    <w:basedOn w:val="Tablanormal"/>
    <w:uiPriority w:val="59"/>
    <w:rsid w:val="00152891"/>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156">
      <w:bodyDiv w:val="1"/>
      <w:marLeft w:val="0"/>
      <w:marRight w:val="0"/>
      <w:marTop w:val="0"/>
      <w:marBottom w:val="0"/>
      <w:divBdr>
        <w:top w:val="none" w:sz="0" w:space="0" w:color="auto"/>
        <w:left w:val="none" w:sz="0" w:space="0" w:color="auto"/>
        <w:bottom w:val="none" w:sz="0" w:space="0" w:color="auto"/>
        <w:right w:val="none" w:sz="0" w:space="0" w:color="auto"/>
      </w:divBdr>
    </w:div>
    <w:div w:id="630138451">
      <w:bodyDiv w:val="1"/>
      <w:marLeft w:val="0"/>
      <w:marRight w:val="0"/>
      <w:marTop w:val="0"/>
      <w:marBottom w:val="0"/>
      <w:divBdr>
        <w:top w:val="none" w:sz="0" w:space="0" w:color="auto"/>
        <w:left w:val="none" w:sz="0" w:space="0" w:color="auto"/>
        <w:bottom w:val="none" w:sz="0" w:space="0" w:color="auto"/>
        <w:right w:val="none" w:sz="0" w:space="0" w:color="auto"/>
      </w:divBdr>
    </w:div>
    <w:div w:id="728967474">
      <w:bodyDiv w:val="1"/>
      <w:marLeft w:val="0"/>
      <w:marRight w:val="0"/>
      <w:marTop w:val="0"/>
      <w:marBottom w:val="0"/>
      <w:divBdr>
        <w:top w:val="none" w:sz="0" w:space="0" w:color="auto"/>
        <w:left w:val="none" w:sz="0" w:space="0" w:color="auto"/>
        <w:bottom w:val="none" w:sz="0" w:space="0" w:color="auto"/>
        <w:right w:val="none" w:sz="0" w:space="0" w:color="auto"/>
      </w:divBdr>
    </w:div>
    <w:div w:id="810169782">
      <w:bodyDiv w:val="1"/>
      <w:marLeft w:val="0"/>
      <w:marRight w:val="0"/>
      <w:marTop w:val="0"/>
      <w:marBottom w:val="0"/>
      <w:divBdr>
        <w:top w:val="none" w:sz="0" w:space="0" w:color="auto"/>
        <w:left w:val="none" w:sz="0" w:space="0" w:color="auto"/>
        <w:bottom w:val="none" w:sz="0" w:space="0" w:color="auto"/>
        <w:right w:val="none" w:sz="0" w:space="0" w:color="auto"/>
      </w:divBdr>
    </w:div>
    <w:div w:id="817646064">
      <w:bodyDiv w:val="1"/>
      <w:marLeft w:val="0"/>
      <w:marRight w:val="0"/>
      <w:marTop w:val="0"/>
      <w:marBottom w:val="0"/>
      <w:divBdr>
        <w:top w:val="none" w:sz="0" w:space="0" w:color="auto"/>
        <w:left w:val="none" w:sz="0" w:space="0" w:color="auto"/>
        <w:bottom w:val="none" w:sz="0" w:space="0" w:color="auto"/>
        <w:right w:val="none" w:sz="0" w:space="0" w:color="auto"/>
      </w:divBdr>
    </w:div>
    <w:div w:id="1266306028">
      <w:bodyDiv w:val="1"/>
      <w:marLeft w:val="0"/>
      <w:marRight w:val="0"/>
      <w:marTop w:val="0"/>
      <w:marBottom w:val="0"/>
      <w:divBdr>
        <w:top w:val="none" w:sz="0" w:space="0" w:color="auto"/>
        <w:left w:val="none" w:sz="0" w:space="0" w:color="auto"/>
        <w:bottom w:val="none" w:sz="0" w:space="0" w:color="auto"/>
        <w:right w:val="none" w:sz="0" w:space="0" w:color="auto"/>
      </w:divBdr>
    </w:div>
    <w:div w:id="1277978782">
      <w:bodyDiv w:val="1"/>
      <w:marLeft w:val="0"/>
      <w:marRight w:val="0"/>
      <w:marTop w:val="0"/>
      <w:marBottom w:val="0"/>
      <w:divBdr>
        <w:top w:val="none" w:sz="0" w:space="0" w:color="auto"/>
        <w:left w:val="none" w:sz="0" w:space="0" w:color="auto"/>
        <w:bottom w:val="none" w:sz="0" w:space="0" w:color="auto"/>
        <w:right w:val="none" w:sz="0" w:space="0" w:color="auto"/>
      </w:divBdr>
    </w:div>
    <w:div w:id="1465535872">
      <w:bodyDiv w:val="1"/>
      <w:marLeft w:val="0"/>
      <w:marRight w:val="0"/>
      <w:marTop w:val="0"/>
      <w:marBottom w:val="0"/>
      <w:divBdr>
        <w:top w:val="none" w:sz="0" w:space="0" w:color="auto"/>
        <w:left w:val="none" w:sz="0" w:space="0" w:color="auto"/>
        <w:bottom w:val="none" w:sz="0" w:space="0" w:color="auto"/>
        <w:right w:val="none" w:sz="0" w:space="0" w:color="auto"/>
      </w:divBdr>
    </w:div>
    <w:div w:id="1524703357">
      <w:bodyDiv w:val="1"/>
      <w:marLeft w:val="0"/>
      <w:marRight w:val="0"/>
      <w:marTop w:val="0"/>
      <w:marBottom w:val="0"/>
      <w:divBdr>
        <w:top w:val="none" w:sz="0" w:space="0" w:color="auto"/>
        <w:left w:val="none" w:sz="0" w:space="0" w:color="auto"/>
        <w:bottom w:val="none" w:sz="0" w:space="0" w:color="auto"/>
        <w:right w:val="none" w:sz="0" w:space="0" w:color="auto"/>
      </w:divBdr>
    </w:div>
    <w:div w:id="1634290308">
      <w:bodyDiv w:val="1"/>
      <w:marLeft w:val="0"/>
      <w:marRight w:val="0"/>
      <w:marTop w:val="0"/>
      <w:marBottom w:val="0"/>
      <w:divBdr>
        <w:top w:val="none" w:sz="0" w:space="0" w:color="auto"/>
        <w:left w:val="none" w:sz="0" w:space="0" w:color="auto"/>
        <w:bottom w:val="none" w:sz="0" w:space="0" w:color="auto"/>
        <w:right w:val="none" w:sz="0" w:space="0" w:color="auto"/>
      </w:divBdr>
    </w:div>
    <w:div w:id="1786997935">
      <w:bodyDiv w:val="1"/>
      <w:marLeft w:val="0"/>
      <w:marRight w:val="0"/>
      <w:marTop w:val="0"/>
      <w:marBottom w:val="0"/>
      <w:divBdr>
        <w:top w:val="none" w:sz="0" w:space="0" w:color="auto"/>
        <w:left w:val="none" w:sz="0" w:space="0" w:color="auto"/>
        <w:bottom w:val="none" w:sz="0" w:space="0" w:color="auto"/>
        <w:right w:val="none" w:sz="0" w:space="0" w:color="auto"/>
      </w:divBdr>
    </w:div>
    <w:div w:id="198188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Ton00</b:Tag>
    <b:SourceType>Book</b:SourceType>
    <b:Guid>{86727821-6C88-4332-BE49-5D7D782C6D83}</b:Guid>
    <b:Author>
      <b:Author>
        <b:NameList>
          <b:Person>
            <b:Last>Ainscow</b:Last>
            <b:First>Tony</b:First>
            <b:Middle>Booth y Mel</b:Middle>
          </b:Person>
        </b:NameList>
      </b:Author>
    </b:Author>
    <b:Title>Índice de inclusión</b:Title>
    <b:Year>2000</b:Year>
    <b:City>Reino Unido</b:City>
    <b:Publisher>Centro de Estudios para la Educación Inclusiva (CSIE)</b:Publisher>
    <b:RefOrder>1</b:RefOrder>
  </b:Source>
  <b:Source>
    <b:Tag>Dun85</b:Tag>
    <b:SourceType>Book</b:SourceType>
    <b:Guid>{E8BB1312-18F0-4648-BD07-4F65E14B1DDE}</b:Guid>
    <b:Author>
      <b:Author>
        <b:NameList>
          <b:Person>
            <b:Last>Dunn R</b:Last>
            <b:First>Dunn</b:First>
            <b:Middle>K</b:Middle>
          </b:Person>
        </b:NameList>
      </b:Author>
    </b:Author>
    <b:Title>Manual: Learning Style Inventory.</b:Title>
    <b:Year>1985</b:Year>
    <b:Publisher>Lawrence, KS: Price System</b:Publisher>
    <b:RefOrder>5</b:RefOrder>
  </b:Source>
  <b:Source>
    <b:Tag>Sof10</b:Tag>
    <b:SourceType>Book</b:SourceType>
    <b:Guid>{741EC1D6-9BE5-47A2-9DAD-F92A14F52A99}</b:Guid>
    <b:Author>
      <b:Author>
        <b:NameList>
          <b:Person>
            <b:Last>Martínez</b:Last>
            <b:First>Sofía</b:First>
            <b:Middle>Domínguez</b:Middle>
          </b:Person>
        </b:NameList>
      </b:Author>
    </b:Author>
    <b:Title>La educación, cosa de dos: La escuela y la familia.</b:Title>
    <b:Year>2010</b:Year>
    <b:Publisher>Revista digital para profesionales de la enseñanza</b:Publisher>
    <b:RefOrder>6</b:RefOrder>
  </b:Source>
  <b:Source>
    <b:Tag>Mar09</b:Tag>
    <b:SourceType>JournalArticle</b:SourceType>
    <b:Guid>{047C7F69-D747-4081-A20B-57C190C12F90}</b:Guid>
    <b:Title>Autoconocimiento y autoestima</b:Title>
    <b:Year>2009</b:Year>
    <b:Author>
      <b:Author>
        <b:NameList>
          <b:Person>
            <b:Last>Suanes</b:Last>
            <b:First>Mariana</b:First>
            <b:Middle>Navarro</b:Middle>
          </b:Person>
        </b:NameList>
      </b:Author>
    </b:Author>
    <b:JournalName>Revista digital para profesionales de la enseñanza</b:JournalName>
    <b:RefOrder>2</b:RefOrder>
  </b:Source>
  <b:Source>
    <b:Tag>Pil00</b:Tag>
    <b:SourceType>Book</b:SourceType>
    <b:Guid>{145D104B-EEDD-4A67-A72F-DCFFC3371509}</b:Guid>
    <b:Title>Trabajo en equipo</b:Title>
    <b:Year>2000</b:Year>
    <b:Author>
      <b:Author>
        <b:NameList>
          <b:Person>
            <b:Last>Pozner</b:Last>
            <b:First>Pilar</b:First>
          </b:Person>
        </b:NameList>
      </b:Author>
    </b:Author>
    <b:City>Buenos Aires</b:City>
    <b:RefOrder>3</b:RefOrder>
  </b:Source>
  <b:Source>
    <b:Tag>Zap90</b:Tag>
    <b:SourceType>Book</b:SourceType>
    <b:Guid>{B7B60F9E-F1CF-4910-908E-1251351BDBD9}</b:Guid>
    <b:Author>
      <b:Author>
        <b:NameList>
          <b:Person>
            <b:Last>Zapata</b:Last>
          </b:Person>
        </b:NameList>
      </b:Author>
    </b:Author>
    <b:Title>El aprendizaje por el juego en la etapa maternal y pre-escolar.</b:Title>
    <b:Year>1990</b:Year>
    <b:City>México</b:City>
    <b:Publisher>Editorial Pax</b:Publisher>
    <b:RefOrder>4</b:RefOrder>
  </b:Source>
</b:Sources>
</file>

<file path=customXml/itemProps1.xml><?xml version="1.0" encoding="utf-8"?>
<ds:datastoreItem xmlns:ds="http://schemas.openxmlformats.org/officeDocument/2006/customXml" ds:itemID="{139B8E47-455E-495F-B1E7-C1A56F8A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4297</Words>
  <Characters>23639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Borjon</dc:creator>
  <cp:keywords/>
  <dc:description/>
  <cp:lastModifiedBy>Samsung</cp:lastModifiedBy>
  <cp:revision>2</cp:revision>
  <dcterms:created xsi:type="dcterms:W3CDTF">2018-12-18T23:09:00Z</dcterms:created>
  <dcterms:modified xsi:type="dcterms:W3CDTF">2018-12-18T23:09:00Z</dcterms:modified>
</cp:coreProperties>
</file>