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98" w:rsidRDefault="00D04598" w:rsidP="00D04598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A963E9E" wp14:editId="20ED10B0">
            <wp:simplePos x="0" y="0"/>
            <wp:positionH relativeFrom="column">
              <wp:posOffset>697865</wp:posOffset>
            </wp:positionH>
            <wp:positionV relativeFrom="paragraph">
              <wp:posOffset>58210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5E8E2" wp14:editId="14E401B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 w:rsidR="00A960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 w:rsidR="001444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2018 - 2019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" filled="f" stroked="f">
                <v:textbox style="mso-fit-shape-to-text:t">
                  <w:txbxContent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 w:rsidR="00A960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 w:rsidR="001444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2018 - 2019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598" w:rsidRPr="005C4B7C" w:rsidRDefault="00D04598" w:rsidP="00D0459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D04598" w:rsidRPr="005C4B7C" w:rsidRDefault="00D04598" w:rsidP="00D04598">
      <w:pPr>
        <w:ind w:left="708" w:hanging="708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BD49CE" w:rsidRDefault="00BD49CE" w:rsidP="00BD49CE">
      <w:pPr>
        <w:spacing w:after="0"/>
        <w:jc w:val="center"/>
        <w:rPr>
          <w:rFonts w:hAnsi="Calibri"/>
          <w:b/>
          <w:color w:val="000000" w:themeColor="text1"/>
          <w:kern w:val="24"/>
          <w:sz w:val="28"/>
          <w:szCs w:val="28"/>
        </w:rPr>
      </w:pPr>
    </w:p>
    <w:p w:rsidR="00BD49CE" w:rsidRDefault="00BD49CE" w:rsidP="00BD49CE">
      <w:pPr>
        <w:spacing w:after="0"/>
        <w:jc w:val="center"/>
        <w:rPr>
          <w:rFonts w:cstheme="minorHAnsi"/>
          <w:b/>
        </w:rPr>
      </w:pPr>
      <w:r>
        <w:rPr>
          <w:rFonts w:hAnsi="Calibri"/>
          <w:b/>
          <w:color w:val="000000" w:themeColor="text1"/>
          <w:kern w:val="24"/>
          <w:sz w:val="28"/>
          <w:szCs w:val="28"/>
        </w:rPr>
        <w:t xml:space="preserve">LISTA DE COTEJO: </w:t>
      </w:r>
      <w:r>
        <w:rPr>
          <w:rFonts w:hAnsi="Calibri"/>
          <w:b/>
          <w:color w:val="000000" w:themeColor="text1"/>
          <w:kern w:val="24"/>
          <w:sz w:val="28"/>
          <w:szCs w:val="28"/>
          <w:u w:val="single"/>
        </w:rPr>
        <w:t>MARCO TEÓRICO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D04598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4575C4" w:rsidRPr="00BB6CC2" w:rsidRDefault="004575C4" w:rsidP="00D04598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D04598" w:rsidRPr="00BB6CC2" w:rsidTr="00BD49CE">
        <w:tc>
          <w:tcPr>
            <w:tcW w:w="4248" w:type="dxa"/>
          </w:tcPr>
          <w:p w:rsidR="00D04598" w:rsidRPr="00BB6CC2" w:rsidRDefault="003C7F9F" w:rsidP="00073C9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MARCO TEÓRICO</w:t>
            </w:r>
            <w:r w:rsidR="004419F6">
              <w:rPr>
                <w:rFonts w:cstheme="minorHAnsi"/>
                <w:b/>
              </w:rPr>
              <w:t xml:space="preserve"> </w:t>
            </w:r>
            <w:r w:rsidR="00B66D3A">
              <w:rPr>
                <w:rFonts w:cstheme="minorHAnsi"/>
                <w:sz w:val="18"/>
              </w:rPr>
              <w:t>(mínimo 12</w:t>
            </w:r>
            <w:r w:rsidR="004419F6" w:rsidRPr="004419F6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D04598" w:rsidRPr="00D04598" w:rsidRDefault="00D04598" w:rsidP="00A960B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D04598" w:rsidRPr="00D04598" w:rsidRDefault="00D04598" w:rsidP="00A960B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D00FEB" w:rsidRPr="00BB6CC2" w:rsidTr="00BD49CE">
        <w:tc>
          <w:tcPr>
            <w:tcW w:w="4248" w:type="dxa"/>
          </w:tcPr>
          <w:p w:rsidR="00D00FEB" w:rsidRPr="00BD49CE" w:rsidRDefault="00D00FEB" w:rsidP="005D0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Expone y analiza las teorías y definiciones que sustentan el tema a investigar</w:t>
            </w:r>
          </w:p>
        </w:tc>
        <w:tc>
          <w:tcPr>
            <w:tcW w:w="992" w:type="dxa"/>
          </w:tcPr>
          <w:p w:rsidR="00D00FEB" w:rsidRPr="00BB6CC2" w:rsidRDefault="00D00FE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0FEB" w:rsidRPr="00BB6CC2" w:rsidRDefault="00D00FE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0FEB" w:rsidRPr="00BB6CC2" w:rsidRDefault="00D00FE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85300" w:rsidRPr="00BB6CC2" w:rsidTr="00BD49CE">
        <w:tc>
          <w:tcPr>
            <w:tcW w:w="4248" w:type="dxa"/>
          </w:tcPr>
          <w:p w:rsidR="00085300" w:rsidRPr="00BD49CE" w:rsidRDefault="00085300" w:rsidP="005D04DD">
            <w:pPr>
              <w:spacing w:after="0"/>
              <w:rPr>
                <w:sz w:val="20"/>
                <w:szCs w:val="20"/>
              </w:rPr>
            </w:pPr>
            <w:r w:rsidRPr="00BD49CE">
              <w:rPr>
                <w:sz w:val="20"/>
                <w:szCs w:val="20"/>
              </w:rPr>
              <w:t>Menciona, argumenta y sustenta teóricamente las teorías en las que basará su investigación</w:t>
            </w:r>
          </w:p>
          <w:p w:rsidR="004575C4" w:rsidRPr="00B66D3A" w:rsidRDefault="004575C4" w:rsidP="005D04DD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85300" w:rsidRPr="00BB6CC2" w:rsidRDefault="00085300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085300" w:rsidRPr="00BB6CC2" w:rsidRDefault="00085300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085300" w:rsidRPr="00BB6CC2" w:rsidRDefault="00085300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E1B0F" w:rsidRPr="00BB6CC2" w:rsidTr="00BD49CE">
        <w:tc>
          <w:tcPr>
            <w:tcW w:w="4248" w:type="dxa"/>
          </w:tcPr>
          <w:p w:rsidR="006E1B0F" w:rsidRDefault="006E1B0F" w:rsidP="006E1B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las bases legales en las que basará su investigación</w:t>
            </w:r>
          </w:p>
        </w:tc>
        <w:tc>
          <w:tcPr>
            <w:tcW w:w="992" w:type="dxa"/>
          </w:tcPr>
          <w:p w:rsidR="006E1B0F" w:rsidRPr="00BB6CC2" w:rsidRDefault="006E1B0F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E1B0F" w:rsidRPr="00BB6CC2" w:rsidRDefault="006E1B0F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E1B0F" w:rsidRPr="00BB6CC2" w:rsidRDefault="006E1B0F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E1B0F" w:rsidRPr="00BB6CC2" w:rsidTr="00BD49CE">
        <w:tc>
          <w:tcPr>
            <w:tcW w:w="4248" w:type="dxa"/>
          </w:tcPr>
          <w:p w:rsidR="006E1B0F" w:rsidRDefault="006E1B0F" w:rsidP="00D00F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Menciona, argumenta y sustenta teóricamente </w:t>
            </w:r>
            <w:r w:rsidR="004575C4">
              <w:rPr>
                <w:sz w:val="20"/>
                <w:szCs w:val="20"/>
              </w:rPr>
              <w:t>idea</w:t>
            </w:r>
            <w:r w:rsidR="00D00FEB">
              <w:rPr>
                <w:sz w:val="20"/>
                <w:szCs w:val="20"/>
              </w:rPr>
              <w:t xml:space="preserve">s del programa Aprendizajes Clave para la educación integral </w:t>
            </w:r>
            <w:r w:rsidR="004575C4">
              <w:rPr>
                <w:sz w:val="20"/>
                <w:szCs w:val="20"/>
              </w:rPr>
              <w:t>que le servirán como base de su investigación</w:t>
            </w:r>
          </w:p>
        </w:tc>
        <w:tc>
          <w:tcPr>
            <w:tcW w:w="992" w:type="dxa"/>
          </w:tcPr>
          <w:p w:rsidR="006E1B0F" w:rsidRPr="00BB6CC2" w:rsidRDefault="006E1B0F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E1B0F" w:rsidRPr="00BB6CC2" w:rsidRDefault="006E1B0F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E1B0F" w:rsidRPr="00BB6CC2" w:rsidRDefault="006E1B0F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575C4" w:rsidRPr="00BB6CC2" w:rsidTr="00BD49CE">
        <w:tc>
          <w:tcPr>
            <w:tcW w:w="4248" w:type="dxa"/>
          </w:tcPr>
          <w:p w:rsidR="004575C4" w:rsidRDefault="004575C4" w:rsidP="006E1B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ideas del Plan de estudios 2012 de la Licenciatura en Educación Preescolar que le servirán como base de su investigación</w:t>
            </w:r>
          </w:p>
        </w:tc>
        <w:tc>
          <w:tcPr>
            <w:tcW w:w="992" w:type="dxa"/>
          </w:tcPr>
          <w:p w:rsidR="004575C4" w:rsidRPr="00BB6CC2" w:rsidRDefault="004575C4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575C4" w:rsidRPr="00BB6CC2" w:rsidRDefault="004575C4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4575C4" w:rsidRPr="00BB6CC2" w:rsidRDefault="004575C4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D04598" w:rsidRPr="00BB6CC2" w:rsidRDefault="00D04598" w:rsidP="00A960B5">
      <w:pPr>
        <w:spacing w:after="0" w:line="240" w:lineRule="auto"/>
        <w:jc w:val="both"/>
        <w:rPr>
          <w:rFonts w:cstheme="minorHAnsi"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pPr w:leftFromText="141" w:rightFromText="141" w:horzAnchor="margin" w:tblpY="1050"/>
        <w:tblW w:w="10740" w:type="dxa"/>
        <w:tblLayout w:type="fixed"/>
        <w:tblLook w:val="04A0" w:firstRow="1" w:lastRow="0" w:firstColumn="1" w:lastColumn="0" w:noHBand="0" w:noVBand="1"/>
      </w:tblPr>
      <w:tblGrid>
        <w:gridCol w:w="1797"/>
        <w:gridCol w:w="7667"/>
        <w:gridCol w:w="1276"/>
      </w:tblGrid>
      <w:tr w:rsidR="00144401" w:rsidRPr="00237665" w:rsidTr="00144401">
        <w:trPr>
          <w:trHeight w:val="1194"/>
        </w:trPr>
        <w:tc>
          <w:tcPr>
            <w:tcW w:w="1797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lastRenderedPageBreak/>
              <w:t>Receptivo</w:t>
            </w:r>
          </w:p>
        </w:tc>
        <w:tc>
          <w:tcPr>
            <w:tcW w:w="7667" w:type="dxa"/>
          </w:tcPr>
          <w:p w:rsidR="00144401" w:rsidRPr="00144401" w:rsidRDefault="00144401" w:rsidP="00717358">
            <w:pPr>
              <w:jc w:val="both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La revisión de la literatura tiene poca relación con el objeto de la investigación, es difícil evaluar la confiabilidad de las fuentes, y no están actualizadas. Las referencias son pertinentes, pero no están actualizadas; las citas y referencias se presentan sin utilizar ninguna norma internacional.</w:t>
            </w:r>
          </w:p>
        </w:tc>
        <w:tc>
          <w:tcPr>
            <w:tcW w:w="1276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7</w:t>
            </w:r>
          </w:p>
        </w:tc>
      </w:tr>
      <w:tr w:rsidR="00144401" w:rsidRPr="00237665" w:rsidTr="00144401">
        <w:trPr>
          <w:trHeight w:val="1345"/>
        </w:trPr>
        <w:tc>
          <w:tcPr>
            <w:tcW w:w="1797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Resolutivo</w:t>
            </w:r>
          </w:p>
        </w:tc>
        <w:tc>
          <w:tcPr>
            <w:tcW w:w="7667" w:type="dxa"/>
          </w:tcPr>
          <w:p w:rsidR="00144401" w:rsidRPr="00144401" w:rsidRDefault="00144401" w:rsidP="00717358">
            <w:pPr>
              <w:jc w:val="both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La revisión de la literatura está relacionada con el objeto de la investigación, un conocimiento ELEMENTAL de las fuentes de información y referencias. Estas últimas son pertinentes, y confiables, pero su vigencia NO corresponde a la actualización que les es propia a la disciplina de estudio. Las citas y bibliografías se presentan correctamente, utilizando normas internacionales (APA).</w:t>
            </w:r>
          </w:p>
        </w:tc>
        <w:tc>
          <w:tcPr>
            <w:tcW w:w="1276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8</w:t>
            </w:r>
          </w:p>
        </w:tc>
      </w:tr>
      <w:tr w:rsidR="00144401" w:rsidRPr="00237665" w:rsidTr="00144401">
        <w:trPr>
          <w:trHeight w:val="1425"/>
        </w:trPr>
        <w:tc>
          <w:tcPr>
            <w:tcW w:w="1797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Autónomo</w:t>
            </w:r>
          </w:p>
        </w:tc>
        <w:tc>
          <w:tcPr>
            <w:tcW w:w="7667" w:type="dxa"/>
          </w:tcPr>
          <w:p w:rsidR="00144401" w:rsidRPr="00144401" w:rsidRDefault="00144401" w:rsidP="00717358">
            <w:pPr>
              <w:jc w:val="both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La revisión de la literatura refleja una estrecha relación con el objeto de la investigación, un conocimiento ELEMENTAL de las fuentes de información y referencias. Estas últimas son pertinentes, confiables y su vigencia corresponde a la actualización que les es propia a la disciplina de estudio. Las citas y bibliografías se presentan correctamente, utilizando normas internacionales (APA).</w:t>
            </w:r>
          </w:p>
        </w:tc>
        <w:tc>
          <w:tcPr>
            <w:tcW w:w="1276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9</w:t>
            </w:r>
          </w:p>
        </w:tc>
      </w:tr>
      <w:tr w:rsidR="00144401" w:rsidRPr="00237665" w:rsidTr="00144401">
        <w:tc>
          <w:tcPr>
            <w:tcW w:w="1797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Estratégico</w:t>
            </w:r>
          </w:p>
        </w:tc>
        <w:tc>
          <w:tcPr>
            <w:tcW w:w="7667" w:type="dxa"/>
          </w:tcPr>
          <w:p w:rsidR="00144401" w:rsidRPr="00144401" w:rsidRDefault="00144401" w:rsidP="00717358">
            <w:pPr>
              <w:jc w:val="both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La revisión de la literatura refleja una estrecha relación con el objeto de la investigación, un conocimiento profundo de las fuentes de información y referencias. Estas últimas son pertinentes, confiables y su vigencia corresponde a la actualización que les es propia a la disciplina de estudio. Reflejan un conocimiento profundo del tema a investigar. Las citas y bibliografías se presentan correctamente, utilizando normas internacionales (APA).</w:t>
            </w:r>
          </w:p>
        </w:tc>
        <w:tc>
          <w:tcPr>
            <w:tcW w:w="1276" w:type="dxa"/>
          </w:tcPr>
          <w:p w:rsidR="00144401" w:rsidRPr="00144401" w:rsidRDefault="00144401" w:rsidP="00717358">
            <w:pPr>
              <w:jc w:val="center"/>
              <w:rPr>
                <w:rFonts w:cs="Arial"/>
                <w:sz w:val="20"/>
                <w:szCs w:val="24"/>
              </w:rPr>
            </w:pPr>
            <w:r w:rsidRPr="00144401">
              <w:rPr>
                <w:rFonts w:cs="Arial"/>
                <w:sz w:val="20"/>
                <w:szCs w:val="24"/>
              </w:rPr>
              <w:t>10</w:t>
            </w:r>
          </w:p>
        </w:tc>
      </w:tr>
    </w:tbl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144401" w:rsidRDefault="00144401" w:rsidP="00D04598">
      <w:pPr>
        <w:spacing w:after="0"/>
        <w:jc w:val="both"/>
        <w:rPr>
          <w:rFonts w:cstheme="minorHAnsi"/>
          <w:b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4575C4" w:rsidRDefault="004575C4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</w:t>
      </w:r>
      <w:r w:rsidR="00AE6CEA">
        <w:rPr>
          <w:rFonts w:cstheme="minorHAnsi"/>
        </w:rPr>
        <w:t>__</w:t>
      </w:r>
      <w:r w:rsidRPr="00BB6CC2">
        <w:rPr>
          <w:rFonts w:cstheme="minorHAnsi"/>
        </w:rPr>
        <w:t>_________                                                                         __________________________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Default="00D04598"/>
    <w:p w:rsidR="00AE6CEA" w:rsidRDefault="00AE6CEA">
      <w:bookmarkStart w:id="0" w:name="_GoBack"/>
      <w:bookmarkEnd w:id="0"/>
    </w:p>
    <w:sectPr w:rsidR="00AE6CEA" w:rsidSect="00D04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91" w:rsidRDefault="00746991" w:rsidP="0025479B">
      <w:pPr>
        <w:spacing w:after="0" w:line="240" w:lineRule="auto"/>
      </w:pPr>
      <w:r>
        <w:separator/>
      </w:r>
    </w:p>
  </w:endnote>
  <w:endnote w:type="continuationSeparator" w:id="0">
    <w:p w:rsidR="00746991" w:rsidRDefault="00746991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C56C6" wp14:editId="7969D22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79B" w:rsidRDefault="0025479B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13E7C9B" wp14:editId="753F0086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90C56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213E7C9B" wp14:editId="753F0086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25479B" w:rsidRDefault="0025479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91" w:rsidRDefault="00746991" w:rsidP="0025479B">
      <w:pPr>
        <w:spacing w:after="0" w:line="240" w:lineRule="auto"/>
      </w:pPr>
      <w:r>
        <w:separator/>
      </w:r>
    </w:p>
  </w:footnote>
  <w:footnote w:type="continuationSeparator" w:id="0">
    <w:p w:rsidR="00746991" w:rsidRDefault="00746991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98"/>
    <w:rsid w:val="00073C9B"/>
    <w:rsid w:val="00085300"/>
    <w:rsid w:val="000B1224"/>
    <w:rsid w:val="000E7537"/>
    <w:rsid w:val="00144401"/>
    <w:rsid w:val="0025479B"/>
    <w:rsid w:val="00271285"/>
    <w:rsid w:val="00376EA6"/>
    <w:rsid w:val="003C7F9F"/>
    <w:rsid w:val="004419F6"/>
    <w:rsid w:val="004575C4"/>
    <w:rsid w:val="004865B0"/>
    <w:rsid w:val="005D04DD"/>
    <w:rsid w:val="005D1F3B"/>
    <w:rsid w:val="005F26DA"/>
    <w:rsid w:val="005F318D"/>
    <w:rsid w:val="00605DB6"/>
    <w:rsid w:val="0061170D"/>
    <w:rsid w:val="006E1B0F"/>
    <w:rsid w:val="00746991"/>
    <w:rsid w:val="007F3FFD"/>
    <w:rsid w:val="009213EF"/>
    <w:rsid w:val="00A52452"/>
    <w:rsid w:val="00A85BCA"/>
    <w:rsid w:val="00A960B5"/>
    <w:rsid w:val="00AE6CEA"/>
    <w:rsid w:val="00AF406B"/>
    <w:rsid w:val="00B66D3A"/>
    <w:rsid w:val="00BA2822"/>
    <w:rsid w:val="00BD49CE"/>
    <w:rsid w:val="00BE091C"/>
    <w:rsid w:val="00C132B5"/>
    <w:rsid w:val="00C52283"/>
    <w:rsid w:val="00D00FEB"/>
    <w:rsid w:val="00D04598"/>
    <w:rsid w:val="00D320C2"/>
    <w:rsid w:val="00E36928"/>
    <w:rsid w:val="00E92E1F"/>
    <w:rsid w:val="00F86919"/>
    <w:rsid w:val="00F948BC"/>
    <w:rsid w:val="00FC4183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A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A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82B7-26F3-42BC-AEB4-E27EBC8D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Usuario</cp:lastModifiedBy>
  <cp:revision>3</cp:revision>
  <dcterms:created xsi:type="dcterms:W3CDTF">2018-12-06T17:02:00Z</dcterms:created>
  <dcterms:modified xsi:type="dcterms:W3CDTF">2018-12-06T17:05:00Z</dcterms:modified>
</cp:coreProperties>
</file>