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A2132C">
              <w:rPr>
                <w:rFonts w:ascii="Arial Narrow" w:hAnsi="Arial Narrow" w:cs="Arial"/>
              </w:rPr>
              <w:t xml:space="preserve"> Tercero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195560">
              <w:rPr>
                <w:rFonts w:ascii="Arial Narrow" w:hAnsi="Arial Narrow"/>
              </w:rPr>
              <w:t>9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</w:t>
            </w:r>
            <w:r w:rsidR="00A2132C">
              <w:rPr>
                <w:rFonts w:ascii="Arial Narrow" w:hAnsi="Arial Narrow" w:cs="Arial"/>
              </w:rPr>
              <w:t>16</w:t>
            </w:r>
            <w:r w:rsidR="004E08C8">
              <w:rPr>
                <w:rFonts w:ascii="Arial Narrow" w:hAnsi="Arial Narrow" w:cs="Arial"/>
              </w:rPr>
              <w:t xml:space="preserve"> de octubre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195560" w:rsidRPr="00195560" w:rsidRDefault="00B245FE" w:rsidP="00195560">
      <w:pPr>
        <w:spacing w:before="100" w:beforeAutospacing="1" w:after="100" w:afterAutospacing="1"/>
        <w:rPr>
          <w:sz w:val="18"/>
          <w:szCs w:val="18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 xml:space="preserve">Organizar el trabajo colegiado </w:t>
      </w:r>
      <w:r w:rsidR="004E08C8">
        <w:rPr>
          <w:rFonts w:ascii="Arial" w:hAnsi="Arial" w:cs="Arial"/>
          <w:sz w:val="18"/>
          <w:szCs w:val="18"/>
        </w:rPr>
        <w:t xml:space="preserve">para las </w:t>
      </w:r>
      <w:r w:rsidR="00195560" w:rsidRPr="00195560">
        <w:rPr>
          <w:sz w:val="18"/>
          <w:szCs w:val="18"/>
        </w:rPr>
        <w:t xml:space="preserve">actividades culturales y artísticas previstas para el mes de octubre, sensibilizando a los docentes para la realización de </w:t>
      </w:r>
      <w:r w:rsidR="00F71659" w:rsidRPr="00195560">
        <w:rPr>
          <w:sz w:val="18"/>
          <w:szCs w:val="18"/>
        </w:rPr>
        <w:t>estas</w:t>
      </w:r>
      <w:r w:rsidR="00195560" w:rsidRPr="00195560">
        <w:rPr>
          <w:sz w:val="18"/>
          <w:szCs w:val="18"/>
        </w:rPr>
        <w:t xml:space="preserve">, ajustando los </w:t>
      </w:r>
      <w:r w:rsidR="008E5305" w:rsidRPr="00195560">
        <w:rPr>
          <w:sz w:val="18"/>
          <w:szCs w:val="18"/>
        </w:rPr>
        <w:t>avances programáticos</w:t>
      </w:r>
      <w:r w:rsidR="00195560" w:rsidRPr="00195560">
        <w:rPr>
          <w:sz w:val="18"/>
          <w:szCs w:val="18"/>
        </w:rPr>
        <w:t>.</w:t>
      </w:r>
    </w:p>
    <w:p w:rsidR="00B245FE" w:rsidRDefault="00B245FE" w:rsidP="00195560">
      <w:pPr>
        <w:spacing w:after="0" w:line="360" w:lineRule="auto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E08C8" w:rsidRDefault="004E08C8" w:rsidP="004E08C8">
      <w:pPr>
        <w:pStyle w:val="Prrafodelista"/>
        <w:spacing w:after="0"/>
        <w:ind w:left="1080"/>
      </w:pPr>
    </w:p>
    <w:p w:rsidR="006F17E9" w:rsidRDefault="006F17E9" w:rsidP="006F17E9">
      <w:pPr>
        <w:pStyle w:val="Prrafodelista"/>
        <w:spacing w:after="0"/>
        <w:ind w:left="1080"/>
      </w:pPr>
      <w:r>
        <w:t>ASUNTOS ACADÉMICOS</w:t>
      </w:r>
    </w:p>
    <w:p w:rsidR="00437C31" w:rsidRDefault="00437C31" w:rsidP="006F17E9">
      <w:pPr>
        <w:pStyle w:val="Prrafodelista"/>
        <w:spacing w:after="0"/>
        <w:ind w:left="1080"/>
      </w:pPr>
    </w:p>
    <w:p w:rsidR="00195560" w:rsidRPr="00195560" w:rsidRDefault="00A2132C" w:rsidP="00195560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A</w:t>
      </w:r>
      <w:r w:rsidR="00195560" w:rsidRPr="00195560">
        <w:rPr>
          <w:sz w:val="24"/>
          <w:szCs w:val="24"/>
        </w:rPr>
        <w:t>ctividades culturales y artísticas previstas para el mes de octubre, sensibilizando a los docentes para la realización de estas, ajustando los avances programáticos.</w:t>
      </w:r>
    </w:p>
    <w:p w:rsidR="00195560" w:rsidRPr="000F2FB5" w:rsidRDefault="00195560" w:rsidP="00195560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F2FB5">
        <w:rPr>
          <w:sz w:val="24"/>
          <w:szCs w:val="24"/>
        </w:rPr>
        <w:t xml:space="preserve">Dar a conocer las </w:t>
      </w:r>
      <w:r w:rsidRPr="000F2FB5">
        <w:rPr>
          <w:i/>
          <w:sz w:val="24"/>
          <w:szCs w:val="24"/>
        </w:rPr>
        <w:t xml:space="preserve">Recomendaciones de la revista Musical ENEP. </w:t>
      </w:r>
      <w:r w:rsidRPr="000F2FB5">
        <w:rPr>
          <w:sz w:val="24"/>
          <w:szCs w:val="24"/>
        </w:rPr>
        <w:t>(todos los grados están enterados y firmados de conformidad)</w:t>
      </w:r>
    </w:p>
    <w:p w:rsidR="007302B2" w:rsidRDefault="00195560" w:rsidP="00195560">
      <w:pPr>
        <w:pStyle w:val="Prrafodelista"/>
        <w:numPr>
          <w:ilvl w:val="0"/>
          <w:numId w:val="13"/>
        </w:numPr>
      </w:pPr>
      <w:r w:rsidRPr="000F2FB5">
        <w:rPr>
          <w:sz w:val="24"/>
          <w:szCs w:val="24"/>
        </w:rPr>
        <w:t>Dar a conocerla oferta de Cursos de CEVIE DGESPE para todos los docentes</w:t>
      </w:r>
      <w:r>
        <w:t>.</w:t>
      </w:r>
    </w:p>
    <w:p w:rsidR="00A2132C" w:rsidRDefault="00A2132C" w:rsidP="00195560">
      <w:pPr>
        <w:pStyle w:val="Prrafodelista"/>
        <w:numPr>
          <w:ilvl w:val="0"/>
          <w:numId w:val="13"/>
        </w:numPr>
      </w:pPr>
      <w:r>
        <w:t>Revisión de reactivos para el primer examen institucional.</w:t>
      </w:r>
    </w:p>
    <w:p w:rsidR="00A2132C" w:rsidRDefault="00A2132C" w:rsidP="00195560">
      <w:pPr>
        <w:pStyle w:val="Prrafodelista"/>
        <w:numPr>
          <w:ilvl w:val="0"/>
          <w:numId w:val="13"/>
        </w:numPr>
      </w:pPr>
      <w:r>
        <w:t>Realizar una guía de indicadores para la segunda jornada de observación y ayudantía con el fin de no duplicar indicadores entre los cursos.</w:t>
      </w:r>
    </w:p>
    <w:p w:rsidR="00A2132C" w:rsidRDefault="00A2132C" w:rsidP="00195560">
      <w:pPr>
        <w:pStyle w:val="Prrafodelista"/>
        <w:numPr>
          <w:ilvl w:val="0"/>
          <w:numId w:val="13"/>
        </w:numPr>
      </w:pPr>
      <w:r>
        <w:t>Socializar en el colegiado los maestros Roberto Acosta y María Elena Villarreal las actividades que desarrollaran en la jornada de ciencia y tecnología 2018, a fin de conocer y apoyar su actividad.</w:t>
      </w:r>
    </w:p>
    <w:p w:rsidR="00A2132C" w:rsidRDefault="00A2132C" w:rsidP="00195560">
      <w:pPr>
        <w:pStyle w:val="Prrafodelista"/>
        <w:numPr>
          <w:ilvl w:val="0"/>
          <w:numId w:val="13"/>
        </w:numPr>
      </w:pPr>
      <w:r>
        <w:t>Retomar el código de ética en el colegiado para recordar que los asuntos del colegiado no se deben socializar en ninguna otra parte salvo con las autoridades de la institución.</w:t>
      </w:r>
    </w:p>
    <w:p w:rsidR="00195560" w:rsidRDefault="00BF3440" w:rsidP="00BF3440">
      <w:pPr>
        <w:pStyle w:val="Prrafodelista"/>
        <w:numPr>
          <w:ilvl w:val="0"/>
          <w:numId w:val="13"/>
        </w:numPr>
      </w:pPr>
      <w:r>
        <w:t>Compartir estrategias para implementar en los grupos a fin de mejorar el ambiente de aprendizaje.</w:t>
      </w:r>
    </w:p>
    <w:p w:rsidR="00BF3440" w:rsidRPr="00195560" w:rsidRDefault="00BF3440" w:rsidP="00BF3440">
      <w:pPr>
        <w:pStyle w:val="Prrafodelista"/>
      </w:pPr>
      <w:bookmarkStart w:id="0" w:name="_GoBack"/>
      <w:bookmarkEnd w:id="0"/>
    </w:p>
    <w:p w:rsidR="007302B2" w:rsidRPr="007302B2" w:rsidRDefault="00437C31" w:rsidP="007302B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195560" w:rsidRPr="000F2FB5" w:rsidRDefault="00195560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t>Sensibilizar a los docentes que no cumplen en tiempo y forma con las horas de tutoría con el fin de evitar sanciones.</w:t>
      </w:r>
    </w:p>
    <w:p w:rsidR="00965194" w:rsidRPr="008E5305" w:rsidRDefault="00195560" w:rsidP="008E5305">
      <w:pPr>
        <w:pStyle w:val="Prrafodelista"/>
        <w:numPr>
          <w:ilvl w:val="0"/>
          <w:numId w:val="22"/>
        </w:numPr>
        <w:spacing w:after="0"/>
      </w:pPr>
      <w:r w:rsidRPr="008E5305">
        <w:rPr>
          <w:sz w:val="24"/>
          <w:szCs w:val="24"/>
        </w:rPr>
        <w:t>Dar seguimiento puntual a las visitas de acompañamiento y asesoría en los JN por los docentes. No entregan formato</w:t>
      </w:r>
      <w:r w:rsidR="008E5305">
        <w:rPr>
          <w:sz w:val="24"/>
          <w:szCs w:val="24"/>
        </w:rPr>
        <w:t xml:space="preserve"> de visita</w:t>
      </w:r>
    </w:p>
    <w:p w:rsidR="008E5305" w:rsidRPr="000F2FB5" w:rsidRDefault="008E5305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t xml:space="preserve">Ensayos para Saludo Cívico </w:t>
      </w:r>
      <w:r w:rsidR="00F71659" w:rsidRPr="000F2FB5">
        <w:rPr>
          <w:sz w:val="24"/>
          <w:szCs w:val="24"/>
        </w:rPr>
        <w:t>ENEP del</w:t>
      </w:r>
      <w:r w:rsidRPr="000F2FB5">
        <w:rPr>
          <w:sz w:val="24"/>
          <w:szCs w:val="24"/>
        </w:rPr>
        <w:t xml:space="preserve"> 24 de </w:t>
      </w:r>
      <w:r w:rsidR="00F71659" w:rsidRPr="000F2FB5">
        <w:rPr>
          <w:sz w:val="24"/>
          <w:szCs w:val="24"/>
        </w:rPr>
        <w:t>octubre</w:t>
      </w:r>
      <w:r w:rsidRPr="000F2FB5">
        <w:rPr>
          <w:sz w:val="24"/>
          <w:szCs w:val="24"/>
        </w:rPr>
        <w:t xml:space="preserve">, 18 y 19 de Oct a las 7:45 am. </w:t>
      </w:r>
      <w:r>
        <w:rPr>
          <w:sz w:val="24"/>
          <w:szCs w:val="24"/>
        </w:rPr>
        <w:t>2º año</w:t>
      </w:r>
    </w:p>
    <w:p w:rsidR="008E5305" w:rsidRPr="000F2FB5" w:rsidRDefault="008E5305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t xml:space="preserve">Selección de 10 alumnas y docente que participaran el Programa de “Leer para la Vida” </w:t>
      </w:r>
      <w:r w:rsidR="00F71659" w:rsidRPr="000F2FB5">
        <w:rPr>
          <w:sz w:val="24"/>
          <w:szCs w:val="24"/>
        </w:rPr>
        <w:t>edición 2018</w:t>
      </w:r>
      <w:r w:rsidRPr="000F2FB5">
        <w:rPr>
          <w:sz w:val="24"/>
          <w:szCs w:val="24"/>
        </w:rPr>
        <w:t xml:space="preserve"> de acuerdo a Convocatoria.</w:t>
      </w:r>
    </w:p>
    <w:p w:rsidR="008E5305" w:rsidRPr="000F2FB5" w:rsidRDefault="008E5305" w:rsidP="008E5305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0F2FB5">
        <w:rPr>
          <w:sz w:val="24"/>
          <w:szCs w:val="24"/>
        </w:rPr>
        <w:lastRenderedPageBreak/>
        <w:t xml:space="preserve">Curso” Aprendizajes Esperados”, 2ª sesión. Martes 16 de </w:t>
      </w:r>
      <w:r w:rsidR="00F71659" w:rsidRPr="000F2FB5">
        <w:rPr>
          <w:sz w:val="24"/>
          <w:szCs w:val="24"/>
        </w:rPr>
        <w:t>octubre</w:t>
      </w:r>
      <w:r w:rsidRPr="000F2FB5">
        <w:rPr>
          <w:sz w:val="24"/>
          <w:szCs w:val="24"/>
        </w:rPr>
        <w:t>. 3:00pm, Sala Colegiado</w:t>
      </w:r>
    </w:p>
    <w:p w:rsidR="008E5305" w:rsidRDefault="008E5305" w:rsidP="00F71659">
      <w:pPr>
        <w:pStyle w:val="Prrafodelista"/>
        <w:spacing w:after="0"/>
        <w:ind w:left="180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491E17" w:rsidRDefault="00491E17" w:rsidP="004E08C8">
      <w:pPr>
        <w:spacing w:after="0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B245FE" w:rsidRDefault="000B61DE" w:rsidP="00A72F42">
      <w:pPr>
        <w:spacing w:after="0"/>
        <w:jc w:val="center"/>
      </w:pPr>
      <w:r>
        <w:t>Nombre y firma</w:t>
      </w:r>
    </w:p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27" w:rsidRDefault="00B86827" w:rsidP="00B245FE">
      <w:pPr>
        <w:spacing w:after="0" w:line="240" w:lineRule="auto"/>
      </w:pPr>
      <w:r>
        <w:separator/>
      </w:r>
    </w:p>
  </w:endnote>
  <w:endnote w:type="continuationSeparator" w:id="0">
    <w:p w:rsidR="00B86827" w:rsidRDefault="00B86827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27" w:rsidRDefault="00B86827" w:rsidP="00B245FE">
      <w:pPr>
        <w:spacing w:after="0" w:line="240" w:lineRule="auto"/>
      </w:pPr>
      <w:r>
        <w:separator/>
      </w:r>
    </w:p>
  </w:footnote>
  <w:footnote w:type="continuationSeparator" w:id="0">
    <w:p w:rsidR="00B86827" w:rsidRDefault="00B86827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21"/>
  </w:num>
  <w:num w:numId="7">
    <w:abstractNumId w:val="18"/>
  </w:num>
  <w:num w:numId="8">
    <w:abstractNumId w:val="16"/>
  </w:num>
  <w:num w:numId="9">
    <w:abstractNumId w:val="19"/>
  </w:num>
  <w:num w:numId="10">
    <w:abstractNumId w:val="9"/>
  </w:num>
  <w:num w:numId="11">
    <w:abstractNumId w:val="13"/>
  </w:num>
  <w:num w:numId="12">
    <w:abstractNumId w:val="20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  <w:num w:numId="17">
    <w:abstractNumId w:val="6"/>
  </w:num>
  <w:num w:numId="18">
    <w:abstractNumId w:val="4"/>
  </w:num>
  <w:num w:numId="19">
    <w:abstractNumId w:val="3"/>
  </w:num>
  <w:num w:numId="20">
    <w:abstractNumId w:val="1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B61DE"/>
    <w:rsid w:val="0011125C"/>
    <w:rsid w:val="0011345E"/>
    <w:rsid w:val="0011417D"/>
    <w:rsid w:val="00175E75"/>
    <w:rsid w:val="00182A9A"/>
    <w:rsid w:val="00195560"/>
    <w:rsid w:val="001C6789"/>
    <w:rsid w:val="00236878"/>
    <w:rsid w:val="002506AC"/>
    <w:rsid w:val="00262048"/>
    <w:rsid w:val="0027453F"/>
    <w:rsid w:val="0027594A"/>
    <w:rsid w:val="002F0B5D"/>
    <w:rsid w:val="00337BA3"/>
    <w:rsid w:val="003E4A44"/>
    <w:rsid w:val="003E63F0"/>
    <w:rsid w:val="00404E8C"/>
    <w:rsid w:val="00437C31"/>
    <w:rsid w:val="00491E17"/>
    <w:rsid w:val="004C3FD4"/>
    <w:rsid w:val="004E08C8"/>
    <w:rsid w:val="00517500"/>
    <w:rsid w:val="00530DF1"/>
    <w:rsid w:val="00555475"/>
    <w:rsid w:val="00653BB6"/>
    <w:rsid w:val="0066796A"/>
    <w:rsid w:val="006D2E92"/>
    <w:rsid w:val="006F17E9"/>
    <w:rsid w:val="00720D5F"/>
    <w:rsid w:val="0072198D"/>
    <w:rsid w:val="007302B2"/>
    <w:rsid w:val="00730718"/>
    <w:rsid w:val="00765D09"/>
    <w:rsid w:val="007841D5"/>
    <w:rsid w:val="00872681"/>
    <w:rsid w:val="008A7053"/>
    <w:rsid w:val="008C7020"/>
    <w:rsid w:val="008E5305"/>
    <w:rsid w:val="00930B1A"/>
    <w:rsid w:val="00961A3A"/>
    <w:rsid w:val="00965194"/>
    <w:rsid w:val="00972AFE"/>
    <w:rsid w:val="009C3E1B"/>
    <w:rsid w:val="009E49A2"/>
    <w:rsid w:val="00A052E4"/>
    <w:rsid w:val="00A16D29"/>
    <w:rsid w:val="00A2132C"/>
    <w:rsid w:val="00A72F42"/>
    <w:rsid w:val="00A87A8D"/>
    <w:rsid w:val="00A911C6"/>
    <w:rsid w:val="00AB206C"/>
    <w:rsid w:val="00AB577E"/>
    <w:rsid w:val="00AF6084"/>
    <w:rsid w:val="00B245FE"/>
    <w:rsid w:val="00B5734F"/>
    <w:rsid w:val="00B748C6"/>
    <w:rsid w:val="00B86827"/>
    <w:rsid w:val="00BB5ECE"/>
    <w:rsid w:val="00BC4EC4"/>
    <w:rsid w:val="00BF3440"/>
    <w:rsid w:val="00C702F2"/>
    <w:rsid w:val="00CA18DE"/>
    <w:rsid w:val="00CC124E"/>
    <w:rsid w:val="00CD1B56"/>
    <w:rsid w:val="00CE169C"/>
    <w:rsid w:val="00D231F8"/>
    <w:rsid w:val="00D30C89"/>
    <w:rsid w:val="00D616A2"/>
    <w:rsid w:val="00D61EEE"/>
    <w:rsid w:val="00D71AD2"/>
    <w:rsid w:val="00DA519B"/>
    <w:rsid w:val="00DC46C8"/>
    <w:rsid w:val="00DF1903"/>
    <w:rsid w:val="00DF38D7"/>
    <w:rsid w:val="00E10EBC"/>
    <w:rsid w:val="00E737BA"/>
    <w:rsid w:val="00F71659"/>
    <w:rsid w:val="00F72914"/>
    <w:rsid w:val="00FA2E6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2</cp:revision>
  <dcterms:created xsi:type="dcterms:W3CDTF">2018-10-16T15:29:00Z</dcterms:created>
  <dcterms:modified xsi:type="dcterms:W3CDTF">2018-10-16T15:29:00Z</dcterms:modified>
</cp:coreProperties>
</file>