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B9" w:rsidRPr="008C73ED" w:rsidRDefault="004C45B9" w:rsidP="004C45B9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FC2AC44" wp14:editId="1A579BF9">
            <wp:simplePos x="0" y="0"/>
            <wp:positionH relativeFrom="column">
              <wp:posOffset>-1270</wp:posOffset>
            </wp:positionH>
            <wp:positionV relativeFrom="paragraph">
              <wp:posOffset>-128905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3ED">
        <w:rPr>
          <w:rFonts w:ascii="Verdana" w:hAnsi="Verdana"/>
          <w:sz w:val="28"/>
        </w:rPr>
        <w:t>ESCUELA NORMAL DE EDUCACIÓN PREESCOLAR</w:t>
      </w:r>
    </w:p>
    <w:p w:rsidR="004C45B9" w:rsidRPr="00025E7C" w:rsidRDefault="004C45B9" w:rsidP="004C45B9">
      <w:pPr>
        <w:jc w:val="center"/>
        <w:rPr>
          <w:rFonts w:ascii="Verdana" w:hAnsi="Verdana"/>
          <w:sz w:val="22"/>
          <w:u w:val="single"/>
          <w:lang w:val="pt-BR"/>
        </w:rPr>
      </w:pPr>
      <w:r w:rsidRPr="008C73ED">
        <w:rPr>
          <w:rFonts w:ascii="Verdana" w:hAnsi="Verdana"/>
          <w:sz w:val="22"/>
          <w:lang w:val="pt-BR"/>
        </w:rPr>
        <w:t xml:space="preserve">Ciclo escolar </w:t>
      </w:r>
      <w:r w:rsidRPr="00025E7C">
        <w:rPr>
          <w:rFonts w:ascii="Verdana" w:hAnsi="Verdana"/>
          <w:sz w:val="22"/>
          <w:u w:val="single"/>
          <w:lang w:val="pt-BR"/>
        </w:rPr>
        <w:t>201</w:t>
      </w:r>
      <w:r>
        <w:rPr>
          <w:rFonts w:ascii="Verdana" w:hAnsi="Verdana"/>
          <w:sz w:val="22"/>
          <w:u w:val="single"/>
          <w:lang w:val="pt-BR"/>
        </w:rPr>
        <w:t>8</w:t>
      </w:r>
      <w:r w:rsidRPr="00025E7C">
        <w:rPr>
          <w:rFonts w:ascii="Verdana" w:hAnsi="Verdana"/>
          <w:sz w:val="22"/>
          <w:u w:val="single"/>
          <w:lang w:val="pt-BR"/>
        </w:rPr>
        <w:t>-201</w:t>
      </w:r>
      <w:r>
        <w:rPr>
          <w:rFonts w:ascii="Verdana" w:hAnsi="Verdana"/>
          <w:sz w:val="22"/>
          <w:u w:val="single"/>
          <w:lang w:val="pt-BR"/>
        </w:rPr>
        <w:t>9</w:t>
      </w:r>
    </w:p>
    <w:p w:rsidR="004C45B9" w:rsidRPr="00C73B20" w:rsidRDefault="004C45B9" w:rsidP="004C45B9">
      <w:pPr>
        <w:jc w:val="center"/>
        <w:rPr>
          <w:rFonts w:ascii="Verdana" w:hAnsi="Verdana"/>
          <w:b/>
          <w:sz w:val="14"/>
          <w:szCs w:val="26"/>
          <w:lang w:val="es-MX"/>
        </w:rPr>
      </w:pPr>
    </w:p>
    <w:p w:rsidR="004C45B9" w:rsidRDefault="004C45B9" w:rsidP="004C45B9">
      <w:pPr>
        <w:jc w:val="center"/>
        <w:rPr>
          <w:rFonts w:ascii="Verdana" w:hAnsi="Verdana"/>
          <w:b/>
          <w:sz w:val="26"/>
          <w:szCs w:val="26"/>
          <w:lang w:val="pt-BR"/>
        </w:rPr>
      </w:pPr>
      <w:r>
        <w:rPr>
          <w:rFonts w:ascii="Arial" w:hAnsi="Arial" w:cs="Arial"/>
          <w:b/>
        </w:rPr>
        <w:t xml:space="preserve">SEGUIMIENTO DE </w:t>
      </w:r>
      <w:r w:rsidRPr="00386DF5">
        <w:rPr>
          <w:rFonts w:ascii="Arial" w:hAnsi="Arial" w:cs="Arial"/>
          <w:b/>
        </w:rPr>
        <w:t>RESULTADOS DE INDICADORES DE DESEMPEÑO</w:t>
      </w:r>
    </w:p>
    <w:p w:rsidR="004C45B9" w:rsidRPr="00C73B20" w:rsidRDefault="004C45B9" w:rsidP="004C45B9">
      <w:pPr>
        <w:jc w:val="center"/>
        <w:rPr>
          <w:rFonts w:ascii="Verdana" w:hAnsi="Verdana"/>
          <w:sz w:val="12"/>
          <w:szCs w:val="26"/>
          <w:lang w:val="pt-BR"/>
        </w:rPr>
      </w:pPr>
      <w:r>
        <w:rPr>
          <w:rFonts w:ascii="Verdana" w:hAnsi="Verdana"/>
          <w:sz w:val="12"/>
          <w:szCs w:val="26"/>
          <w:lang w:val="pt-B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4819"/>
      </w:tblGrid>
      <w:tr w:rsidR="004C45B9" w:rsidRPr="00CE3149" w:rsidTr="000E7DAD">
        <w:tc>
          <w:tcPr>
            <w:tcW w:w="8472" w:type="dxa"/>
            <w:shd w:val="clear" w:color="auto" w:fill="auto"/>
          </w:tcPr>
          <w:p w:rsidR="004C45B9" w:rsidRPr="00CE3149" w:rsidRDefault="004C45B9" w:rsidP="000E7DAD">
            <w:pPr>
              <w:rPr>
                <w:rFonts w:ascii="Verdana" w:hAnsi="Verdana"/>
                <w:b/>
              </w:rPr>
            </w:pPr>
            <w:r w:rsidRPr="00CE3149">
              <w:rPr>
                <w:rFonts w:ascii="Verdana" w:hAnsi="Verdana"/>
              </w:rPr>
              <w:t xml:space="preserve">Área: </w:t>
            </w:r>
            <w:r>
              <w:rPr>
                <w:rFonts w:ascii="Verdana" w:hAnsi="Verdana"/>
              </w:rPr>
              <w:t>BECAS</w:t>
            </w:r>
          </w:p>
        </w:tc>
        <w:tc>
          <w:tcPr>
            <w:tcW w:w="4819" w:type="dxa"/>
            <w:shd w:val="clear" w:color="auto" w:fill="auto"/>
          </w:tcPr>
          <w:p w:rsidR="004C45B9" w:rsidRPr="00CE3149" w:rsidRDefault="004C45B9" w:rsidP="000E7DAD">
            <w:pPr>
              <w:rPr>
                <w:rFonts w:ascii="Verdana" w:hAnsi="Verdana"/>
                <w:b/>
              </w:rPr>
            </w:pPr>
            <w:r w:rsidRPr="00CE3149">
              <w:rPr>
                <w:rFonts w:ascii="Verdana" w:hAnsi="Verdana"/>
              </w:rPr>
              <w:t xml:space="preserve">Período: </w:t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 w:rsidRPr="00CE3149"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t xml:space="preserve">29 de </w:t>
            </w:r>
            <w:r>
              <w:rPr>
                <w:rFonts w:ascii="Verdana" w:hAnsi="Verdana"/>
              </w:rPr>
              <w:t xml:space="preserve">octubre </w:t>
            </w:r>
            <w:r>
              <w:rPr>
                <w:rFonts w:ascii="Verdana" w:hAnsi="Verdana"/>
              </w:rPr>
              <w:t xml:space="preserve">del 2018 </w:t>
            </w:r>
          </w:p>
        </w:tc>
      </w:tr>
      <w:tr w:rsidR="004C45B9" w:rsidRPr="00CE3149" w:rsidTr="000E7DAD">
        <w:tc>
          <w:tcPr>
            <w:tcW w:w="13291" w:type="dxa"/>
            <w:gridSpan w:val="2"/>
            <w:shd w:val="clear" w:color="auto" w:fill="auto"/>
          </w:tcPr>
          <w:p w:rsidR="004C45B9" w:rsidRPr="00CE3149" w:rsidRDefault="004C45B9" w:rsidP="000E7DAD">
            <w:pPr>
              <w:ind w:right="315"/>
              <w:rPr>
                <w:rFonts w:ascii="Verdana" w:hAnsi="Verdana"/>
              </w:rPr>
            </w:pPr>
            <w:r w:rsidRPr="00CE3149">
              <w:rPr>
                <w:rFonts w:ascii="Verdana" w:hAnsi="Verdana"/>
              </w:rPr>
              <w:t xml:space="preserve">Responsable: </w:t>
            </w:r>
            <w:r>
              <w:rPr>
                <w:rFonts w:ascii="Verdana" w:hAnsi="Verdana"/>
              </w:rPr>
              <w:t xml:space="preserve">ROSA VELIA DEL RIO TIJERINA </w:t>
            </w:r>
          </w:p>
        </w:tc>
      </w:tr>
    </w:tbl>
    <w:p w:rsidR="004C45B9" w:rsidRPr="00514F32" w:rsidRDefault="004C45B9" w:rsidP="004C45B9">
      <w:pPr>
        <w:rPr>
          <w:rFonts w:ascii="Arial" w:hAnsi="Arial" w:cs="Arial"/>
          <w:b/>
        </w:rPr>
      </w:pPr>
    </w:p>
    <w:p w:rsidR="004C45B9" w:rsidRDefault="004C45B9" w:rsidP="004C45B9">
      <w:pPr>
        <w:jc w:val="both"/>
        <w:rPr>
          <w:rFonts w:ascii="Arial" w:hAnsi="Arial" w:cs="Arial"/>
        </w:rPr>
      </w:pPr>
      <w:r w:rsidRPr="00E70A07">
        <w:rPr>
          <w:rFonts w:ascii="Arial" w:hAnsi="Arial" w:cs="Arial"/>
          <w:b/>
        </w:rPr>
        <w:t>Instrucciones</w:t>
      </w:r>
      <w:r w:rsidRPr="00E70A07">
        <w:rPr>
          <w:rFonts w:ascii="Arial" w:hAnsi="Arial" w:cs="Arial"/>
        </w:rPr>
        <w:t xml:space="preserve">. De manera clara y breve </w:t>
      </w:r>
      <w:r>
        <w:rPr>
          <w:rFonts w:ascii="Arial" w:hAnsi="Arial" w:cs="Arial"/>
        </w:rPr>
        <w:t>plasma</w:t>
      </w:r>
      <w:r w:rsidRPr="00E70A07">
        <w:rPr>
          <w:rFonts w:ascii="Arial" w:hAnsi="Arial" w:cs="Arial"/>
        </w:rPr>
        <w:t xml:space="preserve"> cada uno de los aspectos que se te piden, </w:t>
      </w:r>
      <w:r>
        <w:rPr>
          <w:rFonts w:ascii="Arial" w:hAnsi="Arial" w:cs="Arial"/>
        </w:rPr>
        <w:t xml:space="preserve">se debe </w:t>
      </w:r>
      <w:r w:rsidRPr="00E70A07">
        <w:rPr>
          <w:rFonts w:ascii="Arial" w:hAnsi="Arial" w:cs="Arial"/>
        </w:rPr>
        <w:t>considera</w:t>
      </w:r>
      <w:r>
        <w:rPr>
          <w:rFonts w:ascii="Arial" w:hAnsi="Arial" w:cs="Arial"/>
        </w:rPr>
        <w:t>r</w:t>
      </w:r>
      <w:r w:rsidRPr="00E70A07">
        <w:rPr>
          <w:rFonts w:ascii="Arial" w:hAnsi="Arial" w:cs="Arial"/>
        </w:rPr>
        <w:t xml:space="preserve"> la opinión de los integrantes de</w:t>
      </w:r>
      <w:r>
        <w:rPr>
          <w:rFonts w:ascii="Arial" w:hAnsi="Arial" w:cs="Arial"/>
        </w:rPr>
        <w:t>l área</w:t>
      </w:r>
      <w:r w:rsidRPr="00E70A07">
        <w:rPr>
          <w:rFonts w:ascii="Arial" w:hAnsi="Arial" w:cs="Arial"/>
        </w:rPr>
        <w:t>.</w:t>
      </w:r>
    </w:p>
    <w:p w:rsidR="004C45B9" w:rsidRDefault="004C45B9" w:rsidP="004C45B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23"/>
        <w:gridCol w:w="4196"/>
        <w:gridCol w:w="936"/>
        <w:gridCol w:w="2190"/>
        <w:gridCol w:w="2104"/>
      </w:tblGrid>
      <w:tr w:rsidR="004C45B9" w:rsidRPr="00026C01" w:rsidTr="000E7DAD">
        <w:trPr>
          <w:trHeight w:val="346"/>
        </w:trPr>
        <w:tc>
          <w:tcPr>
            <w:tcW w:w="1957" w:type="dxa"/>
            <w:shd w:val="clear" w:color="auto" w:fill="auto"/>
          </w:tcPr>
          <w:p w:rsidR="004C45B9" w:rsidRPr="00026C01" w:rsidRDefault="004C45B9" w:rsidP="000E7DAD">
            <w:pPr>
              <w:jc w:val="center"/>
              <w:rPr>
                <w:b/>
              </w:rPr>
            </w:pPr>
            <w:r w:rsidRPr="00026C01">
              <w:rPr>
                <w:b/>
              </w:rPr>
              <w:t>PROCESO</w:t>
            </w:r>
          </w:p>
        </w:tc>
        <w:tc>
          <w:tcPr>
            <w:tcW w:w="1923" w:type="dxa"/>
            <w:shd w:val="clear" w:color="auto" w:fill="auto"/>
          </w:tcPr>
          <w:p w:rsidR="004C45B9" w:rsidRPr="00026C01" w:rsidRDefault="004C45B9" w:rsidP="000E7DAD">
            <w:pPr>
              <w:jc w:val="center"/>
              <w:rPr>
                <w:b/>
              </w:rPr>
            </w:pPr>
            <w:r w:rsidRPr="00026C01">
              <w:rPr>
                <w:b/>
              </w:rPr>
              <w:t>INDICADOR</w:t>
            </w:r>
          </w:p>
        </w:tc>
        <w:tc>
          <w:tcPr>
            <w:tcW w:w="4196" w:type="dxa"/>
            <w:shd w:val="clear" w:color="auto" w:fill="auto"/>
          </w:tcPr>
          <w:p w:rsidR="004C45B9" w:rsidRPr="00026C01" w:rsidRDefault="004C45B9" w:rsidP="000E7DAD">
            <w:pPr>
              <w:jc w:val="center"/>
              <w:rPr>
                <w:b/>
              </w:rPr>
            </w:pPr>
            <w:r w:rsidRPr="00026C01">
              <w:rPr>
                <w:b/>
              </w:rPr>
              <w:t>OPERACIÓN ARITMÉTICA</w:t>
            </w:r>
          </w:p>
        </w:tc>
        <w:tc>
          <w:tcPr>
            <w:tcW w:w="936" w:type="dxa"/>
            <w:shd w:val="clear" w:color="auto" w:fill="auto"/>
          </w:tcPr>
          <w:p w:rsidR="004C45B9" w:rsidRPr="00026C01" w:rsidRDefault="004C45B9" w:rsidP="000E7DAD">
            <w:pPr>
              <w:jc w:val="center"/>
              <w:rPr>
                <w:b/>
              </w:rPr>
            </w:pPr>
            <w:r w:rsidRPr="00026C01">
              <w:rPr>
                <w:b/>
              </w:rPr>
              <w:t>META</w:t>
            </w:r>
          </w:p>
        </w:tc>
        <w:tc>
          <w:tcPr>
            <w:tcW w:w="2190" w:type="dxa"/>
            <w:shd w:val="clear" w:color="auto" w:fill="auto"/>
          </w:tcPr>
          <w:p w:rsidR="004C45B9" w:rsidRPr="00026C01" w:rsidRDefault="004C45B9" w:rsidP="000E7DAD">
            <w:pPr>
              <w:jc w:val="center"/>
              <w:rPr>
                <w:b/>
              </w:rPr>
            </w:pPr>
            <w:r w:rsidRPr="00026C01">
              <w:rPr>
                <w:b/>
              </w:rPr>
              <w:t>PERIODO DE CUMPLIMIENTO</w:t>
            </w:r>
          </w:p>
        </w:tc>
        <w:tc>
          <w:tcPr>
            <w:tcW w:w="2104" w:type="dxa"/>
            <w:shd w:val="clear" w:color="auto" w:fill="auto"/>
          </w:tcPr>
          <w:p w:rsidR="004C45B9" w:rsidRPr="00026C01" w:rsidRDefault="004C45B9" w:rsidP="000E7DAD">
            <w:pPr>
              <w:jc w:val="center"/>
              <w:rPr>
                <w:b/>
              </w:rPr>
            </w:pPr>
            <w:r w:rsidRPr="00026C01">
              <w:rPr>
                <w:b/>
              </w:rPr>
              <w:t>FRECUENCIA DE MEDICION</w:t>
            </w:r>
          </w:p>
        </w:tc>
      </w:tr>
      <w:tr w:rsidR="004C45B9" w:rsidTr="000E7DAD">
        <w:trPr>
          <w:trHeight w:val="233"/>
        </w:trPr>
        <w:tc>
          <w:tcPr>
            <w:tcW w:w="1957" w:type="dxa"/>
            <w:vMerge w:val="restart"/>
            <w:shd w:val="clear" w:color="auto" w:fill="auto"/>
          </w:tcPr>
          <w:p w:rsidR="004C45B9" w:rsidRPr="00025E7C" w:rsidRDefault="004C45B9" w:rsidP="000E7DAD">
            <w:pPr>
              <w:rPr>
                <w:lang w:val="es-MX"/>
              </w:rPr>
            </w:pPr>
            <w:r w:rsidRPr="00025E7C">
              <w:t>Becas y apoyos a estudiantes</w:t>
            </w:r>
          </w:p>
          <w:p w:rsidR="004C45B9" w:rsidRDefault="004C45B9" w:rsidP="000E7DAD"/>
        </w:tc>
        <w:tc>
          <w:tcPr>
            <w:tcW w:w="1923" w:type="dxa"/>
            <w:vMerge w:val="restart"/>
            <w:shd w:val="clear" w:color="auto" w:fill="auto"/>
          </w:tcPr>
          <w:p w:rsidR="004C45B9" w:rsidRPr="00025E7C" w:rsidRDefault="004C45B9" w:rsidP="000E7DAD">
            <w:pPr>
              <w:rPr>
                <w:sz w:val="20"/>
                <w:szCs w:val="20"/>
                <w:lang w:val="es-MX"/>
              </w:rPr>
            </w:pPr>
            <w:r w:rsidRPr="00025E7C"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025E7C">
              <w:rPr>
                <w:sz w:val="20"/>
                <w:szCs w:val="20"/>
              </w:rPr>
              <w:t>65</w:t>
            </w:r>
          </w:p>
          <w:p w:rsidR="004C45B9" w:rsidRPr="00025E7C" w:rsidRDefault="004C45B9" w:rsidP="000E7DAD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4C45B9" w:rsidRPr="0082195A" w:rsidRDefault="004C45B9" w:rsidP="000E7DAD">
            <w:pPr>
              <w:rPr>
                <w:lang w:val="es-MX"/>
              </w:rPr>
            </w:pPr>
            <w:r w:rsidRPr="0082195A">
              <w:t xml:space="preserve"># de becas asignadas a alumnos de 1º a 4°año por programa </w:t>
            </w:r>
          </w:p>
          <w:p w:rsidR="004C45B9" w:rsidRPr="0082195A" w:rsidRDefault="004C45B9" w:rsidP="000E7DAD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4C45B9" w:rsidRPr="0082195A" w:rsidRDefault="004C45B9" w:rsidP="000E7DAD">
            <w:pPr>
              <w:rPr>
                <w:lang w:val="es-MX"/>
              </w:rPr>
            </w:pPr>
            <w:r>
              <w:rPr>
                <w:lang w:val="es-MX"/>
              </w:rPr>
              <w:t>56</w:t>
            </w:r>
            <w:r w:rsidRPr="0082195A">
              <w:rPr>
                <w:lang w:val="es-MX"/>
              </w:rPr>
              <w:t>%</w:t>
            </w:r>
          </w:p>
          <w:p w:rsidR="004C45B9" w:rsidRDefault="004C45B9" w:rsidP="000E7DAD"/>
          <w:p w:rsidR="004C45B9" w:rsidRDefault="004C45B9" w:rsidP="000E7DAD">
            <w:r>
              <w:t>60%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4C45B9" w:rsidRPr="00416523" w:rsidRDefault="004C45B9" w:rsidP="000E7DAD">
            <w:pPr>
              <w:rPr>
                <w:lang w:val="es-MX"/>
              </w:rPr>
            </w:pPr>
            <w:r w:rsidRPr="00416523">
              <w:rPr>
                <w:lang w:val="es-MX"/>
              </w:rPr>
              <w:t>ANUAL</w:t>
            </w:r>
          </w:p>
          <w:p w:rsidR="004C45B9" w:rsidRDefault="004C45B9" w:rsidP="000E7DAD"/>
        </w:tc>
        <w:tc>
          <w:tcPr>
            <w:tcW w:w="2104" w:type="dxa"/>
            <w:vMerge w:val="restart"/>
            <w:shd w:val="clear" w:color="auto" w:fill="auto"/>
          </w:tcPr>
          <w:p w:rsidR="004C45B9" w:rsidRPr="0082195A" w:rsidRDefault="004C45B9" w:rsidP="000E7DAD">
            <w:pPr>
              <w:rPr>
                <w:sz w:val="20"/>
                <w:szCs w:val="20"/>
                <w:lang w:val="es-MX"/>
              </w:rPr>
            </w:pPr>
            <w:r w:rsidRPr="0082195A">
              <w:rPr>
                <w:sz w:val="20"/>
                <w:szCs w:val="20"/>
                <w:lang w:val="es-MX"/>
              </w:rPr>
              <w:t>SEMESTRAL</w:t>
            </w:r>
          </w:p>
          <w:p w:rsidR="004C45B9" w:rsidRPr="0082195A" w:rsidRDefault="004C45B9" w:rsidP="000E7DAD">
            <w:pPr>
              <w:ind w:firstLine="708"/>
              <w:rPr>
                <w:sz w:val="20"/>
                <w:szCs w:val="20"/>
              </w:rPr>
            </w:pPr>
          </w:p>
        </w:tc>
      </w:tr>
      <w:tr w:rsidR="004C45B9" w:rsidTr="000E7DAD">
        <w:trPr>
          <w:trHeight w:val="232"/>
        </w:trPr>
        <w:tc>
          <w:tcPr>
            <w:tcW w:w="1957" w:type="dxa"/>
            <w:vMerge/>
            <w:shd w:val="clear" w:color="auto" w:fill="auto"/>
          </w:tcPr>
          <w:p w:rsidR="004C45B9" w:rsidRPr="00025E7C" w:rsidRDefault="004C45B9" w:rsidP="000E7DAD"/>
        </w:tc>
        <w:tc>
          <w:tcPr>
            <w:tcW w:w="1923" w:type="dxa"/>
            <w:vMerge/>
            <w:shd w:val="clear" w:color="auto" w:fill="auto"/>
          </w:tcPr>
          <w:p w:rsidR="004C45B9" w:rsidRPr="00025E7C" w:rsidRDefault="004C45B9" w:rsidP="000E7DAD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4C45B9" w:rsidRPr="0082195A" w:rsidRDefault="004C45B9" w:rsidP="000E7DAD">
            <w:pPr>
              <w:rPr>
                <w:lang w:val="es-MX"/>
              </w:rPr>
            </w:pPr>
            <w:r w:rsidRPr="0082195A">
              <w:t xml:space="preserve">Total de alumnas que solicitan beca de 1º a 4 º </w:t>
            </w:r>
            <w:proofErr w:type="gramStart"/>
            <w:r w:rsidRPr="0082195A">
              <w:t xml:space="preserve">año </w:t>
            </w:r>
            <w:r>
              <w:t xml:space="preserve"> por</w:t>
            </w:r>
            <w:proofErr w:type="gramEnd"/>
            <w:r>
              <w:t xml:space="preserve"> </w:t>
            </w:r>
            <w:r w:rsidRPr="0082195A">
              <w:t xml:space="preserve">programa </w:t>
            </w:r>
          </w:p>
          <w:p w:rsidR="004C45B9" w:rsidRPr="0082195A" w:rsidRDefault="004C45B9" w:rsidP="000E7DAD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4C45B9" w:rsidRDefault="004C45B9" w:rsidP="000E7DAD">
            <w:r>
              <w:t>46</w:t>
            </w:r>
          </w:p>
        </w:tc>
        <w:tc>
          <w:tcPr>
            <w:tcW w:w="2190" w:type="dxa"/>
            <w:vMerge/>
            <w:shd w:val="clear" w:color="auto" w:fill="auto"/>
          </w:tcPr>
          <w:p w:rsidR="004C45B9" w:rsidRDefault="004C45B9" w:rsidP="000E7DAD"/>
        </w:tc>
        <w:tc>
          <w:tcPr>
            <w:tcW w:w="2104" w:type="dxa"/>
            <w:vMerge/>
            <w:shd w:val="clear" w:color="auto" w:fill="auto"/>
          </w:tcPr>
          <w:p w:rsidR="004C45B9" w:rsidRPr="0082195A" w:rsidRDefault="004C45B9" w:rsidP="000E7DAD">
            <w:pPr>
              <w:ind w:firstLine="708"/>
              <w:rPr>
                <w:sz w:val="20"/>
                <w:szCs w:val="20"/>
              </w:rPr>
            </w:pPr>
          </w:p>
        </w:tc>
      </w:tr>
      <w:tr w:rsidR="004C45B9" w:rsidTr="000E7DAD">
        <w:trPr>
          <w:trHeight w:val="233"/>
        </w:trPr>
        <w:tc>
          <w:tcPr>
            <w:tcW w:w="1957" w:type="dxa"/>
            <w:vMerge/>
            <w:shd w:val="clear" w:color="auto" w:fill="auto"/>
          </w:tcPr>
          <w:p w:rsidR="004C45B9" w:rsidRPr="00025E7C" w:rsidRDefault="004C45B9" w:rsidP="000E7DAD"/>
        </w:tc>
        <w:tc>
          <w:tcPr>
            <w:tcW w:w="1923" w:type="dxa"/>
            <w:vMerge w:val="restart"/>
            <w:shd w:val="clear" w:color="auto" w:fill="auto"/>
          </w:tcPr>
          <w:p w:rsidR="004C45B9" w:rsidRPr="00025E7C" w:rsidRDefault="004C45B9" w:rsidP="000E7DAD">
            <w:pPr>
              <w:rPr>
                <w:sz w:val="20"/>
                <w:szCs w:val="20"/>
                <w:lang w:val="es-MX"/>
              </w:rPr>
            </w:pPr>
            <w:r w:rsidRPr="00025E7C"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025E7C">
              <w:rPr>
                <w:sz w:val="20"/>
                <w:szCs w:val="20"/>
                <w:lang w:val="es-MX"/>
              </w:rPr>
              <w:t>66</w:t>
            </w:r>
          </w:p>
          <w:p w:rsidR="004C45B9" w:rsidRPr="00025E7C" w:rsidRDefault="004C45B9" w:rsidP="000E7DAD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4C45B9" w:rsidRPr="0082195A" w:rsidRDefault="004C45B9" w:rsidP="000E7DAD">
            <w:pPr>
              <w:rPr>
                <w:lang w:val="es-MX"/>
              </w:rPr>
            </w:pPr>
            <w:r w:rsidRPr="0082195A">
              <w:t># de becas asignadas a alumnos de 1º a 4º año</w:t>
            </w:r>
          </w:p>
          <w:p w:rsidR="004C45B9" w:rsidRPr="0082195A" w:rsidRDefault="004C45B9" w:rsidP="000E7DAD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4C45B9" w:rsidRPr="0082195A" w:rsidRDefault="004C45B9" w:rsidP="000E7DAD">
            <w:pPr>
              <w:rPr>
                <w:lang w:val="es-MX"/>
              </w:rPr>
            </w:pPr>
            <w:r>
              <w:rPr>
                <w:lang w:val="es-MX"/>
              </w:rPr>
              <w:t>32</w:t>
            </w:r>
            <w:r w:rsidRPr="0082195A">
              <w:rPr>
                <w:lang w:val="es-MX"/>
              </w:rPr>
              <w:t>%</w:t>
            </w:r>
          </w:p>
          <w:p w:rsidR="004C45B9" w:rsidRDefault="004C45B9" w:rsidP="000E7DAD"/>
          <w:p w:rsidR="004C45B9" w:rsidRDefault="004C45B9" w:rsidP="000E7DAD">
            <w:r>
              <w:t>60%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4C45B9" w:rsidRPr="00416523" w:rsidRDefault="004C45B9" w:rsidP="000E7DAD">
            <w:pPr>
              <w:rPr>
                <w:lang w:val="es-MX"/>
              </w:rPr>
            </w:pPr>
            <w:r w:rsidRPr="00416523">
              <w:rPr>
                <w:lang w:val="es-MX"/>
              </w:rPr>
              <w:t>ANUAL</w:t>
            </w:r>
          </w:p>
          <w:p w:rsidR="004C45B9" w:rsidRDefault="004C45B9" w:rsidP="000E7DAD"/>
        </w:tc>
        <w:tc>
          <w:tcPr>
            <w:tcW w:w="2104" w:type="dxa"/>
            <w:vMerge w:val="restart"/>
            <w:shd w:val="clear" w:color="auto" w:fill="auto"/>
          </w:tcPr>
          <w:p w:rsidR="004C45B9" w:rsidRPr="0082195A" w:rsidRDefault="004C45B9" w:rsidP="000E7DAD">
            <w:pPr>
              <w:rPr>
                <w:sz w:val="20"/>
                <w:szCs w:val="20"/>
                <w:lang w:val="es-MX"/>
              </w:rPr>
            </w:pPr>
            <w:r w:rsidRPr="0082195A">
              <w:rPr>
                <w:sz w:val="20"/>
                <w:szCs w:val="20"/>
                <w:lang w:val="es-MX"/>
              </w:rPr>
              <w:t>SEMESTRAL</w:t>
            </w:r>
          </w:p>
          <w:p w:rsidR="004C45B9" w:rsidRPr="0082195A" w:rsidRDefault="004C45B9" w:rsidP="000E7DAD">
            <w:pPr>
              <w:ind w:firstLine="708"/>
              <w:rPr>
                <w:sz w:val="20"/>
                <w:szCs w:val="20"/>
              </w:rPr>
            </w:pPr>
          </w:p>
        </w:tc>
      </w:tr>
      <w:tr w:rsidR="004C45B9" w:rsidTr="000E7DAD">
        <w:trPr>
          <w:trHeight w:val="232"/>
        </w:trPr>
        <w:tc>
          <w:tcPr>
            <w:tcW w:w="1957" w:type="dxa"/>
            <w:vMerge/>
            <w:shd w:val="clear" w:color="auto" w:fill="auto"/>
          </w:tcPr>
          <w:p w:rsidR="004C45B9" w:rsidRPr="00025E7C" w:rsidRDefault="004C45B9" w:rsidP="000E7DAD"/>
        </w:tc>
        <w:tc>
          <w:tcPr>
            <w:tcW w:w="1923" w:type="dxa"/>
            <w:vMerge/>
            <w:shd w:val="clear" w:color="auto" w:fill="auto"/>
          </w:tcPr>
          <w:p w:rsidR="004C45B9" w:rsidRPr="00025E7C" w:rsidRDefault="004C45B9" w:rsidP="000E7DAD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4C45B9" w:rsidRPr="0082195A" w:rsidRDefault="004C45B9" w:rsidP="000E7DAD">
            <w:pPr>
              <w:rPr>
                <w:lang w:val="es-MX"/>
              </w:rPr>
            </w:pPr>
            <w:proofErr w:type="gramStart"/>
            <w:r w:rsidRPr="0082195A">
              <w:t>Total</w:t>
            </w:r>
            <w:proofErr w:type="gramEnd"/>
            <w:r w:rsidRPr="0082195A">
              <w:t xml:space="preserve"> de alumnos de 1º a 4º año</w:t>
            </w:r>
          </w:p>
          <w:p w:rsidR="004C45B9" w:rsidRPr="0082195A" w:rsidRDefault="004C45B9" w:rsidP="000E7DAD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4C45B9" w:rsidRDefault="004C45B9" w:rsidP="000E7DAD">
            <w:r>
              <w:t>136</w:t>
            </w:r>
          </w:p>
        </w:tc>
        <w:tc>
          <w:tcPr>
            <w:tcW w:w="2190" w:type="dxa"/>
            <w:vMerge/>
            <w:shd w:val="clear" w:color="auto" w:fill="auto"/>
          </w:tcPr>
          <w:p w:rsidR="004C45B9" w:rsidRDefault="004C45B9" w:rsidP="000E7DAD"/>
        </w:tc>
        <w:tc>
          <w:tcPr>
            <w:tcW w:w="2104" w:type="dxa"/>
            <w:vMerge/>
            <w:shd w:val="clear" w:color="auto" w:fill="auto"/>
          </w:tcPr>
          <w:p w:rsidR="004C45B9" w:rsidRPr="0082195A" w:rsidRDefault="004C45B9" w:rsidP="000E7DAD">
            <w:pPr>
              <w:ind w:firstLine="708"/>
              <w:rPr>
                <w:sz w:val="20"/>
                <w:szCs w:val="20"/>
              </w:rPr>
            </w:pPr>
          </w:p>
        </w:tc>
      </w:tr>
      <w:tr w:rsidR="004C45B9" w:rsidTr="000E7DAD">
        <w:trPr>
          <w:trHeight w:val="278"/>
        </w:trPr>
        <w:tc>
          <w:tcPr>
            <w:tcW w:w="1957" w:type="dxa"/>
            <w:vMerge/>
            <w:shd w:val="clear" w:color="auto" w:fill="auto"/>
          </w:tcPr>
          <w:p w:rsidR="004C45B9" w:rsidRDefault="004C45B9" w:rsidP="000E7DAD"/>
        </w:tc>
        <w:tc>
          <w:tcPr>
            <w:tcW w:w="1923" w:type="dxa"/>
            <w:vMerge w:val="restart"/>
            <w:shd w:val="clear" w:color="auto" w:fill="auto"/>
          </w:tcPr>
          <w:p w:rsidR="004C45B9" w:rsidRPr="00025E7C" w:rsidRDefault="004C45B9" w:rsidP="000E7DAD">
            <w:pPr>
              <w:rPr>
                <w:sz w:val="20"/>
                <w:szCs w:val="20"/>
                <w:lang w:val="es-MX"/>
              </w:rPr>
            </w:pPr>
            <w:r w:rsidRPr="00025E7C"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025E7C">
              <w:rPr>
                <w:sz w:val="20"/>
                <w:szCs w:val="20"/>
                <w:lang w:val="es-MX"/>
              </w:rPr>
              <w:t>67</w:t>
            </w:r>
          </w:p>
          <w:p w:rsidR="004C45B9" w:rsidRPr="00025E7C" w:rsidRDefault="004C45B9" w:rsidP="000E7DAD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4C45B9" w:rsidRDefault="004C45B9" w:rsidP="000E7DAD">
            <w:r w:rsidRPr="0082195A">
              <w:t xml:space="preserve"># de alumnos becados durante el transcurso de </w:t>
            </w:r>
            <w:proofErr w:type="gramStart"/>
            <w:r w:rsidRPr="0082195A">
              <w:t>la  carrera</w:t>
            </w:r>
            <w:proofErr w:type="gramEnd"/>
          </w:p>
        </w:tc>
        <w:tc>
          <w:tcPr>
            <w:tcW w:w="936" w:type="dxa"/>
            <w:shd w:val="clear" w:color="auto" w:fill="auto"/>
          </w:tcPr>
          <w:p w:rsidR="004C45B9" w:rsidRPr="0082195A" w:rsidRDefault="004C45B9" w:rsidP="000E7DAD">
            <w:pPr>
              <w:rPr>
                <w:lang w:val="es-MX"/>
              </w:rPr>
            </w:pPr>
            <w:r>
              <w:rPr>
                <w:lang w:val="es-MX"/>
              </w:rPr>
              <w:t>62</w:t>
            </w:r>
            <w:r w:rsidRPr="0082195A">
              <w:rPr>
                <w:lang w:val="es-MX"/>
              </w:rPr>
              <w:t>%</w:t>
            </w:r>
          </w:p>
          <w:p w:rsidR="004C45B9" w:rsidRDefault="004C45B9" w:rsidP="000E7DAD">
            <w:r>
              <w:t>90%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4C45B9" w:rsidRPr="00416523" w:rsidRDefault="004C45B9" w:rsidP="000E7DAD">
            <w:pPr>
              <w:rPr>
                <w:lang w:val="es-MX"/>
              </w:rPr>
            </w:pPr>
            <w:r w:rsidRPr="00416523">
              <w:rPr>
                <w:lang w:val="es-MX"/>
              </w:rPr>
              <w:t>ANUAL</w:t>
            </w:r>
          </w:p>
          <w:p w:rsidR="004C45B9" w:rsidRDefault="004C45B9" w:rsidP="000E7DAD"/>
        </w:tc>
        <w:tc>
          <w:tcPr>
            <w:tcW w:w="2104" w:type="dxa"/>
            <w:vMerge w:val="restart"/>
            <w:shd w:val="clear" w:color="auto" w:fill="auto"/>
          </w:tcPr>
          <w:p w:rsidR="004C45B9" w:rsidRPr="0082195A" w:rsidRDefault="004C45B9" w:rsidP="000E7DAD">
            <w:pPr>
              <w:rPr>
                <w:sz w:val="20"/>
                <w:szCs w:val="20"/>
                <w:lang w:val="es-MX"/>
              </w:rPr>
            </w:pPr>
            <w:r w:rsidRPr="0082195A">
              <w:rPr>
                <w:sz w:val="20"/>
                <w:szCs w:val="20"/>
                <w:lang w:val="es-MX"/>
              </w:rPr>
              <w:t>SEMESTRAL</w:t>
            </w:r>
          </w:p>
          <w:p w:rsidR="004C45B9" w:rsidRPr="0082195A" w:rsidRDefault="004C45B9" w:rsidP="000E7DAD">
            <w:pPr>
              <w:ind w:firstLine="708"/>
              <w:rPr>
                <w:sz w:val="20"/>
                <w:szCs w:val="20"/>
              </w:rPr>
            </w:pPr>
          </w:p>
        </w:tc>
      </w:tr>
      <w:tr w:rsidR="004C45B9" w:rsidTr="000E7DAD">
        <w:trPr>
          <w:trHeight w:val="277"/>
        </w:trPr>
        <w:tc>
          <w:tcPr>
            <w:tcW w:w="1957" w:type="dxa"/>
            <w:vMerge/>
            <w:shd w:val="clear" w:color="auto" w:fill="auto"/>
          </w:tcPr>
          <w:p w:rsidR="004C45B9" w:rsidRDefault="004C45B9" w:rsidP="000E7DAD"/>
        </w:tc>
        <w:tc>
          <w:tcPr>
            <w:tcW w:w="1923" w:type="dxa"/>
            <w:vMerge/>
            <w:shd w:val="clear" w:color="auto" w:fill="auto"/>
          </w:tcPr>
          <w:p w:rsidR="004C45B9" w:rsidRPr="00025E7C" w:rsidRDefault="004C45B9" w:rsidP="000E7DAD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4C45B9" w:rsidRPr="0082195A" w:rsidRDefault="004C45B9" w:rsidP="000E7DAD">
            <w:pPr>
              <w:rPr>
                <w:lang w:val="es-MX"/>
              </w:rPr>
            </w:pPr>
            <w:proofErr w:type="gramStart"/>
            <w:r w:rsidRPr="0082195A">
              <w:t>Total</w:t>
            </w:r>
            <w:proofErr w:type="gramEnd"/>
            <w:r w:rsidRPr="0082195A">
              <w:t xml:space="preserve"> de alumnos becados de 1º a 4º </w:t>
            </w:r>
          </w:p>
          <w:p w:rsidR="004C45B9" w:rsidRPr="0082195A" w:rsidRDefault="004C45B9" w:rsidP="000E7DAD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4C45B9" w:rsidRDefault="00110B69" w:rsidP="000E7DAD">
            <w:r>
              <w:t>136</w:t>
            </w:r>
            <w:bookmarkStart w:id="0" w:name="_GoBack"/>
            <w:bookmarkEnd w:id="0"/>
          </w:p>
        </w:tc>
        <w:tc>
          <w:tcPr>
            <w:tcW w:w="2190" w:type="dxa"/>
            <w:vMerge/>
            <w:shd w:val="clear" w:color="auto" w:fill="auto"/>
          </w:tcPr>
          <w:p w:rsidR="004C45B9" w:rsidRDefault="004C45B9" w:rsidP="000E7DAD"/>
        </w:tc>
        <w:tc>
          <w:tcPr>
            <w:tcW w:w="2104" w:type="dxa"/>
            <w:vMerge/>
            <w:shd w:val="clear" w:color="auto" w:fill="auto"/>
          </w:tcPr>
          <w:p w:rsidR="004C45B9" w:rsidRDefault="004C45B9" w:rsidP="000E7DAD">
            <w:pPr>
              <w:ind w:firstLine="708"/>
            </w:pPr>
          </w:p>
        </w:tc>
      </w:tr>
    </w:tbl>
    <w:p w:rsidR="004C45B9" w:rsidRDefault="004C45B9" w:rsidP="004C45B9">
      <w:pPr>
        <w:rPr>
          <w:rFonts w:ascii="Arial" w:hAnsi="Arial" w:cs="Arial"/>
          <w:b/>
        </w:rPr>
      </w:pPr>
    </w:p>
    <w:p w:rsidR="004C45B9" w:rsidRDefault="004C45B9" w:rsidP="004C45B9">
      <w:pPr>
        <w:rPr>
          <w:rFonts w:ascii="Arial" w:hAnsi="Arial" w:cs="Arial"/>
          <w:b/>
        </w:rPr>
      </w:pPr>
    </w:p>
    <w:p w:rsidR="004C45B9" w:rsidRDefault="004C45B9" w:rsidP="004C45B9">
      <w:pPr>
        <w:rPr>
          <w:rFonts w:ascii="Arial" w:hAnsi="Arial" w:cs="Arial"/>
          <w:b/>
        </w:rPr>
      </w:pPr>
    </w:p>
    <w:p w:rsidR="004C45B9" w:rsidRDefault="004C45B9" w:rsidP="004C45B9">
      <w:pPr>
        <w:rPr>
          <w:rFonts w:ascii="Arial" w:hAnsi="Arial" w:cs="Arial"/>
          <w:b/>
        </w:rPr>
      </w:pPr>
    </w:p>
    <w:p w:rsidR="004C45B9" w:rsidRDefault="004C45B9" w:rsidP="004C45B9">
      <w:pPr>
        <w:rPr>
          <w:rFonts w:ascii="Arial" w:hAnsi="Arial" w:cs="Arial"/>
          <w:b/>
        </w:rPr>
      </w:pPr>
    </w:p>
    <w:p w:rsidR="004C45B9" w:rsidRDefault="004C45B9" w:rsidP="004C4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ESTA TABLA SOLO SE LLENARÁ EN CASO DE QUE EXISTA ALGUNA DE LAS ACCIONES CORRESPONDIENTES CORRECTIVAS. Cuando una acción no da los resultados esperados se plantean acciones que para corregirlo </w:t>
      </w:r>
    </w:p>
    <w:p w:rsidR="004C45B9" w:rsidRDefault="004C45B9" w:rsidP="004C4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MEJORA Acciones que permiten que lo planeado salga mejor.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28"/>
        <w:gridCol w:w="4518"/>
      </w:tblGrid>
      <w:tr w:rsidR="004C45B9" w:rsidRPr="00F31A8A" w:rsidTr="000E7DAD"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  <w:color w:val="FF0000"/>
              </w:rPr>
            </w:pPr>
            <w:r w:rsidRPr="00F31A8A">
              <w:rPr>
                <w:rFonts w:ascii="Arial" w:hAnsi="Arial" w:cs="Arial"/>
                <w:b/>
              </w:rPr>
              <w:t xml:space="preserve">ACCIONES </w:t>
            </w:r>
          </w:p>
        </w:tc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  <w:r w:rsidRPr="00F31A8A">
              <w:rPr>
                <w:rFonts w:ascii="Arial" w:hAnsi="Arial" w:cs="Arial"/>
                <w:b/>
              </w:rPr>
              <w:t xml:space="preserve">FECHA DE IMPLEMENTACIÓN </w:t>
            </w:r>
          </w:p>
        </w:tc>
        <w:tc>
          <w:tcPr>
            <w:tcW w:w="4572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  <w:r w:rsidRPr="00F31A8A">
              <w:rPr>
                <w:rFonts w:ascii="Arial" w:hAnsi="Arial" w:cs="Arial"/>
                <w:b/>
              </w:rPr>
              <w:t>RESULTADOS OBTENIDOS</w:t>
            </w:r>
          </w:p>
        </w:tc>
      </w:tr>
      <w:tr w:rsidR="004C45B9" w:rsidRPr="00F31A8A" w:rsidTr="000E7DAD"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  <w:color w:val="FF0000"/>
              </w:rPr>
            </w:pPr>
            <w:r w:rsidRPr="00F31A8A">
              <w:rPr>
                <w:rFonts w:ascii="Arial" w:hAnsi="Arial" w:cs="Arial"/>
                <w:b/>
                <w:color w:val="FF0000"/>
              </w:rPr>
              <w:t xml:space="preserve">NOMBRE DE LA ACCIÓN Y SU DESCRIPCIÓN </w:t>
            </w:r>
          </w:p>
        </w:tc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</w:tr>
      <w:tr w:rsidR="004C45B9" w:rsidRPr="00F31A8A" w:rsidTr="000E7DAD"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</w:tr>
      <w:tr w:rsidR="004C45B9" w:rsidRPr="00F31A8A" w:rsidTr="000E7DAD"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</w:tr>
      <w:tr w:rsidR="004C45B9" w:rsidRPr="00F31A8A" w:rsidTr="000E7DAD"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:rsidR="004C45B9" w:rsidRPr="00F31A8A" w:rsidRDefault="004C45B9" w:rsidP="000E7DAD">
            <w:pPr>
              <w:rPr>
                <w:rFonts w:ascii="Arial" w:hAnsi="Arial" w:cs="Arial"/>
                <w:b/>
              </w:rPr>
            </w:pPr>
          </w:p>
        </w:tc>
      </w:tr>
    </w:tbl>
    <w:p w:rsidR="004C45B9" w:rsidRPr="00386DF5" w:rsidRDefault="004C45B9" w:rsidP="004C45B9">
      <w:pPr>
        <w:rPr>
          <w:rFonts w:ascii="Arial" w:hAnsi="Arial" w:cs="Arial"/>
          <w:b/>
        </w:rPr>
      </w:pPr>
    </w:p>
    <w:p w:rsidR="004C45B9" w:rsidRDefault="004C45B9" w:rsidP="004C45B9"/>
    <w:p w:rsidR="00722404" w:rsidRPr="004C45B9" w:rsidRDefault="00110B69" w:rsidP="004C45B9"/>
    <w:sectPr w:rsidR="00722404" w:rsidRPr="004C45B9" w:rsidSect="005345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2" w:h="12242" w:orient="landscape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B6" w:rsidRDefault="00110B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4BE" w:rsidRPr="00DE38C6" w:rsidRDefault="00110B69" w:rsidP="008630D4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3014B" wp14:editId="3D558911">
              <wp:simplePos x="0" y="0"/>
              <wp:positionH relativeFrom="column">
                <wp:posOffset>7874635</wp:posOffset>
              </wp:positionH>
              <wp:positionV relativeFrom="paragraph">
                <wp:posOffset>-52070</wp:posOffset>
              </wp:positionV>
              <wp:extent cx="655955" cy="61912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BE" w:rsidRDefault="00110B69" w:rsidP="00D271DA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1187832" wp14:editId="62C7FEFD">
                                <wp:extent cx="457200" cy="466725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301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20.0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" stroked="f">
              <v:textbox>
                <w:txbxContent>
                  <w:p w:rsidR="00D704BE" w:rsidRDefault="00110B69" w:rsidP="00D271DA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41187832" wp14:editId="62C7FEFD">
                          <wp:extent cx="457200" cy="466725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ISGC-F-11</w:t>
    </w:r>
  </w:p>
  <w:p w:rsidR="00D704BE" w:rsidRPr="00DE38C6" w:rsidRDefault="00110B69" w:rsidP="008630D4">
    <w:pPr>
      <w:pStyle w:val="Piedepgina"/>
      <w:rPr>
        <w:rFonts w:ascii="Arial" w:hAnsi="Arial" w:cs="Arial"/>
        <w:b/>
        <w:lang w:val="es-MX"/>
      </w:rPr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1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042018</w:t>
    </w:r>
  </w:p>
  <w:p w:rsidR="00D704BE" w:rsidRPr="004D0A34" w:rsidRDefault="00110B69" w:rsidP="008630D4">
    <w:pPr>
      <w:pStyle w:val="Piedepgina"/>
    </w:pPr>
  </w:p>
  <w:p w:rsidR="00D704BE" w:rsidRPr="008630D4" w:rsidRDefault="00110B69" w:rsidP="008630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B6" w:rsidRDefault="00110B6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B6" w:rsidRDefault="00110B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B6" w:rsidRDefault="00110B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B6" w:rsidRDefault="00110B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B9"/>
    <w:rsid w:val="00110B69"/>
    <w:rsid w:val="0025340B"/>
    <w:rsid w:val="004C45B9"/>
    <w:rsid w:val="00C91BC5"/>
    <w:rsid w:val="00E4321C"/>
    <w:rsid w:val="00F0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1D88"/>
  <w15:chartTrackingRefBased/>
  <w15:docId w15:val="{5C28A337-EF9E-428B-BE1A-D2DD551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4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C45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C4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5B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emf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2</cp:revision>
  <dcterms:created xsi:type="dcterms:W3CDTF">2018-10-30T05:26:00Z</dcterms:created>
  <dcterms:modified xsi:type="dcterms:W3CDTF">2018-10-30T05:35:00Z</dcterms:modified>
</cp:coreProperties>
</file>